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D0" w:rsidRPr="00295250" w:rsidRDefault="000C7AD0" w:rsidP="000C7AD0">
      <w:pPr>
        <w:pStyle w:val="sourceta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95250">
        <w:rPr>
          <w:b/>
          <w:bCs/>
          <w:color w:val="000000"/>
          <w:sz w:val="28"/>
          <w:szCs w:val="28"/>
        </w:rPr>
        <w:t xml:space="preserve">Аналитическая информация </w:t>
      </w:r>
    </w:p>
    <w:p w:rsidR="000C7AD0" w:rsidRDefault="000C7AD0" w:rsidP="000C7AD0">
      <w:pPr>
        <w:pStyle w:val="sourceta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работе</w:t>
      </w:r>
      <w:r w:rsidRPr="0029525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профилактике безнадзорности и правонарушений</w:t>
      </w:r>
      <w:r w:rsidRPr="00295250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несовершеннолетних на территории </w:t>
      </w:r>
      <w:proofErr w:type="spellStart"/>
      <w:r>
        <w:rPr>
          <w:b/>
          <w:bCs/>
          <w:color w:val="000000"/>
          <w:sz w:val="28"/>
          <w:szCs w:val="28"/>
        </w:rPr>
        <w:t>Брасовского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</w:t>
      </w:r>
      <w:r w:rsidRPr="00295250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в    2024 г.</w:t>
      </w:r>
    </w:p>
    <w:p w:rsidR="000C7AD0" w:rsidRPr="00295250" w:rsidRDefault="000C7AD0" w:rsidP="000C7AD0">
      <w:pPr>
        <w:pStyle w:val="sourcetag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7AD0" w:rsidRDefault="000C7AD0" w:rsidP="000C7AD0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7AD0" w:rsidRDefault="000C7AD0" w:rsidP="000C7AD0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0C7AD0" w:rsidRPr="00BB3003" w:rsidRDefault="000C7AD0" w:rsidP="000C7AD0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3003">
        <w:rPr>
          <w:color w:val="000000"/>
          <w:sz w:val="28"/>
          <w:szCs w:val="28"/>
        </w:rPr>
        <w:t>Основные приоритетные направления деятельности органов и учреждений системы профилактики, в том числе КДН и ЗП:</w:t>
      </w:r>
    </w:p>
    <w:p w:rsidR="000C7AD0" w:rsidRPr="00BB3003" w:rsidRDefault="000C7AD0" w:rsidP="000C7A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03">
        <w:rPr>
          <w:rFonts w:ascii="Times New Roman" w:hAnsi="Times New Roman" w:cs="Times New Roman"/>
          <w:color w:val="000000"/>
          <w:sz w:val="28"/>
          <w:szCs w:val="28"/>
        </w:rPr>
        <w:t>-  профилактическая работа по выявлению семейного неблагополучия, жестокого обращения с детьми, преступлений против семьи и несовершеннолетних, детей, оказавшихся в обстановке, представляющей угрозу их жизни или здоровью, и оперативного реагирования на негативные процессы в подростковой среде;</w:t>
      </w:r>
    </w:p>
    <w:p w:rsidR="000C7AD0" w:rsidRPr="00BB3003" w:rsidRDefault="000C7AD0" w:rsidP="000C7A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03">
        <w:rPr>
          <w:rFonts w:ascii="Times New Roman" w:hAnsi="Times New Roman" w:cs="Times New Roman"/>
          <w:color w:val="000000"/>
          <w:sz w:val="28"/>
          <w:szCs w:val="28"/>
        </w:rPr>
        <w:t>-  работа по выявлению причин и условий, способствующих противоправному поведению несовершеннолетних и совершению правонарушений;</w:t>
      </w:r>
    </w:p>
    <w:p w:rsidR="000C7AD0" w:rsidRPr="00BB3003" w:rsidRDefault="000C7AD0" w:rsidP="000C7AD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03">
        <w:rPr>
          <w:rFonts w:ascii="Times New Roman" w:hAnsi="Times New Roman" w:cs="Times New Roman"/>
          <w:color w:val="000000"/>
          <w:sz w:val="28"/>
          <w:szCs w:val="28"/>
        </w:rPr>
        <w:t xml:space="preserve">- профилактика алкоголизма, наркомании, </w:t>
      </w:r>
      <w:proofErr w:type="spellStart"/>
      <w:r w:rsidRPr="00BB3003"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BB3003">
        <w:rPr>
          <w:rFonts w:ascii="Times New Roman" w:hAnsi="Times New Roman" w:cs="Times New Roman"/>
          <w:color w:val="000000"/>
          <w:sz w:val="28"/>
          <w:szCs w:val="28"/>
        </w:rPr>
        <w:t xml:space="preserve"> среди несовершеннолетних;</w:t>
      </w:r>
    </w:p>
    <w:p w:rsidR="000C7AD0" w:rsidRPr="00BB3003" w:rsidRDefault="000C7AD0" w:rsidP="000C7AD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003">
        <w:rPr>
          <w:rFonts w:ascii="Times New Roman" w:hAnsi="Times New Roman" w:cs="Times New Roman"/>
          <w:color w:val="000000"/>
          <w:sz w:val="28"/>
          <w:szCs w:val="28"/>
        </w:rPr>
        <w:t>-  организация и осуществление мер по защите и восстановлению прав и законных интересов несовершеннолетних;</w:t>
      </w:r>
    </w:p>
    <w:p w:rsidR="000C7AD0" w:rsidRPr="00BB3003" w:rsidRDefault="000C7AD0" w:rsidP="000C7AD0">
      <w:pPr>
        <w:pStyle w:val="Default"/>
        <w:ind w:firstLine="708"/>
        <w:jc w:val="both"/>
        <w:rPr>
          <w:sz w:val="28"/>
          <w:szCs w:val="28"/>
        </w:rPr>
      </w:pPr>
      <w:r w:rsidRPr="00BB3003">
        <w:rPr>
          <w:sz w:val="28"/>
          <w:szCs w:val="28"/>
        </w:rPr>
        <w:t xml:space="preserve">КДН и ЗП осуществляют координацию деятельности субъектов системы профилактики  посредством: </w:t>
      </w:r>
    </w:p>
    <w:p w:rsidR="000C7AD0" w:rsidRPr="00BB3003" w:rsidRDefault="000C7AD0" w:rsidP="000C7AD0">
      <w:pPr>
        <w:pStyle w:val="Default"/>
        <w:jc w:val="both"/>
        <w:rPr>
          <w:sz w:val="28"/>
          <w:szCs w:val="28"/>
        </w:rPr>
      </w:pPr>
      <w:r w:rsidRPr="00BB3003">
        <w:rPr>
          <w:sz w:val="28"/>
          <w:szCs w:val="28"/>
        </w:rPr>
        <w:t xml:space="preserve">- проведения заседаний комиссии по профилактическим вопросам; </w:t>
      </w:r>
    </w:p>
    <w:p w:rsidR="000C7AD0" w:rsidRPr="00BB3003" w:rsidRDefault="000C7AD0" w:rsidP="000C7AD0">
      <w:pPr>
        <w:pStyle w:val="Default"/>
        <w:jc w:val="both"/>
        <w:rPr>
          <w:sz w:val="28"/>
          <w:szCs w:val="28"/>
        </w:rPr>
      </w:pPr>
      <w:r w:rsidRPr="00BB3003">
        <w:rPr>
          <w:sz w:val="28"/>
          <w:szCs w:val="28"/>
        </w:rPr>
        <w:t xml:space="preserve">- проведения координационных </w:t>
      </w:r>
      <w:proofErr w:type="gramStart"/>
      <w:r w:rsidRPr="00BB3003">
        <w:rPr>
          <w:sz w:val="28"/>
          <w:szCs w:val="28"/>
        </w:rPr>
        <w:t>совещаний руководителей субъектов системы профилактики</w:t>
      </w:r>
      <w:proofErr w:type="gramEnd"/>
      <w:r w:rsidRPr="00BB3003">
        <w:rPr>
          <w:sz w:val="28"/>
          <w:szCs w:val="28"/>
        </w:rPr>
        <w:t xml:space="preserve">; </w:t>
      </w:r>
    </w:p>
    <w:p w:rsidR="000C7AD0" w:rsidRPr="00BB3003" w:rsidRDefault="000C7AD0" w:rsidP="000C7AD0">
      <w:pPr>
        <w:pStyle w:val="Default"/>
        <w:jc w:val="both"/>
        <w:rPr>
          <w:sz w:val="28"/>
          <w:szCs w:val="28"/>
        </w:rPr>
      </w:pPr>
      <w:r w:rsidRPr="00BB3003">
        <w:rPr>
          <w:sz w:val="28"/>
          <w:szCs w:val="28"/>
        </w:rPr>
        <w:t xml:space="preserve">- обмена информацией по вопросам профилактики; </w:t>
      </w:r>
    </w:p>
    <w:p w:rsidR="000C7AD0" w:rsidRPr="00BB3003" w:rsidRDefault="000C7AD0" w:rsidP="000C7AD0">
      <w:pPr>
        <w:pStyle w:val="Default"/>
        <w:jc w:val="both"/>
        <w:rPr>
          <w:sz w:val="28"/>
          <w:szCs w:val="28"/>
        </w:rPr>
      </w:pPr>
      <w:r w:rsidRPr="00BB3003">
        <w:rPr>
          <w:sz w:val="28"/>
          <w:szCs w:val="28"/>
        </w:rPr>
        <w:t>- изучения и распространения положительного межведомственного опыта;</w:t>
      </w:r>
    </w:p>
    <w:p w:rsidR="000C7AD0" w:rsidRPr="00BB3003" w:rsidRDefault="000C7AD0" w:rsidP="000C7AD0">
      <w:pPr>
        <w:pStyle w:val="Default"/>
        <w:jc w:val="both"/>
        <w:rPr>
          <w:sz w:val="28"/>
          <w:szCs w:val="28"/>
        </w:rPr>
      </w:pPr>
      <w:r w:rsidRPr="00BB3003">
        <w:rPr>
          <w:sz w:val="28"/>
          <w:szCs w:val="28"/>
        </w:rPr>
        <w:t xml:space="preserve">и т.д. </w:t>
      </w:r>
    </w:p>
    <w:p w:rsidR="000C7AD0" w:rsidRPr="00BB3003" w:rsidRDefault="000C7AD0" w:rsidP="000C7AD0">
      <w:pPr>
        <w:pStyle w:val="a3"/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 </w:t>
      </w:r>
      <w:r w:rsidRPr="00BB3003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BB3003">
        <w:rPr>
          <w:sz w:val="28"/>
          <w:szCs w:val="28"/>
        </w:rPr>
        <w:t xml:space="preserve"> г. проведено  </w:t>
      </w:r>
      <w:r>
        <w:rPr>
          <w:sz w:val="28"/>
          <w:szCs w:val="28"/>
        </w:rPr>
        <w:t xml:space="preserve"> 21 заседание комиссии</w:t>
      </w:r>
      <w:r w:rsidRPr="00BB3003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на которых было рассмотрено 16 </w:t>
      </w:r>
      <w:proofErr w:type="spellStart"/>
      <w:r>
        <w:rPr>
          <w:sz w:val="28"/>
          <w:szCs w:val="28"/>
        </w:rPr>
        <w:t>общепрофилактических</w:t>
      </w:r>
      <w:proofErr w:type="spellEnd"/>
      <w:r>
        <w:rPr>
          <w:sz w:val="28"/>
          <w:szCs w:val="28"/>
        </w:rPr>
        <w:t xml:space="preserve"> вопросов</w:t>
      </w:r>
      <w:r w:rsidRPr="00BB3003">
        <w:rPr>
          <w:sz w:val="28"/>
          <w:szCs w:val="28"/>
        </w:rPr>
        <w:t xml:space="preserve">. Т.о. были охвачены </w:t>
      </w:r>
      <w:r>
        <w:rPr>
          <w:sz w:val="28"/>
          <w:szCs w:val="28"/>
        </w:rPr>
        <w:t xml:space="preserve"> почти </w:t>
      </w:r>
      <w:r w:rsidRPr="00BB3003">
        <w:rPr>
          <w:sz w:val="28"/>
          <w:szCs w:val="28"/>
        </w:rPr>
        <w:t>все на</w:t>
      </w:r>
      <w:r>
        <w:rPr>
          <w:sz w:val="28"/>
          <w:szCs w:val="28"/>
        </w:rPr>
        <w:t>правления деятельности  субъектов</w:t>
      </w:r>
      <w:r w:rsidRPr="00BB3003">
        <w:rPr>
          <w:sz w:val="28"/>
          <w:szCs w:val="28"/>
        </w:rPr>
        <w:t xml:space="preserve"> системы профилактики, даны рекомендации по повышению эффективности их взаимодействия по профилактике безнадзорности и правонарушений несовершеннолетних, защите их прав и законных интересов. </w:t>
      </w:r>
      <w:r>
        <w:rPr>
          <w:sz w:val="28"/>
          <w:szCs w:val="28"/>
        </w:rPr>
        <w:t>П</w:t>
      </w:r>
      <w:r w:rsidRPr="00BB3003">
        <w:rPr>
          <w:sz w:val="28"/>
          <w:szCs w:val="28"/>
        </w:rPr>
        <w:t>роводится мониторинг исполнения постановлений  всеми субъектами системы профилактики</w:t>
      </w:r>
      <w:r w:rsidRPr="00BB3003">
        <w:rPr>
          <w:color w:val="000000"/>
          <w:sz w:val="28"/>
          <w:szCs w:val="28"/>
        </w:rPr>
        <w:t>.</w:t>
      </w:r>
    </w:p>
    <w:p w:rsidR="000C7AD0" w:rsidRPr="00BB3003" w:rsidRDefault="000C7AD0" w:rsidP="000C7AD0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3003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   </w:t>
      </w:r>
      <w:r w:rsidRPr="00BB300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BB3003">
        <w:rPr>
          <w:color w:val="000000"/>
          <w:sz w:val="28"/>
          <w:szCs w:val="28"/>
        </w:rPr>
        <w:t xml:space="preserve"> г. не было выявлено фактов, связанных с безнадзорностью и беспризорностью несовершеннолетних, в том числе занимающихся бродяжничеством, </w:t>
      </w:r>
      <w:proofErr w:type="gramStart"/>
      <w:r w:rsidRPr="00BB3003">
        <w:rPr>
          <w:color w:val="000000"/>
          <w:sz w:val="28"/>
          <w:szCs w:val="28"/>
        </w:rPr>
        <w:t>попрошайничеством</w:t>
      </w:r>
      <w:proofErr w:type="gramEnd"/>
      <w:r w:rsidRPr="00BB3003">
        <w:rPr>
          <w:color w:val="000000"/>
          <w:sz w:val="28"/>
          <w:szCs w:val="28"/>
        </w:rPr>
        <w:t>.</w:t>
      </w:r>
    </w:p>
    <w:p w:rsidR="000C7AD0" w:rsidRDefault="000C7AD0" w:rsidP="000C7AD0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было</w:t>
      </w:r>
      <w:r w:rsidRPr="00BB3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суицидов, суицидальных попыток, самовольных уходов</w:t>
      </w:r>
    </w:p>
    <w:p w:rsidR="000C7AD0" w:rsidRDefault="000C7AD0" w:rsidP="000C7AD0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межведомственными мероприятиями были акция «Защитим детей вместе» и операция «Подросток», которая в настоящее время продолжается.</w:t>
      </w:r>
    </w:p>
    <w:p w:rsidR="000C7AD0" w:rsidRDefault="000C7AD0" w:rsidP="000C7AD0">
      <w:pPr>
        <w:pStyle w:val="sourceta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 2024 г. было поставлено на учет 7 семей, находящихся в социально опасном положении. В них проживает 14 детей. </w:t>
      </w:r>
      <w:proofErr w:type="gramStart"/>
      <w:r>
        <w:rPr>
          <w:color w:val="000000"/>
          <w:sz w:val="28"/>
          <w:szCs w:val="28"/>
        </w:rPr>
        <w:t>Снято  с учета 6 семей (13 детей).  5 семей сняты в связи с исправлением, 1  в связи с лишением родительских прав.</w:t>
      </w:r>
      <w:proofErr w:type="gramEnd"/>
      <w:r>
        <w:rPr>
          <w:color w:val="000000"/>
          <w:sz w:val="28"/>
          <w:szCs w:val="28"/>
        </w:rPr>
        <w:t xml:space="preserve"> Поставлено  на учет 3 подростка, </w:t>
      </w:r>
      <w:proofErr w:type="gramStart"/>
      <w:r>
        <w:rPr>
          <w:color w:val="000000"/>
          <w:sz w:val="28"/>
          <w:szCs w:val="28"/>
        </w:rPr>
        <w:t>находящихся</w:t>
      </w:r>
      <w:proofErr w:type="gramEnd"/>
      <w:r>
        <w:rPr>
          <w:color w:val="000000"/>
          <w:sz w:val="28"/>
          <w:szCs w:val="28"/>
        </w:rPr>
        <w:t xml:space="preserve"> в конфликте с законом. Снято  с учета 4 несовершеннолетних.</w:t>
      </w:r>
    </w:p>
    <w:p w:rsidR="000C7AD0" w:rsidRPr="00BA0AEA" w:rsidRDefault="000C7AD0" w:rsidP="000C7AD0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AEA">
        <w:rPr>
          <w:rFonts w:ascii="Times New Roman" w:hAnsi="Times New Roman" w:cs="Times New Roman"/>
          <w:sz w:val="28"/>
          <w:szCs w:val="28"/>
        </w:rPr>
        <w:lastRenderedPageBreak/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 xml:space="preserve">139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обследованиий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жилищно-бытовых условий и условий семейного воспитания детей в</w:t>
      </w:r>
      <w:r w:rsidRPr="00BA0AEA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ьях</w:t>
      </w:r>
      <w:r w:rsidRPr="00BA0A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0AEA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 профилактические</w:t>
      </w:r>
      <w:r w:rsidRPr="00BA0AEA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0AEA">
        <w:rPr>
          <w:rFonts w:ascii="Times New Roman" w:hAnsi="Times New Roman" w:cs="Times New Roman"/>
          <w:sz w:val="28"/>
          <w:szCs w:val="28"/>
        </w:rPr>
        <w:t xml:space="preserve"> на темы: «Ответственность за неисполнение родительских обязанностей», «Недопущение злоупотребление спиртными напитками», «Права и обязанности родителей», «Санитарное состояние в доме», «Роль семьи в отношении детей», «Взаимопонимания детей и родителей», «Последствия лишения родительских прав», «Опасность оставления детей дома без присмотра родителей».</w:t>
      </w:r>
    </w:p>
    <w:p w:rsidR="000C7AD0" w:rsidRPr="00BB3003" w:rsidRDefault="000C7AD0" w:rsidP="000C7AD0">
      <w:pPr>
        <w:pStyle w:val="2"/>
        <w:tabs>
          <w:tab w:val="left" w:pos="6375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</w:t>
      </w:r>
      <w:r w:rsidRPr="00BA0AEA">
        <w:rPr>
          <w:rFonts w:ascii="Times New Roman" w:hAnsi="Times New Roman" w:cs="Times New Roman"/>
          <w:sz w:val="28"/>
          <w:szCs w:val="28"/>
        </w:rPr>
        <w:t xml:space="preserve"> родителей были направлены в ГБУЗ «</w:t>
      </w:r>
      <w:proofErr w:type="spellStart"/>
      <w:r w:rsidRPr="00BA0AEA">
        <w:rPr>
          <w:rFonts w:ascii="Times New Roman" w:hAnsi="Times New Roman" w:cs="Times New Roman"/>
          <w:sz w:val="28"/>
          <w:szCs w:val="28"/>
        </w:rPr>
        <w:t>Брасовская</w:t>
      </w:r>
      <w:proofErr w:type="spellEnd"/>
      <w:r w:rsidRPr="00BA0AEA">
        <w:rPr>
          <w:rFonts w:ascii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hAnsi="Times New Roman" w:cs="Times New Roman"/>
          <w:sz w:val="28"/>
          <w:szCs w:val="28"/>
        </w:rPr>
        <w:t xml:space="preserve">на консультацию </w:t>
      </w:r>
      <w:r w:rsidRPr="00BA0AEA">
        <w:rPr>
          <w:rFonts w:ascii="Times New Roman" w:hAnsi="Times New Roman" w:cs="Times New Roman"/>
          <w:sz w:val="28"/>
          <w:szCs w:val="28"/>
        </w:rPr>
        <w:t>к врачу наркологу</w:t>
      </w:r>
      <w:r>
        <w:rPr>
          <w:rFonts w:ascii="Times New Roman" w:hAnsi="Times New Roman" w:cs="Times New Roman"/>
          <w:sz w:val="28"/>
          <w:szCs w:val="28"/>
        </w:rPr>
        <w:t>.  2 родителей прошли назначенный курс лечения.</w:t>
      </w:r>
      <w:r w:rsidRPr="00BA0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A0AEA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A0AEA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A0AE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Центр занятости. В настоящее время 2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>
        <w:rPr>
          <w:rFonts w:ascii="Times New Roman" w:hAnsi="Times New Roman" w:cs="Times New Roman"/>
          <w:sz w:val="28"/>
          <w:szCs w:val="28"/>
        </w:rPr>
        <w:t>. 1 ребенок направлены</w:t>
      </w:r>
      <w:r w:rsidRPr="00BA0AEA">
        <w:rPr>
          <w:rFonts w:ascii="Times New Roman" w:hAnsi="Times New Roman" w:cs="Times New Roman"/>
          <w:sz w:val="28"/>
          <w:szCs w:val="28"/>
        </w:rPr>
        <w:t xml:space="preserve"> в Ц</w:t>
      </w:r>
      <w:bookmarkStart w:id="0" w:name="_GoBack"/>
      <w:bookmarkEnd w:id="0"/>
      <w:r w:rsidRPr="00BA0AEA">
        <w:rPr>
          <w:rFonts w:ascii="Times New Roman" w:hAnsi="Times New Roman" w:cs="Times New Roman"/>
          <w:sz w:val="28"/>
          <w:szCs w:val="28"/>
        </w:rPr>
        <w:t xml:space="preserve">ентр ППМСП.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0AEA">
        <w:rPr>
          <w:rFonts w:ascii="Times New Roman" w:hAnsi="Times New Roman" w:cs="Times New Roman"/>
          <w:color w:val="000000"/>
          <w:sz w:val="28"/>
          <w:szCs w:val="28"/>
        </w:rPr>
        <w:t>Фактов жестокого обращения с несовершеннолетними выявлено</w:t>
      </w:r>
      <w:r w:rsidRPr="00BB3003">
        <w:rPr>
          <w:color w:val="000000"/>
          <w:sz w:val="28"/>
          <w:szCs w:val="28"/>
        </w:rPr>
        <w:t xml:space="preserve"> </w:t>
      </w:r>
      <w:r w:rsidRPr="004A2C08">
        <w:rPr>
          <w:rFonts w:ascii="Times New Roman" w:hAnsi="Times New Roman" w:cs="Times New Roman"/>
          <w:color w:val="000000"/>
          <w:sz w:val="28"/>
          <w:szCs w:val="28"/>
        </w:rPr>
        <w:t>не было</w:t>
      </w:r>
      <w:r w:rsidRPr="00FD415A">
        <w:rPr>
          <w:color w:val="000000"/>
          <w:sz w:val="28"/>
          <w:szCs w:val="28"/>
        </w:rPr>
        <w:t>.</w:t>
      </w:r>
    </w:p>
    <w:p w:rsidR="000C7AD0" w:rsidRDefault="000C7AD0" w:rsidP="000C7AD0">
      <w:pPr>
        <w:pStyle w:val="sourceta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B3003">
        <w:rPr>
          <w:color w:val="000000"/>
          <w:sz w:val="28"/>
          <w:szCs w:val="28"/>
        </w:rPr>
        <w:t xml:space="preserve">В отчетный период </w:t>
      </w:r>
      <w:r>
        <w:rPr>
          <w:color w:val="000000"/>
          <w:sz w:val="28"/>
          <w:szCs w:val="28"/>
        </w:rPr>
        <w:t>в КДН и ЗП не поступало  обращений граждан.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82136">
        <w:rPr>
          <w:rFonts w:ascii="Times New Roman" w:hAnsi="Times New Roman" w:cs="Times New Roman"/>
          <w:sz w:val="28"/>
          <w:szCs w:val="28"/>
        </w:rPr>
        <w:t>Подразделение по делам несовершеннолетних ОП МО МВД РФ «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Навлинский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>», проводя профилактическую работу по профилактике безнадзорности, беспризорности и правонарушений несовершеннолетних и в отношении несовершеннолетних    имеет следующие результаты работы: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B82136">
        <w:rPr>
          <w:rFonts w:ascii="Times New Roman" w:hAnsi="Times New Roman" w:cs="Times New Roman"/>
          <w:sz w:val="28"/>
          <w:szCs w:val="28"/>
        </w:rPr>
        <w:t xml:space="preserve">В период с 22 января по 04 февраля  на территории 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 xml:space="preserve"> района  проведен 1 этап «Чужих детей не бывает» межведомственной  акции « Защитим детей вместе», в период с 12 по 23 февраля на территории 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 xml:space="preserve"> района  проведен 2 этап «Семья без жестокости и насилия» межведомственной  акции « Защитим детей вместе»,  в период с 18 по 24 марта  на территории 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 xml:space="preserve"> района  проведен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136">
        <w:rPr>
          <w:rFonts w:ascii="Times New Roman" w:hAnsi="Times New Roman" w:cs="Times New Roman"/>
          <w:sz w:val="28"/>
          <w:szCs w:val="28"/>
        </w:rPr>
        <w:t xml:space="preserve">3 этап «Здоровая 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семья-счастливые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 xml:space="preserve"> дети» межведомственной  акции  « Защитим детей вместе», в период с 15 по 21 апреля проведено профилактическое мероприятие «Твой выбор», в период с 13 по 19 мая проведено профилактическое мероприятие «Жизнь без вредных привычек», в период с 24 по 30 июня  проведен 1 этап «Подросток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36">
        <w:rPr>
          <w:rFonts w:ascii="Times New Roman" w:hAnsi="Times New Roman" w:cs="Times New Roman"/>
          <w:sz w:val="28"/>
          <w:szCs w:val="28"/>
        </w:rPr>
        <w:t>- Лето» межведомственной  акции « Подросток», с 15 по 21 июля  проведен 2 этап «Подросток-правонарушитель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 xml:space="preserve">» межведомственного профилактического мероприятия «Подросток»,  с 12 по 18 августа  проведен 3 этап «Подросток-беспризорник» межведомственного профилактического мероприятия « Подросток», с 16 по 22 сентября  проведен 4 этап «Подросток-прогульщик» межведомственного профилактического мероприятия « Подросток», с 30 сентября  </w:t>
      </w:r>
      <w:proofErr w:type="gramStart"/>
      <w:r w:rsidRPr="00B8213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 xml:space="preserve"> 6 </w:t>
      </w:r>
      <w:proofErr w:type="gramStart"/>
      <w:r w:rsidRPr="00B82136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 xml:space="preserve">  проведен 5 этап «Подросток-здоровье» межведомственного профилактического мероприятия «Подросток»..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2136">
        <w:rPr>
          <w:rFonts w:ascii="Times New Roman" w:hAnsi="Times New Roman" w:cs="Times New Roman"/>
          <w:sz w:val="28"/>
          <w:szCs w:val="28"/>
        </w:rPr>
        <w:t>На профила</w:t>
      </w:r>
      <w:r>
        <w:rPr>
          <w:rFonts w:ascii="Times New Roman" w:hAnsi="Times New Roman" w:cs="Times New Roman"/>
          <w:sz w:val="28"/>
          <w:szCs w:val="28"/>
        </w:rPr>
        <w:t>ктическом учете в ПДН  состоят 5</w:t>
      </w:r>
      <w:r w:rsidRPr="00B82136">
        <w:rPr>
          <w:rFonts w:ascii="Times New Roman" w:hAnsi="Times New Roman" w:cs="Times New Roman"/>
          <w:sz w:val="28"/>
          <w:szCs w:val="28"/>
        </w:rPr>
        <w:t xml:space="preserve">  несовершеннолет</w:t>
      </w:r>
      <w:r>
        <w:rPr>
          <w:rFonts w:ascii="Times New Roman" w:hAnsi="Times New Roman" w:cs="Times New Roman"/>
          <w:sz w:val="28"/>
          <w:szCs w:val="28"/>
        </w:rPr>
        <w:t>них правонарушителей</w:t>
      </w:r>
      <w:r w:rsidRPr="00B82136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82136">
        <w:rPr>
          <w:rFonts w:ascii="Times New Roman" w:hAnsi="Times New Roman" w:cs="Times New Roman"/>
          <w:sz w:val="28"/>
          <w:szCs w:val="28"/>
        </w:rPr>
        <w:t xml:space="preserve">- за употребление спиртных напитков, </w:t>
      </w:r>
      <w:r>
        <w:rPr>
          <w:rFonts w:ascii="Times New Roman" w:hAnsi="Times New Roman" w:cs="Times New Roman"/>
          <w:sz w:val="28"/>
          <w:szCs w:val="28"/>
        </w:rPr>
        <w:t>1 –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освобожденный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ab/>
        <w:t xml:space="preserve"> из мест лишения  свободы, 1- 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 xml:space="preserve"> возраста привлечения к уголовной ответственности, 1- 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 xml:space="preserve"> возраста привлечения к административной ответственности.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 На профилактическом учете в ПДН  группы  несовершеннолетних с антиобщественной направленностью не состоят (АППГ-0).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lastRenderedPageBreak/>
        <w:t xml:space="preserve">       На списочном учете </w:t>
      </w:r>
      <w:r w:rsidRPr="00B82136">
        <w:rPr>
          <w:rFonts w:ascii="Times New Roman" w:hAnsi="Times New Roman" w:cs="Times New Roman"/>
          <w:snapToGrid w:val="0"/>
          <w:sz w:val="28"/>
          <w:szCs w:val="28"/>
        </w:rPr>
        <w:t xml:space="preserve">состоят </w:t>
      </w:r>
      <w:r>
        <w:rPr>
          <w:rFonts w:ascii="Times New Roman" w:hAnsi="Times New Roman" w:cs="Times New Roman"/>
          <w:snapToGrid w:val="0"/>
          <w:sz w:val="28"/>
          <w:szCs w:val="28"/>
        </w:rPr>
        <w:t>1 несовершеннолетний,  склонный</w:t>
      </w:r>
      <w:r w:rsidRPr="00B82136">
        <w:rPr>
          <w:rFonts w:ascii="Times New Roman" w:hAnsi="Times New Roman" w:cs="Times New Roman"/>
          <w:snapToGrid w:val="0"/>
          <w:sz w:val="28"/>
          <w:szCs w:val="28"/>
        </w:rPr>
        <w:t xml:space="preserve"> к </w:t>
      </w:r>
      <w:r w:rsidRPr="00B82136">
        <w:rPr>
          <w:rFonts w:ascii="Times New Roman" w:hAnsi="Times New Roman" w:cs="Times New Roman"/>
          <w:sz w:val="28"/>
          <w:szCs w:val="28"/>
        </w:rPr>
        <w:t>проявлению агрессии в отношении окружающих: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21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82136">
        <w:rPr>
          <w:rFonts w:ascii="Times New Roman" w:hAnsi="Times New Roman" w:cs="Times New Roman"/>
          <w:sz w:val="28"/>
          <w:szCs w:val="28"/>
        </w:rPr>
        <w:t xml:space="preserve">На списочном учете  и профилактическом учете </w:t>
      </w:r>
      <w:r w:rsidRPr="00B82136">
        <w:rPr>
          <w:rFonts w:ascii="Times New Roman" w:hAnsi="Times New Roman" w:cs="Times New Roman"/>
          <w:snapToGrid w:val="0"/>
          <w:sz w:val="28"/>
          <w:szCs w:val="28"/>
        </w:rPr>
        <w:t xml:space="preserve">  ОП «</w:t>
      </w:r>
      <w:proofErr w:type="spellStart"/>
      <w:r w:rsidRPr="00B82136">
        <w:rPr>
          <w:rFonts w:ascii="Times New Roman" w:hAnsi="Times New Roman" w:cs="Times New Roman"/>
          <w:snapToGrid w:val="0"/>
          <w:sz w:val="28"/>
          <w:szCs w:val="28"/>
        </w:rPr>
        <w:t>Брасовский</w:t>
      </w:r>
      <w:proofErr w:type="spellEnd"/>
      <w:r w:rsidRPr="00B82136">
        <w:rPr>
          <w:rFonts w:ascii="Times New Roman" w:hAnsi="Times New Roman" w:cs="Times New Roman"/>
          <w:snapToGrid w:val="0"/>
          <w:sz w:val="28"/>
          <w:szCs w:val="28"/>
        </w:rPr>
        <w:t>» МО МВД России «</w:t>
      </w:r>
      <w:proofErr w:type="spellStart"/>
      <w:r w:rsidRPr="00B82136">
        <w:rPr>
          <w:rFonts w:ascii="Times New Roman" w:hAnsi="Times New Roman" w:cs="Times New Roman"/>
          <w:snapToGrid w:val="0"/>
          <w:sz w:val="28"/>
          <w:szCs w:val="28"/>
        </w:rPr>
        <w:t>Навлинский</w:t>
      </w:r>
      <w:proofErr w:type="spellEnd"/>
      <w:r w:rsidRPr="00B82136">
        <w:rPr>
          <w:rFonts w:ascii="Times New Roman" w:hAnsi="Times New Roman" w:cs="Times New Roman"/>
          <w:snapToGrid w:val="0"/>
          <w:sz w:val="28"/>
          <w:szCs w:val="28"/>
        </w:rPr>
        <w:t xml:space="preserve">» лица, склонные к </w:t>
      </w:r>
      <w:r w:rsidRPr="00B82136">
        <w:rPr>
          <w:rFonts w:ascii="Times New Roman" w:hAnsi="Times New Roman" w:cs="Times New Roman"/>
          <w:sz w:val="28"/>
          <w:szCs w:val="28"/>
        </w:rPr>
        <w:t xml:space="preserve">совершению правонарушений экстремистской направленности, входящих в состав неформальных молодежных объединений, распространяющих либо поддерживающих идеи нацизма, </w:t>
      </w:r>
      <w:r w:rsidRPr="00B82136">
        <w:rPr>
          <w:rFonts w:ascii="Times New Roman" w:hAnsi="Times New Roman" w:cs="Times New Roman"/>
          <w:spacing w:val="-6"/>
          <w:sz w:val="28"/>
          <w:szCs w:val="28"/>
        </w:rPr>
        <w:t xml:space="preserve">входящие в неформальные молодежные объединения и </w:t>
      </w:r>
      <w:proofErr w:type="spellStart"/>
      <w:r w:rsidRPr="00B82136">
        <w:rPr>
          <w:rFonts w:ascii="Times New Roman" w:hAnsi="Times New Roman" w:cs="Times New Roman"/>
          <w:spacing w:val="-6"/>
          <w:sz w:val="28"/>
          <w:szCs w:val="28"/>
        </w:rPr>
        <w:t>фанатские</w:t>
      </w:r>
      <w:proofErr w:type="spellEnd"/>
      <w:r w:rsidRPr="00B82136">
        <w:rPr>
          <w:rFonts w:ascii="Times New Roman" w:hAnsi="Times New Roman" w:cs="Times New Roman"/>
          <w:spacing w:val="-6"/>
          <w:sz w:val="28"/>
          <w:szCs w:val="28"/>
        </w:rPr>
        <w:t xml:space="preserve"> движения противоправной направленности</w:t>
      </w:r>
      <w:r w:rsidRPr="00B82136">
        <w:rPr>
          <w:rFonts w:ascii="Times New Roman" w:hAnsi="Times New Roman" w:cs="Times New Roman"/>
          <w:sz w:val="28"/>
          <w:szCs w:val="28"/>
        </w:rPr>
        <w:t>, пропагандирующие субкультуры криминального характера «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скулшутинга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>», не состоят.</w:t>
      </w:r>
      <w:proofErr w:type="gramEnd"/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На уче</w:t>
      </w:r>
      <w:r>
        <w:rPr>
          <w:rFonts w:ascii="Times New Roman" w:hAnsi="Times New Roman" w:cs="Times New Roman"/>
          <w:sz w:val="28"/>
          <w:szCs w:val="28"/>
        </w:rPr>
        <w:t>т в текущем периоде   поставлено</w:t>
      </w:r>
      <w:r w:rsidRPr="00B8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2136">
        <w:rPr>
          <w:rFonts w:ascii="Times New Roman" w:hAnsi="Times New Roman" w:cs="Times New Roman"/>
          <w:sz w:val="28"/>
          <w:szCs w:val="28"/>
        </w:rPr>
        <w:t xml:space="preserve"> несовершеннолетних правонарушител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821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AD0" w:rsidRPr="00B82136" w:rsidRDefault="000C7AD0" w:rsidP="000C7A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Несовершеннолетними в текущем периоде совершено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213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2136">
        <w:rPr>
          <w:rFonts w:ascii="Times New Roman" w:hAnsi="Times New Roman" w:cs="Times New Roman"/>
          <w:sz w:val="28"/>
          <w:szCs w:val="28"/>
        </w:rPr>
        <w:t>, за анал</w:t>
      </w:r>
      <w:r>
        <w:rPr>
          <w:rFonts w:ascii="Times New Roman" w:hAnsi="Times New Roman" w:cs="Times New Roman"/>
          <w:sz w:val="28"/>
          <w:szCs w:val="28"/>
        </w:rPr>
        <w:t>огичный период прошлого года – 1</w:t>
      </w:r>
      <w:r w:rsidRPr="00B82136">
        <w:rPr>
          <w:rFonts w:ascii="Times New Roman" w:hAnsi="Times New Roman" w:cs="Times New Roman"/>
          <w:sz w:val="28"/>
          <w:szCs w:val="28"/>
        </w:rPr>
        <w:t xml:space="preserve">. Преступность несовершеннолетних от общего числа раскрытых преступлений составляет </w:t>
      </w:r>
      <w:r>
        <w:rPr>
          <w:rFonts w:ascii="Times New Roman" w:hAnsi="Times New Roman" w:cs="Times New Roman"/>
          <w:sz w:val="28"/>
          <w:szCs w:val="28"/>
        </w:rPr>
        <w:t>4,3</w:t>
      </w:r>
      <w:r w:rsidRPr="00B821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2136">
        <w:rPr>
          <w:rFonts w:ascii="Times New Roman" w:hAnsi="Times New Roman" w:cs="Times New Roman"/>
          <w:sz w:val="28"/>
          <w:szCs w:val="28"/>
        </w:rPr>
        <w:t>ППГ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36">
        <w:rPr>
          <w:rFonts w:ascii="Times New Roman" w:hAnsi="Times New Roman" w:cs="Times New Roman"/>
          <w:sz w:val="28"/>
          <w:szCs w:val="28"/>
        </w:rPr>
        <w:t>- 0,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2136">
        <w:rPr>
          <w:rFonts w:ascii="Times New Roman" w:hAnsi="Times New Roman" w:cs="Times New Roman"/>
          <w:sz w:val="28"/>
          <w:szCs w:val="28"/>
        </w:rPr>
        <w:t>). Лиц несовершеннолетних от общего числа лиц, совершивших преступления составляет 1,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2136">
        <w:rPr>
          <w:rFonts w:ascii="Times New Roman" w:hAnsi="Times New Roman" w:cs="Times New Roman"/>
          <w:sz w:val="28"/>
          <w:szCs w:val="28"/>
        </w:rPr>
        <w:t xml:space="preserve"> – область 2,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2136">
        <w:rPr>
          <w:rFonts w:ascii="Times New Roman" w:hAnsi="Times New Roman" w:cs="Times New Roman"/>
          <w:sz w:val="28"/>
          <w:szCs w:val="28"/>
        </w:rPr>
        <w:t xml:space="preserve"> (АППГ-1,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213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C7AD0" w:rsidRPr="00B82136" w:rsidRDefault="000C7AD0" w:rsidP="000C7A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В структуре подростковой преступности за  2024 года  зарегистрировано : 3  кражи ( АППГ -1), </w:t>
      </w:r>
      <w:r>
        <w:rPr>
          <w:rFonts w:ascii="Times New Roman" w:hAnsi="Times New Roman" w:cs="Times New Roman"/>
          <w:sz w:val="28"/>
          <w:szCs w:val="28"/>
        </w:rPr>
        <w:t xml:space="preserve"> 2 угона (АППГ – 1 кража) и</w:t>
      </w:r>
      <w:r w:rsidRPr="00B82136">
        <w:rPr>
          <w:rFonts w:ascii="Times New Roman" w:hAnsi="Times New Roman" w:cs="Times New Roman"/>
          <w:sz w:val="28"/>
          <w:szCs w:val="28"/>
        </w:rPr>
        <w:t>з них тяжких  и особо тяжких преступлений несовершеннолетних от общего числа раскрытых преступлений</w:t>
      </w:r>
      <w:proofErr w:type="gramStart"/>
      <w:r w:rsidRPr="00B821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 xml:space="preserve"> совершенных несовершеннолетними составляет 100 %- область </w:t>
      </w:r>
      <w:r>
        <w:rPr>
          <w:rFonts w:ascii="Times New Roman" w:hAnsi="Times New Roman" w:cs="Times New Roman"/>
          <w:sz w:val="28"/>
          <w:szCs w:val="28"/>
        </w:rPr>
        <w:t>59,4</w:t>
      </w:r>
      <w:r w:rsidRPr="00B82136">
        <w:rPr>
          <w:rFonts w:ascii="Times New Roman" w:hAnsi="Times New Roman" w:cs="Times New Roman"/>
          <w:sz w:val="28"/>
          <w:szCs w:val="28"/>
        </w:rPr>
        <w:t xml:space="preserve"> (АППГ- 0).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В совершении преступлений приняли  участие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2136">
        <w:rPr>
          <w:rFonts w:ascii="Times New Roman" w:hAnsi="Times New Roman" w:cs="Times New Roman"/>
          <w:sz w:val="28"/>
          <w:szCs w:val="28"/>
        </w:rPr>
        <w:t xml:space="preserve"> несовершеннолетних (из них 2 несовершеннолетних не подлежат уголовной ответственности в связи с 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 xml:space="preserve"> возраста), аналогичный период прошлого года - 2.     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Подростков, совершивших преступление в группе, от общего числа несовершеннолетних участников преступлений составляет 100%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36">
        <w:rPr>
          <w:rFonts w:ascii="Times New Roman" w:hAnsi="Times New Roman" w:cs="Times New Roman"/>
          <w:sz w:val="28"/>
          <w:szCs w:val="28"/>
        </w:rPr>
        <w:t xml:space="preserve">- область </w:t>
      </w:r>
      <w:r>
        <w:rPr>
          <w:rFonts w:ascii="Times New Roman" w:hAnsi="Times New Roman" w:cs="Times New Roman"/>
          <w:sz w:val="28"/>
          <w:szCs w:val="28"/>
        </w:rPr>
        <w:t>59,8</w:t>
      </w:r>
      <w:r w:rsidRPr="00B82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21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>АППГ-100) .</w:t>
      </w:r>
    </w:p>
    <w:p w:rsidR="000C7AD0" w:rsidRPr="00B82136" w:rsidRDefault="000C7AD0" w:rsidP="000C7AD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>Из числа участников преступ</w:t>
      </w:r>
      <w:r>
        <w:rPr>
          <w:rFonts w:ascii="Times New Roman" w:hAnsi="Times New Roman" w:cs="Times New Roman"/>
          <w:sz w:val="28"/>
          <w:szCs w:val="28"/>
        </w:rPr>
        <w:t xml:space="preserve">лений:    1- учащийся техникума, 1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работает.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В отношении несовершеннолетних совершено 1 преступление, предусмотренное </w:t>
      </w:r>
      <w:proofErr w:type="gramStart"/>
      <w:r w:rsidRPr="00B821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>.1 ст.112 УК РФ.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   Составлено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B82136">
        <w:rPr>
          <w:rFonts w:ascii="Times New Roman" w:hAnsi="Times New Roman" w:cs="Times New Roman"/>
          <w:sz w:val="28"/>
          <w:szCs w:val="28"/>
        </w:rPr>
        <w:t xml:space="preserve"> административных протокола по линии несовершеннолетних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21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>\летних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 xml:space="preserve"> составлен 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82136">
        <w:rPr>
          <w:rFonts w:ascii="Times New Roman" w:hAnsi="Times New Roman" w:cs="Times New Roman"/>
          <w:sz w:val="28"/>
          <w:szCs w:val="28"/>
        </w:rPr>
        <w:t xml:space="preserve">  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2136">
        <w:rPr>
          <w:rFonts w:ascii="Times New Roman" w:hAnsi="Times New Roman" w:cs="Times New Roman"/>
          <w:sz w:val="28"/>
          <w:szCs w:val="28"/>
        </w:rPr>
        <w:t xml:space="preserve">  протокол.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В отношении  несовершеннолетних  было  вынесено 1 постановление об отказе в возбуждении уголовного дела по ст.24 ч.1п.2  (АППГ-1)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В отношении</w:t>
      </w:r>
      <w:r>
        <w:rPr>
          <w:rFonts w:ascii="Times New Roman" w:hAnsi="Times New Roman" w:cs="Times New Roman"/>
          <w:sz w:val="28"/>
          <w:szCs w:val="28"/>
        </w:rPr>
        <w:t xml:space="preserve">  несовершеннолетних  вынесено 5  определений</w:t>
      </w:r>
      <w:r w:rsidRPr="00B82136">
        <w:rPr>
          <w:rFonts w:ascii="Times New Roman" w:hAnsi="Times New Roman" w:cs="Times New Roman"/>
          <w:sz w:val="28"/>
          <w:szCs w:val="28"/>
        </w:rPr>
        <w:t xml:space="preserve"> об отказе в возбуждении дела об административном правонарушении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2136">
        <w:rPr>
          <w:rFonts w:ascii="Times New Roman" w:hAnsi="Times New Roman" w:cs="Times New Roman"/>
          <w:sz w:val="28"/>
          <w:szCs w:val="28"/>
        </w:rPr>
        <w:t>АППГ – 6</w:t>
      </w:r>
      <w:proofErr w:type="gramStart"/>
      <w:r w:rsidRPr="00B8213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8213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При проведении профилактической работе с несовершеннолетними особое внимание уделяется  работе, направленной на предупреждение преступлений в отношении несовершеннолетних, проживающих в приемных семьях.   На территории района  проживает 26 приемных семей, в которых проживают 37 детей,  оставшихся без попечения родителей, из них   в </w:t>
      </w:r>
      <w:r w:rsidRPr="00B82136">
        <w:rPr>
          <w:rFonts w:ascii="Times New Roman" w:hAnsi="Times New Roman" w:cs="Times New Roman"/>
          <w:sz w:val="28"/>
          <w:szCs w:val="28"/>
        </w:rPr>
        <w:lastRenderedPageBreak/>
        <w:t>приемных семьях - 2, под опекой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36">
        <w:rPr>
          <w:rFonts w:ascii="Times New Roman" w:hAnsi="Times New Roman" w:cs="Times New Roman"/>
          <w:sz w:val="28"/>
          <w:szCs w:val="28"/>
        </w:rPr>
        <w:t>- 24, усыновленные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136">
        <w:rPr>
          <w:rFonts w:ascii="Times New Roman" w:hAnsi="Times New Roman" w:cs="Times New Roman"/>
          <w:sz w:val="28"/>
          <w:szCs w:val="28"/>
        </w:rPr>
        <w:t>- 11.    Преступлений в отношении приемных детей в 2024 года  совершено не было.  Из замещающих семей  дети возвращены не были. В истекшем периоде 2024  года  сиротами административных  правонарушений, преступлений, общественно-опасных деяний, самовольных уходов  совершено не было.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Одним из важных направлений профилактической работы является профилактика гибели детей и самовольных уходов подростков из семьи и государственных учреждений. 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За истекший период  2024 года фактов гибели детей, совершения самоубийств, попыток суицида, самовольных уходов из дома или государственных учреждений на территории района не зафиксировано.  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  В</w:t>
      </w:r>
      <w:r>
        <w:rPr>
          <w:rFonts w:ascii="Times New Roman" w:hAnsi="Times New Roman" w:cs="Times New Roman"/>
          <w:sz w:val="28"/>
          <w:szCs w:val="28"/>
        </w:rPr>
        <w:t xml:space="preserve"> 2024  г.</w:t>
      </w:r>
      <w:r w:rsidRPr="00B82136">
        <w:rPr>
          <w:rFonts w:ascii="Times New Roman" w:hAnsi="Times New Roman" w:cs="Times New Roman"/>
          <w:sz w:val="28"/>
          <w:szCs w:val="28"/>
        </w:rPr>
        <w:t xml:space="preserve">   противоправных деяний, совершенных несовершеннолетними в составе группы не совершено. Преступлений, совершенных несовершеннолетними с участием взрослых лиц совершено не было. </w:t>
      </w:r>
    </w:p>
    <w:p w:rsidR="000C7AD0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На родителей и лиц их заменяющих составлено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2136">
        <w:rPr>
          <w:rFonts w:ascii="Times New Roman" w:hAnsi="Times New Roman" w:cs="Times New Roman"/>
          <w:sz w:val="28"/>
          <w:szCs w:val="28"/>
        </w:rPr>
        <w:t xml:space="preserve">9 административных протоколов.     </w:t>
      </w:r>
    </w:p>
    <w:p w:rsidR="000C7AD0" w:rsidRPr="00B82136" w:rsidRDefault="000C7AD0" w:rsidP="000C7A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>Выявлен 1  факт  вовлечения несовершеннолетних в распитие спиртных напитков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Не выявлено фактов  вовлечения несовершеннолетних в потребление табачных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D0" w:rsidRPr="00B82136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 На профилактический учет в ПДН    поставлен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  неблагополучных</w:t>
      </w:r>
      <w:r w:rsidRPr="00B82136">
        <w:rPr>
          <w:rFonts w:ascii="Times New Roman" w:hAnsi="Times New Roman" w:cs="Times New Roman"/>
          <w:sz w:val="28"/>
          <w:szCs w:val="28"/>
        </w:rPr>
        <w:t xml:space="preserve"> 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82136">
        <w:rPr>
          <w:rFonts w:ascii="Times New Roman" w:hAnsi="Times New Roman" w:cs="Times New Roman"/>
          <w:sz w:val="28"/>
          <w:szCs w:val="28"/>
        </w:rPr>
        <w:t xml:space="preserve">. На конец отчетного периода на профилактическом учете в ПДН состоят 7  неблагополучных семей. </w:t>
      </w:r>
    </w:p>
    <w:p w:rsidR="000C7AD0" w:rsidRPr="00B82136" w:rsidRDefault="000C7AD0" w:rsidP="000C7AD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>Выявлено 2 факта продажи несовершеннолетним спиртных напитков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2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D0" w:rsidRDefault="000C7AD0" w:rsidP="000C7AD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В ПДН ОП   несовершеннолетние правонарушители доставлены не были.  </w:t>
      </w:r>
    </w:p>
    <w:p w:rsidR="000C7AD0" w:rsidRPr="00B82136" w:rsidRDefault="000C7AD0" w:rsidP="000C7AD0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На базе  </w:t>
      </w:r>
      <w:proofErr w:type="spellStart"/>
      <w:r w:rsidRPr="00B8213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B82136">
        <w:rPr>
          <w:rFonts w:ascii="Times New Roman" w:hAnsi="Times New Roman" w:cs="Times New Roman"/>
          <w:sz w:val="28"/>
          <w:szCs w:val="28"/>
        </w:rPr>
        <w:t xml:space="preserve"> промышленно-экономического техникума создан отряд правоохранительной направленности «Юный страж порядка» в количестве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82136">
        <w:rPr>
          <w:rFonts w:ascii="Times New Roman" w:hAnsi="Times New Roman" w:cs="Times New Roman"/>
          <w:sz w:val="28"/>
          <w:szCs w:val="28"/>
        </w:rPr>
        <w:t xml:space="preserve"> несовершеннолетних.  </w:t>
      </w:r>
    </w:p>
    <w:p w:rsidR="000C7AD0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2136">
        <w:rPr>
          <w:rFonts w:ascii="Times New Roman" w:hAnsi="Times New Roman" w:cs="Times New Roman"/>
          <w:sz w:val="28"/>
          <w:szCs w:val="28"/>
        </w:rPr>
        <w:t xml:space="preserve">   В  текущем  году перед подростками и родителями проведено 12</w:t>
      </w:r>
      <w:r>
        <w:rPr>
          <w:rFonts w:ascii="Times New Roman" w:hAnsi="Times New Roman" w:cs="Times New Roman"/>
          <w:sz w:val="28"/>
          <w:szCs w:val="28"/>
        </w:rPr>
        <w:t>2 лекции</w:t>
      </w:r>
      <w:r w:rsidRPr="00B82136">
        <w:rPr>
          <w:rFonts w:ascii="Times New Roman" w:hAnsi="Times New Roman" w:cs="Times New Roman"/>
          <w:sz w:val="28"/>
          <w:szCs w:val="28"/>
        </w:rPr>
        <w:t xml:space="preserve"> правовой направленности.</w:t>
      </w:r>
    </w:p>
    <w:p w:rsidR="000C7AD0" w:rsidRPr="000C7AD0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C7AD0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0C7AD0">
        <w:rPr>
          <w:rFonts w:ascii="Times New Roman" w:hAnsi="Times New Roman" w:cs="Times New Roman"/>
          <w:sz w:val="28"/>
          <w:szCs w:val="28"/>
        </w:rPr>
        <w:t xml:space="preserve">Вопросами опеки и попечительства в администрации </w:t>
      </w:r>
      <w:proofErr w:type="spellStart"/>
      <w:r w:rsidRPr="000C7AD0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0C7AD0">
        <w:rPr>
          <w:rFonts w:ascii="Times New Roman" w:hAnsi="Times New Roman" w:cs="Times New Roman"/>
          <w:sz w:val="28"/>
          <w:szCs w:val="28"/>
        </w:rPr>
        <w:t xml:space="preserve"> района занимается сектор семьи, охраны материнства и детства, демографии, опеки и попечительства. В структуру входят два специалиста по опеки и попечительству, которые являются муниципальными служащими: заведующая сектором и ведущий специалист и специалист, который не занимается вопросами опеки и попечительства.</w:t>
      </w:r>
    </w:p>
    <w:p w:rsidR="000C7AD0" w:rsidRDefault="000C7AD0" w:rsidP="000C7AD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учете в органе опеки и попечительства администрации </w:t>
      </w:r>
      <w:proofErr w:type="spellStart"/>
      <w:r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района состоит 28 семей, в них воспитывается 40 детей-сирот и детей, оставшихся без попечения родителей из них: опекунов (попечителей) по заявлению родителей – две семьи, в каждой семье по одному ребенку; безвозмездная форма опеки (попечительства) -14 семей, в них воспитывается 23 ребенка; опека (попечительство) по договору о приемной семье-3 семьи, в них воспитывается 4 ребенка; предварительная </w:t>
      </w:r>
      <w:proofErr w:type="spellStart"/>
      <w:proofErr w:type="gramStart"/>
      <w:r>
        <w:rPr>
          <w:color w:val="000000"/>
          <w:sz w:val="28"/>
          <w:szCs w:val="28"/>
        </w:rPr>
        <w:t>опека-одна</w:t>
      </w:r>
      <w:proofErr w:type="spellEnd"/>
      <w:proofErr w:type="gramEnd"/>
      <w:r>
        <w:rPr>
          <w:color w:val="000000"/>
          <w:sz w:val="28"/>
          <w:szCs w:val="28"/>
        </w:rPr>
        <w:t xml:space="preserve"> семья с одним </w:t>
      </w:r>
      <w:r>
        <w:rPr>
          <w:color w:val="000000"/>
          <w:sz w:val="28"/>
          <w:szCs w:val="28"/>
        </w:rPr>
        <w:lastRenderedPageBreak/>
        <w:t>ребенком; семей усыновителей-8 семей, в них проживают 10 несовершеннолетних.</w:t>
      </w:r>
    </w:p>
    <w:p w:rsidR="000C7AD0" w:rsidRDefault="000C7AD0" w:rsidP="000C7AD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Из 40 детей-сирот и детей, оставшихся без попечения родителей, состоящих на учете в </w:t>
      </w:r>
      <w:proofErr w:type="spellStart"/>
      <w:r>
        <w:rPr>
          <w:color w:val="000000"/>
          <w:sz w:val="28"/>
          <w:szCs w:val="28"/>
        </w:rPr>
        <w:t>ООиП</w:t>
      </w:r>
      <w:proofErr w:type="spellEnd"/>
      <w:r>
        <w:rPr>
          <w:color w:val="000000"/>
          <w:sz w:val="28"/>
          <w:szCs w:val="28"/>
        </w:rPr>
        <w:t>, 12 детей-сирот и 28 детей, оставшихся без попечения родителей.</w:t>
      </w:r>
    </w:p>
    <w:p w:rsidR="000C7AD0" w:rsidRPr="009B61C6" w:rsidRDefault="000C7AD0" w:rsidP="000C7AD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Право на получение алиментов имеют 14 детей, оставшихся без попечения родителей, из них только 3 ребенка регулярно получают алименты со стороны родителей, у остальных детей имеется задолженность по выплате алиментов. Специалистами опеки направляются запросы в Службу судебных приставов о наличии задолженности по алиментным обязательствам со стороны родителей. Один родитель был привлечен к уголовной ответственности по </w:t>
      </w:r>
      <w:proofErr w:type="gramStart"/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>.1 ст.157 УК РФ, в отношении его был вынесен обвинительный приговор.</w:t>
      </w:r>
    </w:p>
    <w:p w:rsidR="000C7AD0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За истекший период 2024</w:t>
      </w:r>
      <w:r w:rsidRPr="00696BD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96BD2">
        <w:rPr>
          <w:rFonts w:ascii="Times New Roman" w:hAnsi="Times New Roman" w:cs="Times New Roman"/>
          <w:color w:val="000000"/>
          <w:sz w:val="28"/>
          <w:szCs w:val="28"/>
        </w:rPr>
        <w:t xml:space="preserve"> выявлен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96B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устроено 5 детей, из них: 2 ребенка-сироты, 3 ребенка, оставшихся без попечения родителей.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 числа выявленных детей, 4 устроены на воспитание в семьи (оформлена опека (попечительство), один ребенок находится под предварительной опекой.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Выявлено 3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сироты.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ООиП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иски о лишении, либо ограничении в родительских правах в суды не направлялись. </w:t>
      </w:r>
    </w:p>
    <w:p w:rsidR="000C7AD0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Родители в родительских правах не восстанавливались, отмены ограничения в родительских правах не было.</w:t>
      </w:r>
    </w:p>
    <w:p w:rsidR="000C7AD0" w:rsidRDefault="000C7AD0" w:rsidP="000C7AD0">
      <w:pPr>
        <w:pStyle w:val="a7"/>
        <w:jc w:val="both"/>
        <w:rPr>
          <w:sz w:val="28"/>
          <w:szCs w:val="28"/>
        </w:rPr>
      </w:pPr>
      <w:r w:rsidRPr="005D1044">
        <w:rPr>
          <w:color w:val="000000"/>
          <w:sz w:val="28"/>
          <w:szCs w:val="28"/>
        </w:rPr>
        <w:t xml:space="preserve">        </w:t>
      </w:r>
      <w:r w:rsidRPr="005D1044">
        <w:rPr>
          <w:sz w:val="28"/>
          <w:szCs w:val="28"/>
        </w:rPr>
        <w:t xml:space="preserve">Случаев отобрания детей из семьи в соответствии </w:t>
      </w:r>
      <w:r>
        <w:rPr>
          <w:sz w:val="28"/>
          <w:szCs w:val="28"/>
        </w:rPr>
        <w:t>со ст.77 Семейного Кодекса РФ,</w:t>
      </w:r>
      <w:r w:rsidRPr="005D1044">
        <w:rPr>
          <w:sz w:val="28"/>
          <w:szCs w:val="28"/>
        </w:rPr>
        <w:t xml:space="preserve"> отстранения от обязанностей опекунов, попечителей, приемных родителей в </w:t>
      </w:r>
      <w:r>
        <w:rPr>
          <w:sz w:val="28"/>
          <w:szCs w:val="28"/>
        </w:rPr>
        <w:t xml:space="preserve">2024 г. </w:t>
      </w:r>
      <w:r w:rsidRPr="005D1044">
        <w:rPr>
          <w:sz w:val="28"/>
          <w:szCs w:val="28"/>
        </w:rPr>
        <w:t>не было.</w:t>
      </w:r>
    </w:p>
    <w:p w:rsidR="000C7AD0" w:rsidRDefault="000C7AD0" w:rsidP="000C7AD0">
      <w:pPr>
        <w:jc w:val="both"/>
        <w:rPr>
          <w:rFonts w:ascii="Times New Roman" w:hAnsi="Times New Roman"/>
          <w:sz w:val="28"/>
          <w:szCs w:val="28"/>
        </w:rPr>
      </w:pPr>
      <w:r w:rsidRPr="00CE4B99">
        <w:rPr>
          <w:rFonts w:ascii="Times New Roman" w:hAnsi="Times New Roman" w:cs="Times New Roman"/>
          <w:sz w:val="28"/>
          <w:szCs w:val="28"/>
        </w:rPr>
        <w:t xml:space="preserve">         Дети, по Акту о помещении ребенка, находящегося в условиях, представляющих угрозу его жизни и здоровью, в специализированные учреждения, утвержденному приказом департамента семьи, социальной и демографической политики Брянской области, в специализированные учреждения не помещались.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C7AD0" w:rsidRPr="005D1044" w:rsidRDefault="000C7AD0" w:rsidP="000C7A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Случаев самовольного ухода детей-сирот и </w:t>
      </w:r>
      <w:proofErr w:type="gramStart"/>
      <w:r>
        <w:rPr>
          <w:rFonts w:ascii="Times New Roman" w:hAnsi="Times New Roman"/>
          <w:sz w:val="28"/>
          <w:szCs w:val="28"/>
        </w:rPr>
        <w:t>детей, оставшихся без попечения родителей из замещающих семей не было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C7AD0" w:rsidRPr="00066483" w:rsidRDefault="000C7AD0" w:rsidP="000C7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 w:rsidRPr="000664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олномочия по подготовке граждан, выразивших желание стать опекунами 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переданы МБУ «Центр </w:t>
      </w:r>
      <w:proofErr w:type="spellStart"/>
      <w:r w:rsidRPr="000664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0664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– педагогической, медицинской и социальной помощи» </w:t>
      </w:r>
      <w:proofErr w:type="spellStart"/>
      <w:r w:rsidRPr="000664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Суземского</w:t>
      </w:r>
      <w:proofErr w:type="spellEnd"/>
      <w:r w:rsidRPr="000664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района на основании постановления администрации </w:t>
      </w:r>
      <w:proofErr w:type="spellStart"/>
      <w:r w:rsidRPr="000664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Брасовского</w:t>
      </w:r>
      <w:proofErr w:type="spellEnd"/>
      <w:r w:rsidRPr="0006648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района от 04.04.2018 №119. </w:t>
      </w:r>
      <w:proofErr w:type="gramEnd"/>
    </w:p>
    <w:p w:rsidR="000C7AD0" w:rsidRPr="00066483" w:rsidRDefault="000C7AD0" w:rsidP="000C7A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2024</w:t>
      </w:r>
      <w:r w:rsidRPr="000664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в МБУ «Центр </w:t>
      </w:r>
      <w:proofErr w:type="spellStart"/>
      <w:r w:rsidRPr="000664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0664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0664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</w:t>
      </w:r>
      <w:proofErr w:type="gramEnd"/>
      <w:r w:rsidRPr="000664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дагогической, медицинской и социальной помощи» </w:t>
      </w:r>
      <w:proofErr w:type="spellStart"/>
      <w:r w:rsidRPr="000664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Суземского</w:t>
      </w:r>
      <w:proofErr w:type="spellEnd"/>
      <w:r w:rsidRPr="000664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для обучения было направлено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 кандидата</w:t>
      </w:r>
      <w:r w:rsidRPr="000664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замещающие родители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(3 семейные пары)</w:t>
      </w:r>
      <w:r w:rsidRPr="000664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Всего на учете 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ООиП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Брасовского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в качестве кандидатов в усыновители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удочерители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состоит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 семейные пары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Подготовлено и выдано четыре заключения о возможности гражданина быть опекуном, четыре заключения о возможности быть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удочерителем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C7AD0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AB1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867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Закрепленные жилые помещения, имеют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</w:t>
      </w:r>
      <w:r w:rsidRPr="00867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детей, за ними закреплены 12 жилых помещений, из них собственником являетс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 1 ребенок, сособственниками-11</w:t>
      </w:r>
      <w:r w:rsidRPr="00867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детей, закреплено жилье полностью или час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тично,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принадлежащее родителям-4</w:t>
      </w:r>
      <w:r w:rsidRPr="008679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E48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2E488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E48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сохранностью жилых помещений два раза в год проводятся комиссионные проверки сохранности жилы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 помещений, составляются акты, направляются запросы о наличии или отсутствии задолженности за коммунальные услуги</w:t>
      </w:r>
      <w:r w:rsidRPr="002E48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указом губернатора Брянской области от 24.05.2016 г. №180 «Об утверждении Положения о размерах, порядке и условиях предоставления денежных выплат на оплату коммунальных услуг, приобретение строительных материалов для осуществления ремонта жилых помещений, закрепленных за детьми-сиротами, а также на оформление документов по передаче жилых помещений в собственность детей-сирот»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ыплату на оплату коммунальных услуг в размере 700 рублей ежемесячно получают</w:t>
      </w:r>
      <w:proofErr w:type="gramEnd"/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 ребенка</w:t>
      </w:r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помещения). Выплату на </w:t>
      </w:r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приобретение строительных материалов для осуществления ремонта </w:t>
      </w:r>
      <w:proofErr w:type="gramStart"/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жилых помещений, закрепленных за детьми-сиротами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получил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ребенок. Выплата </w:t>
      </w:r>
      <w:r w:rsidRPr="002E488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оформление документов по передаче жилых помещений в собственность детей-сирот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предоставлялась.</w:t>
      </w:r>
    </w:p>
    <w:p w:rsidR="000C7AD0" w:rsidRPr="008E20EB" w:rsidRDefault="000C7AD0" w:rsidP="000C7AD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 20.06.2024 г</w:t>
      </w:r>
      <w:bookmarkStart w:id="1" w:name="P117"/>
      <w:bookmarkEnd w:id="1"/>
      <w:r>
        <w:t xml:space="preserve">. </w:t>
      </w:r>
      <w:r w:rsidRPr="0044641F">
        <w:rPr>
          <w:rFonts w:ascii="Times New Roman" w:hAnsi="Times New Roman" w:cs="Times New Roman"/>
          <w:sz w:val="28"/>
          <w:szCs w:val="28"/>
        </w:rPr>
        <w:t>в с</w:t>
      </w:r>
      <w:r>
        <w:rPr>
          <w:rFonts w:ascii="Times New Roman" w:hAnsi="Times New Roman" w:cs="Times New Roman"/>
          <w:sz w:val="28"/>
          <w:szCs w:val="28"/>
        </w:rPr>
        <w:t xml:space="preserve">писке </w:t>
      </w:r>
      <w:r w:rsidRPr="0044641F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 из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1F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родителей, лиц,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1F">
        <w:rPr>
          <w:rFonts w:ascii="Times New Roman" w:hAnsi="Times New Roman" w:cs="Times New Roman"/>
          <w:sz w:val="28"/>
          <w:szCs w:val="28"/>
        </w:rPr>
        <w:t>относились к категории детей-сирот и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1F">
        <w:rPr>
          <w:rFonts w:ascii="Times New Roman" w:hAnsi="Times New Roman" w:cs="Times New Roman"/>
          <w:sz w:val="28"/>
          <w:szCs w:val="28"/>
        </w:rPr>
        <w:t>родителей, лиц из числа детей-сирот и детей, оставшихся без попечения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1F">
        <w:rPr>
          <w:rFonts w:ascii="Times New Roman" w:hAnsi="Times New Roman" w:cs="Times New Roman"/>
          <w:sz w:val="28"/>
          <w:szCs w:val="28"/>
        </w:rPr>
        <w:t>родителей, и достигли возраста 23 лет,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1F">
        <w:rPr>
          <w:rFonts w:ascii="Times New Roman" w:hAnsi="Times New Roman" w:cs="Times New Roman"/>
          <w:sz w:val="28"/>
          <w:szCs w:val="28"/>
        </w:rPr>
        <w:t>подлежат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жилыми помещениями </w:t>
      </w:r>
      <w:r w:rsidRPr="0044641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4641F">
        <w:rPr>
          <w:rFonts w:ascii="Times New Roman" w:hAnsi="Times New Roman" w:cs="Times New Roman"/>
          <w:sz w:val="28"/>
          <w:szCs w:val="28"/>
        </w:rPr>
        <w:t>Брасовском</w:t>
      </w:r>
      <w:proofErr w:type="spellEnd"/>
      <w:r w:rsidRPr="0044641F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5D721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состоит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20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детей, </w:t>
      </w:r>
      <w:r w:rsidRPr="005D721D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право на п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олучения жилья наступило у 13 человек. В муниципальный список на получение жилого помещения включено – 5 детей, исключено -6 человек, из них-4  по причине предоставления жилого помещения, 2 включены в список в другом регионе.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52FE">
        <w:rPr>
          <w:rFonts w:ascii="Times New Roman" w:hAnsi="Times New Roman" w:cs="Times New Roman"/>
          <w:sz w:val="28"/>
          <w:szCs w:val="28"/>
        </w:rPr>
        <w:t>тказов во включен</w:t>
      </w:r>
      <w:r>
        <w:rPr>
          <w:rFonts w:ascii="Times New Roman" w:hAnsi="Times New Roman" w:cs="Times New Roman"/>
          <w:sz w:val="28"/>
          <w:szCs w:val="28"/>
        </w:rPr>
        <w:t xml:space="preserve">ии в список не было. Не исполненных судебных решений о представлении жилого помещения нет.  </w:t>
      </w:r>
    </w:p>
    <w:p w:rsidR="000C7AD0" w:rsidRDefault="000C7AD0" w:rsidP="000C7A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2024</w:t>
      </w:r>
      <w:r w:rsidRPr="003D3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было проведено 4</w:t>
      </w:r>
      <w:r w:rsidRPr="003D3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электронных</w:t>
      </w:r>
      <w:r w:rsidRPr="003D3D17">
        <w:rPr>
          <w:rFonts w:ascii="Times New Roman" w:hAnsi="Times New Roman"/>
          <w:sz w:val="28"/>
          <w:szCs w:val="28"/>
        </w:rPr>
        <w:t xml:space="preserve"> аукцион</w:t>
      </w:r>
      <w:r>
        <w:rPr>
          <w:rFonts w:ascii="Times New Roman" w:hAnsi="Times New Roman"/>
          <w:sz w:val="28"/>
          <w:szCs w:val="28"/>
        </w:rPr>
        <w:t>а</w:t>
      </w:r>
      <w:r w:rsidRPr="003D3D17">
        <w:rPr>
          <w:rFonts w:ascii="Times New Roman" w:hAnsi="Times New Roman"/>
          <w:sz w:val="28"/>
          <w:szCs w:val="28"/>
        </w:rPr>
        <w:t xml:space="preserve"> на приобретение благоустроенного жилого помещения (квартиры) в собственность муниципального образования «</w:t>
      </w:r>
      <w:proofErr w:type="spellStart"/>
      <w:r w:rsidRPr="003D3D17">
        <w:rPr>
          <w:rFonts w:ascii="Times New Roman" w:hAnsi="Times New Roman"/>
          <w:sz w:val="28"/>
          <w:szCs w:val="28"/>
        </w:rPr>
        <w:t>Брасовский</w:t>
      </w:r>
      <w:proofErr w:type="spellEnd"/>
      <w:r w:rsidRPr="003D3D17">
        <w:rPr>
          <w:rFonts w:ascii="Times New Roman" w:hAnsi="Times New Roman"/>
          <w:sz w:val="28"/>
          <w:szCs w:val="28"/>
        </w:rPr>
        <w:t xml:space="preserve"> муниципальный район Брянской области» для детей-сирот и детей, оставшихся без попечения родителей, а также лиц из их числа, по договорам найма спец</w:t>
      </w:r>
      <w:r>
        <w:rPr>
          <w:rFonts w:ascii="Times New Roman" w:hAnsi="Times New Roman"/>
          <w:sz w:val="28"/>
          <w:szCs w:val="28"/>
        </w:rPr>
        <w:t>иализированных жилых помещений.</w:t>
      </w:r>
    </w:p>
    <w:p w:rsidR="000C7AD0" w:rsidRPr="00B01225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B0122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декабря 2023 № 2227 «Об отдельных вопросах предоставления лицам, указанным в пункте 1 статьи 8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proofErr w:type="gramEnd"/>
      <w:r w:rsidRPr="00B012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выдан один сертификат на приобретение жилого помещения.</w:t>
      </w:r>
    </w:p>
    <w:p w:rsidR="000C7AD0" w:rsidRDefault="000C7AD0" w:rsidP="000C7AD0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По состоянию на 16.12.2024 года на профилактическом учете в органе опеки и попечительства администрации </w:t>
      </w:r>
      <w:proofErr w:type="spellStart"/>
      <w:r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района состоит 9 семей, находящихся в социальн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опасном положении, в них 20 детей, а также 4 несовершеннолетних, совершивших противоправное деяние. Специалистами </w:t>
      </w:r>
      <w:proofErr w:type="spellStart"/>
      <w:r>
        <w:rPr>
          <w:color w:val="000000"/>
          <w:sz w:val="28"/>
          <w:szCs w:val="28"/>
        </w:rPr>
        <w:lastRenderedPageBreak/>
        <w:t>ООиП</w:t>
      </w:r>
      <w:proofErr w:type="spellEnd"/>
      <w:r>
        <w:rPr>
          <w:color w:val="000000"/>
          <w:sz w:val="28"/>
          <w:szCs w:val="28"/>
        </w:rPr>
        <w:t xml:space="preserve"> совместно с другими субъектами системы профилактики проводится регулярное посещение данных семей, проводятся профилактические беседы с родителями и детьми, оказывается продуктовая и вещевая помощь, по необходимости оказывается содействие в трудоустройстве.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158D3">
        <w:rPr>
          <w:rFonts w:ascii="Times New Roman" w:hAnsi="Times New Roman" w:cs="Times New Roman"/>
          <w:sz w:val="28"/>
          <w:szCs w:val="28"/>
        </w:rPr>
        <w:t>В целях повышения эффективности деятельности и взаимодействия  субъектов системы  профилактики   в общеобразовательных учреждениях осуществляются  мероприятия по  профилактике правонарушений и преступлений среди несовершеннолетних:</w:t>
      </w:r>
      <w:r w:rsidRPr="008158D3">
        <w:rPr>
          <w:rFonts w:ascii="Times New Roman" w:hAnsi="Times New Roman" w:cs="Times New Roman"/>
          <w:sz w:val="28"/>
          <w:szCs w:val="28"/>
        </w:rPr>
        <w:br/>
        <w:t xml:space="preserve">    1. В организации воспитательной работы по соответствующему направлению центральное место занимают лектории по правовой тематике с участием работн</w:t>
      </w:r>
      <w:r>
        <w:rPr>
          <w:rFonts w:ascii="Times New Roman" w:hAnsi="Times New Roman" w:cs="Times New Roman"/>
          <w:sz w:val="28"/>
          <w:szCs w:val="28"/>
        </w:rPr>
        <w:t>иков правоохранительных органов.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>В текущем году  перед подростками и родителями в школах района проведены лекции правовой направленности: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 «Я и Закон», «Мои права, мои обязанности», «Защити свои права», «Молодёжь и закон», «Права несовершеннолетних и их ответственность за правонарушения» и др.</w:t>
      </w:r>
      <w:r w:rsidRPr="008158D3">
        <w:rPr>
          <w:rFonts w:ascii="Times New Roman" w:hAnsi="Times New Roman" w:cs="Times New Roman"/>
          <w:b/>
          <w:sz w:val="28"/>
          <w:szCs w:val="28"/>
        </w:rPr>
        <w:br/>
      </w:r>
      <w:r w:rsidRPr="008158D3">
        <w:rPr>
          <w:rFonts w:ascii="Times New Roman" w:hAnsi="Times New Roman" w:cs="Times New Roman"/>
          <w:sz w:val="28"/>
          <w:szCs w:val="28"/>
        </w:rPr>
        <w:t>В рамках Недели права -  для 9-ых классов проведено открытое мероприятие - правовая викторина «Мы выбираем жизнь по закону».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2. Совместно со специалистом по молодёжной политике и спорту – 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>Организована работа  с  волонтерскими отрядами.</w:t>
      </w:r>
    </w:p>
    <w:p w:rsidR="000C7AD0" w:rsidRPr="008158D3" w:rsidRDefault="000C7AD0" w:rsidP="000C7A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158D3">
        <w:rPr>
          <w:sz w:val="28"/>
          <w:szCs w:val="28"/>
        </w:rPr>
        <w:t>3.</w:t>
      </w:r>
      <w:r w:rsidRPr="008158D3">
        <w:rPr>
          <w:b/>
          <w:sz w:val="28"/>
          <w:szCs w:val="28"/>
        </w:rPr>
        <w:t xml:space="preserve"> </w:t>
      </w:r>
      <w:r w:rsidRPr="008158D3">
        <w:rPr>
          <w:sz w:val="28"/>
          <w:szCs w:val="28"/>
        </w:rPr>
        <w:t>Регулярно сотрудниками ГИ</w:t>
      </w:r>
      <w:proofErr w:type="gramStart"/>
      <w:r w:rsidRPr="008158D3">
        <w:rPr>
          <w:sz w:val="28"/>
          <w:szCs w:val="28"/>
        </w:rPr>
        <w:t>БДД пр</w:t>
      </w:r>
      <w:proofErr w:type="gramEnd"/>
      <w:r w:rsidRPr="008158D3">
        <w:rPr>
          <w:sz w:val="28"/>
          <w:szCs w:val="28"/>
        </w:rPr>
        <w:t xml:space="preserve">оводятся занятия, конкурсы и викторины, олимпиады по безопасности дорожного движения с детьми в детских дошкольных и образовательных учреждениях. Каждое ОУ имеет паспорт дорожного движения. В ОУ изучаются правила дорожного движения по 10-ти часовой программе. Практические занятия отрабатываются на оборудованных площадках.  Разработаны и изготовлены электронные методические материалы для учебных занятий  «Уроки по безопасности дорожного движения». 6 марта в ОУ проведены праздничные мероприятия, посвященные  ЮИД  России. 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>Ежегодно в апреле проводится районный конкурс «Безопасное колесо» учащиеся  конкурса ЛСОШ №2 неоднократно являлись победителями областного конкурса.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>4.</w:t>
      </w:r>
      <w:r w:rsidRPr="008158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sz w:val="28"/>
          <w:szCs w:val="28"/>
        </w:rPr>
        <w:t>Педагоги и обучающиеся систематически публикуют в редакции газеты «Вестник» информацию по  профилактике правонарушений и преступлений среди  несовершеннолетних.</w:t>
      </w:r>
      <w:r w:rsidRPr="008158D3">
        <w:rPr>
          <w:rFonts w:ascii="Times New Roman" w:hAnsi="Times New Roman" w:cs="Times New Roman"/>
          <w:sz w:val="28"/>
          <w:szCs w:val="28"/>
        </w:rPr>
        <w:br/>
        <w:t>Школьники принимают участие в выставке рисунков, литературных играх проводимых редакцией.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>5. Целенаправленную работу по профилактике безнадзорности, правонарушений несовершеннолетних, пропаганде здорового образа жизни, организации досуга детей и молодежи в районе также проводят учреждения культуры.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D3">
        <w:rPr>
          <w:rFonts w:ascii="Times New Roman" w:hAnsi="Times New Roman" w:cs="Times New Roman"/>
          <w:color w:val="000000"/>
          <w:sz w:val="28"/>
          <w:szCs w:val="28"/>
        </w:rPr>
        <w:t xml:space="preserve">6. Проведение коррекционной работы невозможно без участия психологической службы. Именно школьный психолог помогает в диагностировании, выявлении проблем ребенка, организации индивидуальных психологических тренингов с учащимися и учителями, </w:t>
      </w:r>
      <w:r w:rsidRPr="008158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индивидуальных профилактических бесед с подростками, психологическом консультировании родителей.</w:t>
      </w:r>
    </w:p>
    <w:p w:rsidR="000C7AD0" w:rsidRPr="008158D3" w:rsidRDefault="000C7AD0" w:rsidP="000C7AD0">
      <w:pPr>
        <w:tabs>
          <w:tab w:val="left" w:pos="385"/>
          <w:tab w:val="center" w:pos="467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7. В </w:t>
      </w:r>
      <w:proofErr w:type="gramStart"/>
      <w:r w:rsidRPr="008158D3">
        <w:rPr>
          <w:rFonts w:ascii="Times New Roman" w:hAnsi="Times New Roman" w:cs="Times New Roman"/>
          <w:sz w:val="28"/>
          <w:szCs w:val="28"/>
        </w:rPr>
        <w:t>районной</w:t>
      </w:r>
      <w:proofErr w:type="gramEnd"/>
      <w:r w:rsidRPr="008158D3">
        <w:rPr>
          <w:rFonts w:ascii="Times New Roman" w:hAnsi="Times New Roman" w:cs="Times New Roman"/>
          <w:sz w:val="28"/>
          <w:szCs w:val="28"/>
        </w:rPr>
        <w:t xml:space="preserve"> и сельских  библиотеках  действует программа правового просвещения «Профилактика ПАВ».  Регулярно проводятся  тематические мероприятия, среди которых круглые столы, ролевые игры, выставки, дискуссии, час откровенного диалога.</w:t>
      </w:r>
      <w:r w:rsidRPr="008158D3">
        <w:rPr>
          <w:rFonts w:ascii="Times New Roman" w:hAnsi="Times New Roman" w:cs="Times New Roman"/>
          <w:sz w:val="28"/>
          <w:szCs w:val="28"/>
        </w:rPr>
        <w:br/>
      </w:r>
      <w:r w:rsidRPr="008158D3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8158D3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профилактической работы с учащимися и родителями организовываются встречи, беседы, лекции с привлечением работников ЦРБ, </w:t>
      </w:r>
      <w:proofErr w:type="spellStart"/>
      <w:r w:rsidRPr="008158D3">
        <w:rPr>
          <w:rFonts w:ascii="Times New Roman" w:hAnsi="Times New Roman" w:cs="Times New Roman"/>
          <w:color w:val="000000"/>
          <w:sz w:val="28"/>
          <w:szCs w:val="28"/>
        </w:rPr>
        <w:t>ФАПов</w:t>
      </w:r>
      <w:proofErr w:type="spellEnd"/>
      <w:r w:rsidRPr="008158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7AD0" w:rsidRPr="008158D3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color w:val="000000"/>
          <w:sz w:val="28"/>
          <w:szCs w:val="28"/>
        </w:rPr>
        <w:t>9.Совместно с КПДН и ЗП  разработан график посещения общеобразовательных учреждений с целью проведения лекций и бесед с учащимися по профилактике совершения правонарушений несовершеннолетними в учебное и каникулярное время.</w:t>
      </w:r>
      <w:r w:rsidRPr="0081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D0" w:rsidRPr="008158D3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10. Для работы по профилактике наркомании среди подростков в </w:t>
      </w:r>
      <w:proofErr w:type="spellStart"/>
      <w:r w:rsidRPr="008158D3">
        <w:rPr>
          <w:rFonts w:ascii="Times New Roman" w:hAnsi="Times New Roman" w:cs="Times New Roman"/>
          <w:sz w:val="28"/>
          <w:szCs w:val="28"/>
        </w:rPr>
        <w:t>Локотской</w:t>
      </w:r>
      <w:proofErr w:type="spellEnd"/>
      <w:r w:rsidRPr="008158D3">
        <w:rPr>
          <w:rFonts w:ascii="Times New Roman" w:hAnsi="Times New Roman" w:cs="Times New Roman"/>
          <w:sz w:val="28"/>
          <w:szCs w:val="28"/>
        </w:rPr>
        <w:t xml:space="preserve"> СОШ №1,№2,№3, </w:t>
      </w:r>
      <w:proofErr w:type="spellStart"/>
      <w:r w:rsidRPr="008158D3">
        <w:rPr>
          <w:rFonts w:ascii="Times New Roman" w:hAnsi="Times New Roman" w:cs="Times New Roman"/>
          <w:sz w:val="28"/>
          <w:szCs w:val="28"/>
        </w:rPr>
        <w:t>Брасовской</w:t>
      </w:r>
      <w:proofErr w:type="spellEnd"/>
      <w:r w:rsidRPr="00815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8D3">
        <w:rPr>
          <w:rFonts w:ascii="Times New Roman" w:hAnsi="Times New Roman" w:cs="Times New Roman"/>
          <w:sz w:val="28"/>
          <w:szCs w:val="28"/>
        </w:rPr>
        <w:t>Погребской</w:t>
      </w:r>
      <w:proofErr w:type="spellEnd"/>
      <w:r w:rsidRPr="008158D3">
        <w:rPr>
          <w:rFonts w:ascii="Times New Roman" w:hAnsi="Times New Roman" w:cs="Times New Roman"/>
          <w:sz w:val="28"/>
          <w:szCs w:val="28"/>
        </w:rPr>
        <w:t xml:space="preserve"> созданы волонтерские отряды. </w:t>
      </w:r>
    </w:p>
    <w:p w:rsidR="000C7AD0" w:rsidRPr="008158D3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отрядов являются: «Здоровье» - пропаганда здорового образа жизни, профилактика вредных привычек, «Память» - воспитание гражданственности и патриотизма среди молодежи. </w:t>
      </w:r>
    </w:p>
    <w:p w:rsidR="000C7AD0" w:rsidRPr="008158D3" w:rsidRDefault="000C7AD0" w:rsidP="000C7AD0">
      <w:pPr>
        <w:spacing w:before="240" w:after="0"/>
        <w:ind w:firstLine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58D3">
        <w:rPr>
          <w:rFonts w:ascii="Times New Roman" w:hAnsi="Times New Roman" w:cs="Times New Roman"/>
          <w:color w:val="000000"/>
          <w:sz w:val="28"/>
          <w:szCs w:val="28"/>
        </w:rPr>
        <w:t>- В школах располагается информация для родителей и учащихся по правовым аспектам деятельности учреждения, адреса правовой помощи детям и родителям. Указаны телефоны экстренных служб.</w:t>
      </w:r>
      <w:r w:rsidRPr="008158D3">
        <w:rPr>
          <w:rFonts w:ascii="Times New Roman" w:hAnsi="Times New Roman" w:cs="Times New Roman"/>
          <w:sz w:val="28"/>
          <w:szCs w:val="28"/>
        </w:rPr>
        <w:t xml:space="preserve"> Педагогами </w:t>
      </w:r>
      <w:proofErr w:type="gramStart"/>
      <w:r w:rsidRPr="008158D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158D3">
        <w:rPr>
          <w:rFonts w:ascii="Times New Roman" w:hAnsi="Times New Roman" w:cs="Times New Roman"/>
          <w:sz w:val="28"/>
          <w:szCs w:val="28"/>
        </w:rPr>
        <w:t xml:space="preserve">сихологами   МБУ Центр ППМСП ведется </w:t>
      </w:r>
      <w:r w:rsidRPr="0053261C">
        <w:rPr>
          <w:rFonts w:ascii="Times New Roman" w:hAnsi="Times New Roman" w:cs="Times New Roman"/>
          <w:sz w:val="28"/>
          <w:szCs w:val="28"/>
        </w:rPr>
        <w:t>работа по заявкам педагогических работников, родителей и учеников:</w:t>
      </w:r>
      <w:r w:rsidRPr="0053261C">
        <w:rPr>
          <w:rFonts w:ascii="Times New Roman" w:hAnsi="Times New Roman" w:cs="Times New Roman"/>
          <w:sz w:val="28"/>
          <w:szCs w:val="28"/>
        </w:rPr>
        <w:tab/>
      </w:r>
    </w:p>
    <w:p w:rsidR="000C7AD0" w:rsidRPr="008158D3" w:rsidRDefault="000C7AD0" w:rsidP="000C7A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D3">
        <w:rPr>
          <w:rFonts w:ascii="Times New Roman" w:hAnsi="Times New Roman" w:cs="Times New Roman"/>
          <w:color w:val="000000"/>
          <w:sz w:val="28"/>
          <w:szCs w:val="28"/>
        </w:rPr>
        <w:t>-Выявляет личностные особенности и достоинства обучающегося, его проблемы;</w:t>
      </w:r>
    </w:p>
    <w:p w:rsidR="000C7AD0" w:rsidRPr="008158D3" w:rsidRDefault="000C7AD0" w:rsidP="000C7A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D3">
        <w:rPr>
          <w:rFonts w:ascii="Times New Roman" w:hAnsi="Times New Roman" w:cs="Times New Roman"/>
          <w:color w:val="000000"/>
          <w:sz w:val="28"/>
          <w:szCs w:val="28"/>
        </w:rPr>
        <w:t xml:space="preserve">- Изучается  и оценивается  особенности деятельности и </w:t>
      </w:r>
      <w:proofErr w:type="gramStart"/>
      <w:r w:rsidRPr="008158D3">
        <w:rPr>
          <w:rFonts w:ascii="Times New Roman" w:hAnsi="Times New Roman" w:cs="Times New Roman"/>
          <w:color w:val="000000"/>
          <w:sz w:val="28"/>
          <w:szCs w:val="28"/>
        </w:rPr>
        <w:t>обучения школьников по средствам</w:t>
      </w:r>
      <w:proofErr w:type="gramEnd"/>
      <w:r w:rsidRPr="008158D3">
        <w:rPr>
          <w:rFonts w:ascii="Times New Roman" w:hAnsi="Times New Roman" w:cs="Times New Roman"/>
          <w:color w:val="000000"/>
          <w:sz w:val="28"/>
          <w:szCs w:val="28"/>
        </w:rPr>
        <w:t xml:space="preserve"> анкетирования:  «Выявление детско-родительского взаимодействия», «Я и мои друзья», «Выявление эмоционально психологического состояния ребёнка»;</w:t>
      </w:r>
    </w:p>
    <w:p w:rsidR="000C7AD0" w:rsidRPr="0053261C" w:rsidRDefault="000C7AD0" w:rsidP="000C7A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8D3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Устанавливаются причины неадекватного поведения детей, подростков, причины социального неблагополучия их семей, посредствам тестирования: «Определение самооценки и ценностной ориентации», «Выявление уровня </w:t>
      </w:r>
      <w:r w:rsidRPr="0053261C">
        <w:rPr>
          <w:rFonts w:ascii="Times New Roman" w:hAnsi="Times New Roman" w:cs="Times New Roman"/>
          <w:color w:val="000000"/>
          <w:sz w:val="28"/>
          <w:szCs w:val="28"/>
        </w:rPr>
        <w:t>агрессии», «Склонность к отклоняющемуся поведению», «Межличностные отношения», «Мотивы, интересы и склонности», «Уровень тревожности»;</w:t>
      </w:r>
    </w:p>
    <w:p w:rsidR="000C7AD0" w:rsidRPr="0053261C" w:rsidRDefault="000C7AD0" w:rsidP="000C7A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61C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  проводят профилактические беседы с учащимися: «Семья в моей жизни», «Мои ценности», «Общение без конфликтов», «Смысл жизни», «Как прекрасен этот мир», «Мы в ответе за свои поступки», «Правонарушения как результат вредных привычек», «О вреде алкоголя», «Курить – здоровью вредить», «Умей сказать  - нет!» проводятся  коррекционные занятия с </w:t>
      </w:r>
      <w:proofErr w:type="gramStart"/>
      <w:r w:rsidRPr="0053261C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53261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7AD0" w:rsidRPr="0053261C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3261C">
        <w:rPr>
          <w:rFonts w:ascii="Times New Roman" w:hAnsi="Times New Roman" w:cs="Times New Roman"/>
          <w:sz w:val="28"/>
          <w:szCs w:val="28"/>
        </w:rPr>
        <w:t xml:space="preserve"> Важнейшей составляющей образовательного пространства школ является дополнительное образование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AD0" w:rsidRDefault="000C7AD0" w:rsidP="000C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Работа кружков и спортивных секций. Эта работа сочетает в себе воспитание, обучение, социализацию школьника, поддерживает и развивает </w:t>
      </w:r>
      <w:r w:rsidRPr="008158D3">
        <w:rPr>
          <w:rFonts w:ascii="Times New Roman" w:hAnsi="Times New Roman" w:cs="Times New Roman"/>
          <w:sz w:val="28"/>
          <w:szCs w:val="28"/>
        </w:rPr>
        <w:lastRenderedPageBreak/>
        <w:t xml:space="preserve">талантливых и одаренных детей, формирует здоровый образ жизни. В 2023-2024 учебном году дополнительное образование эффективно реализуется </w:t>
      </w:r>
      <w:proofErr w:type="gramStart"/>
      <w:r w:rsidRPr="008158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158D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района (ЛСОШ №1, №2, №3, </w:t>
      </w:r>
      <w:proofErr w:type="spellStart"/>
      <w:r w:rsidRPr="008158D3">
        <w:rPr>
          <w:rFonts w:ascii="Times New Roman" w:hAnsi="Times New Roman" w:cs="Times New Roman"/>
          <w:sz w:val="28"/>
          <w:szCs w:val="28"/>
        </w:rPr>
        <w:t>Брасовская</w:t>
      </w:r>
      <w:proofErr w:type="spellEnd"/>
      <w:r w:rsidRPr="008158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58D3">
        <w:rPr>
          <w:rFonts w:ascii="Times New Roman" w:hAnsi="Times New Roman" w:cs="Times New Roman"/>
          <w:sz w:val="28"/>
          <w:szCs w:val="28"/>
        </w:rPr>
        <w:t>Погребская</w:t>
      </w:r>
      <w:proofErr w:type="spellEnd"/>
      <w:r w:rsidRPr="008158D3">
        <w:rPr>
          <w:rFonts w:ascii="Times New Roman" w:hAnsi="Times New Roman" w:cs="Times New Roman"/>
          <w:sz w:val="28"/>
          <w:szCs w:val="28"/>
        </w:rPr>
        <w:t>) по следующим направлениям:</w:t>
      </w:r>
    </w:p>
    <w:p w:rsidR="000C7AD0" w:rsidRDefault="000C7AD0" w:rsidP="000C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AD0" w:rsidRDefault="000C7AD0" w:rsidP="000C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AD0" w:rsidRDefault="000C7AD0" w:rsidP="000C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AD0" w:rsidRDefault="000C7AD0" w:rsidP="000C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7AD0" w:rsidRPr="008158D3" w:rsidRDefault="000C7AD0" w:rsidP="000C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9"/>
        <w:gridCol w:w="1586"/>
        <w:gridCol w:w="1564"/>
        <w:gridCol w:w="1618"/>
        <w:gridCol w:w="1532"/>
      </w:tblGrid>
      <w:tr w:rsidR="000C7AD0" w:rsidRPr="008158D3" w:rsidTr="00FF038C">
        <w:trPr>
          <w:trHeight w:val="678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150" w:type="dxa"/>
            <w:gridSpan w:val="2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объединений</w:t>
            </w:r>
          </w:p>
        </w:tc>
        <w:tc>
          <w:tcPr>
            <w:tcW w:w="3150" w:type="dxa"/>
            <w:gridSpan w:val="2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учащихся</w:t>
            </w:r>
          </w:p>
        </w:tc>
      </w:tr>
      <w:tr w:rsidR="000C7AD0" w:rsidRPr="008158D3" w:rsidTr="00FF038C">
        <w:trPr>
          <w:trHeight w:val="525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AD0" w:rsidRPr="008158D3" w:rsidTr="00FF038C">
        <w:trPr>
          <w:trHeight w:val="339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AD0" w:rsidRPr="008158D3" w:rsidTr="00FF038C">
        <w:trPr>
          <w:trHeight w:val="355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AD0" w:rsidRPr="008158D3" w:rsidTr="00FF038C">
        <w:trPr>
          <w:trHeight w:val="355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AD0" w:rsidRPr="008158D3" w:rsidTr="00FF038C">
        <w:trPr>
          <w:trHeight w:val="326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574- 37</w:t>
            </w: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32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AD0" w:rsidRDefault="000C7AD0" w:rsidP="000C7AD0">
      <w:pPr>
        <w:tabs>
          <w:tab w:val="left" w:pos="2520"/>
        </w:tabs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AD0" w:rsidRPr="008158D3" w:rsidRDefault="000C7AD0" w:rsidP="000C7AD0">
      <w:pPr>
        <w:tabs>
          <w:tab w:val="left" w:pos="2520"/>
        </w:tabs>
        <w:suppressAutoHyphens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Приоритетными направленностями деятельности являются:  физкультурно-спортивная, научно-техническая, </w:t>
      </w:r>
      <w:r w:rsidRPr="008158D3">
        <w:rPr>
          <w:rFonts w:ascii="Times New Roman" w:hAnsi="Times New Roman" w:cs="Times New Roman"/>
          <w:sz w:val="28"/>
          <w:szCs w:val="28"/>
        </w:rPr>
        <w:t>художественная и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вокально-хоровое искусство. Посещение детьми объединения </w:t>
      </w:r>
      <w:proofErr w:type="spellStart"/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туристко-краеведческой</w:t>
      </w:r>
      <w:proofErr w:type="spellEnd"/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направленности и технической составляет невысокий процент. </w:t>
      </w:r>
    </w:p>
    <w:p w:rsidR="000C7AD0" w:rsidRPr="008158D3" w:rsidRDefault="000C7AD0" w:rsidP="000C7AD0">
      <w:pPr>
        <w:tabs>
          <w:tab w:val="left" w:pos="25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          Результатом деятельности дополнительного образования в </w:t>
      </w:r>
      <w:proofErr w:type="spellStart"/>
      <w:r w:rsidRPr="008158D3">
        <w:rPr>
          <w:rFonts w:ascii="Times New Roman" w:hAnsi="Times New Roman" w:cs="Times New Roman"/>
          <w:sz w:val="28"/>
          <w:szCs w:val="28"/>
        </w:rPr>
        <w:t>Брасовском</w:t>
      </w:r>
      <w:proofErr w:type="spellEnd"/>
      <w:r w:rsidRPr="008158D3">
        <w:rPr>
          <w:rFonts w:ascii="Times New Roman" w:hAnsi="Times New Roman" w:cs="Times New Roman"/>
          <w:sz w:val="28"/>
          <w:szCs w:val="28"/>
        </w:rPr>
        <w:t xml:space="preserve"> районе является наличие победителей и призеров в конкурсах, выставках, соревнованиях на различном уровне, во многих из них учащиеся стали победителями и призерами.</w:t>
      </w:r>
    </w:p>
    <w:p w:rsidR="000C7AD0" w:rsidRPr="008158D3" w:rsidRDefault="000C7AD0" w:rsidP="000C7AD0">
      <w:pPr>
        <w:tabs>
          <w:tab w:val="left" w:pos="25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158D3">
        <w:rPr>
          <w:rFonts w:ascii="Times New Roman" w:hAnsi="Times New Roman" w:cs="Times New Roman"/>
          <w:sz w:val="28"/>
          <w:szCs w:val="28"/>
        </w:rPr>
        <w:t>Беседы с учителями-предметниками и классными руководителями позволяют сделать вывод, что ученики, занимающиеся в кружках более активны в общественной жизни, более коммуникабельны и лучше постигают основы многих наук. Так, например, учащиеся, которые занимаются в культурологическом кружке «Культура устной и письменной речи», значительно легче постигают курс литературы, а ученики, занимающиеся по программе «Музейная деятельность», лучше своих одноклассников знают историю Отечества и Историю Брянского края.</w:t>
      </w:r>
    </w:p>
    <w:p w:rsidR="000C7AD0" w:rsidRPr="0053261C" w:rsidRDefault="000C7AD0" w:rsidP="000C7AD0">
      <w:pPr>
        <w:pStyle w:val="a8"/>
        <w:ind w:right="-284"/>
        <w:jc w:val="both"/>
        <w:rPr>
          <w:rFonts w:ascii="Times New Roman" w:hAnsi="Times New Roman"/>
          <w:sz w:val="28"/>
          <w:szCs w:val="28"/>
        </w:rPr>
      </w:pPr>
      <w:r w:rsidRPr="008158D3">
        <w:rPr>
          <w:rFonts w:ascii="Times New Roman" w:hAnsi="Times New Roman"/>
          <w:sz w:val="28"/>
          <w:szCs w:val="28"/>
        </w:rPr>
        <w:t xml:space="preserve">-Проблема детского дорожно-транспортного травматизма на сегодняшний день остаётся одной из актуальных. Как предупредить несчастные случаи на дороге </w:t>
      </w:r>
      <w:r w:rsidRPr="0053261C">
        <w:rPr>
          <w:rFonts w:ascii="Times New Roman" w:hAnsi="Times New Roman"/>
          <w:sz w:val="28"/>
          <w:szCs w:val="28"/>
        </w:rPr>
        <w:t>с детьми, снизить уровень детского дорожно-транспортного травматизма? Форм и методов профилактической работы в этом направлении предостаточно, но одной из наиболее эффективных является вовлечение школьников в кружок юных инспекторов движения (далее ЮИД).</w:t>
      </w:r>
    </w:p>
    <w:p w:rsidR="000C7AD0" w:rsidRPr="0053261C" w:rsidRDefault="000C7AD0" w:rsidP="000C7A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261C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53261C">
        <w:rPr>
          <w:rFonts w:ascii="Times New Roman" w:hAnsi="Times New Roman" w:cs="Times New Roman"/>
          <w:sz w:val="28"/>
          <w:szCs w:val="28"/>
        </w:rPr>
        <w:t xml:space="preserve"> занимаются активной пропагандой правил дорожного движения среди детей и подростков и предупреждением их нарушений. Члены кружка используют различные формы работы: театрализованные </w:t>
      </w:r>
      <w:r w:rsidRPr="0053261C">
        <w:rPr>
          <w:rFonts w:ascii="Times New Roman" w:hAnsi="Times New Roman" w:cs="Times New Roman"/>
          <w:sz w:val="28"/>
          <w:szCs w:val="28"/>
        </w:rPr>
        <w:lastRenderedPageBreak/>
        <w:t>представления «Мы знаем правила движения», соревнования «Я, мои друзья и правила движения», турнир «Светофор», проведение викторин, изготовление листовок для учащихся и их родителей и т. д.</w:t>
      </w:r>
    </w:p>
    <w:p w:rsidR="000C7AD0" w:rsidRPr="0053261C" w:rsidRDefault="000C7AD0" w:rsidP="000C7AD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261C">
        <w:rPr>
          <w:rFonts w:ascii="Times New Roman" w:hAnsi="Times New Roman" w:cs="Times New Roman"/>
          <w:sz w:val="28"/>
          <w:szCs w:val="28"/>
        </w:rPr>
        <w:t>Ребята не только являются организаторами мероприятия, но и сами принимают участие в районных и областных соревнованиях («Безопасное колесо») неоднократно занимали призовые места.</w:t>
      </w:r>
    </w:p>
    <w:p w:rsidR="000C7AD0" w:rsidRDefault="000C7AD0" w:rsidP="000C7AD0">
      <w:pPr>
        <w:tabs>
          <w:tab w:val="left" w:pos="25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61C">
        <w:rPr>
          <w:rFonts w:ascii="Times New Roman" w:hAnsi="Times New Roman" w:cs="Times New Roman"/>
          <w:sz w:val="28"/>
          <w:szCs w:val="28"/>
        </w:rPr>
        <w:t xml:space="preserve">         В </w:t>
      </w:r>
      <w:proofErr w:type="spellStart"/>
      <w:r w:rsidRPr="0053261C">
        <w:rPr>
          <w:rFonts w:ascii="Times New Roman" w:hAnsi="Times New Roman" w:cs="Times New Roman"/>
          <w:sz w:val="28"/>
          <w:szCs w:val="28"/>
        </w:rPr>
        <w:t>Брасовском_районе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sz w:val="28"/>
          <w:szCs w:val="28"/>
        </w:rPr>
        <w:t xml:space="preserve">в  текущем  учебном  году  осуществляют работу </w:t>
      </w:r>
      <w:r w:rsidRPr="008158D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8158D3">
        <w:rPr>
          <w:rFonts w:ascii="Times New Roman" w:hAnsi="Times New Roman" w:cs="Times New Roman"/>
          <w:sz w:val="28"/>
          <w:szCs w:val="28"/>
        </w:rPr>
        <w:t xml:space="preserve"> учреждени</w:t>
      </w:r>
      <w:proofErr w:type="gramStart"/>
      <w:r w:rsidRPr="008158D3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8158D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8158D3">
        <w:rPr>
          <w:rFonts w:ascii="Times New Roman" w:hAnsi="Times New Roman" w:cs="Times New Roman"/>
          <w:sz w:val="28"/>
          <w:szCs w:val="28"/>
        </w:rPr>
        <w:t xml:space="preserve">) дополнительного образования: МБУ ДО ДЮСШ «Олимп», МБУ </w:t>
      </w:r>
      <w:proofErr w:type="spellStart"/>
      <w:r w:rsidRPr="008158D3">
        <w:rPr>
          <w:rFonts w:ascii="Times New Roman" w:hAnsi="Times New Roman" w:cs="Times New Roman"/>
          <w:sz w:val="28"/>
          <w:szCs w:val="28"/>
        </w:rPr>
        <w:t>ДОДом</w:t>
      </w:r>
      <w:proofErr w:type="spellEnd"/>
      <w:r w:rsidRPr="008158D3">
        <w:rPr>
          <w:rFonts w:ascii="Times New Roman" w:hAnsi="Times New Roman" w:cs="Times New Roman"/>
          <w:sz w:val="28"/>
          <w:szCs w:val="28"/>
        </w:rPr>
        <w:t xml:space="preserve"> детского творчества,   МБУ ДО </w:t>
      </w:r>
      <w:proofErr w:type="spellStart"/>
      <w:r w:rsidRPr="008158D3">
        <w:rPr>
          <w:rFonts w:ascii="Times New Roman" w:hAnsi="Times New Roman" w:cs="Times New Roman"/>
          <w:sz w:val="28"/>
          <w:szCs w:val="28"/>
        </w:rPr>
        <w:t>Локотская</w:t>
      </w:r>
      <w:proofErr w:type="spellEnd"/>
      <w:r w:rsidRPr="008158D3">
        <w:rPr>
          <w:rFonts w:ascii="Times New Roman" w:hAnsi="Times New Roman" w:cs="Times New Roman"/>
          <w:sz w:val="28"/>
          <w:szCs w:val="28"/>
        </w:rPr>
        <w:t xml:space="preserve"> детская школа искусств. На базе  данных учреждений работают кружки  (объединения) по следующим  направлениям: </w:t>
      </w:r>
    </w:p>
    <w:p w:rsidR="000C7AD0" w:rsidRPr="008158D3" w:rsidRDefault="000C7AD0" w:rsidP="000C7AD0">
      <w:pPr>
        <w:tabs>
          <w:tab w:val="left" w:pos="252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9"/>
        <w:gridCol w:w="1586"/>
        <w:gridCol w:w="1564"/>
        <w:gridCol w:w="1569"/>
        <w:gridCol w:w="1581"/>
      </w:tblGrid>
      <w:tr w:rsidR="000C7AD0" w:rsidRPr="008158D3" w:rsidTr="00FF038C">
        <w:trPr>
          <w:trHeight w:val="678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150" w:type="dxa"/>
            <w:gridSpan w:val="2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объединений</w:t>
            </w:r>
          </w:p>
        </w:tc>
        <w:tc>
          <w:tcPr>
            <w:tcW w:w="3150" w:type="dxa"/>
            <w:gridSpan w:val="2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b/>
                <w:sz w:val="28"/>
                <w:szCs w:val="28"/>
              </w:rPr>
              <w:t>Охват учащихся</w:t>
            </w:r>
          </w:p>
        </w:tc>
      </w:tr>
      <w:tr w:rsidR="000C7AD0" w:rsidRPr="008158D3" w:rsidTr="00FF038C">
        <w:trPr>
          <w:trHeight w:val="339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естественн</w:t>
            </w:r>
            <w:proofErr w:type="gramStart"/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58D3">
              <w:rPr>
                <w:rFonts w:ascii="Times New Roman" w:hAnsi="Times New Roman" w:cs="Times New Roman"/>
                <w:sz w:val="28"/>
                <w:szCs w:val="28"/>
              </w:rPr>
              <w:t xml:space="preserve"> научная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AD0" w:rsidRPr="008158D3" w:rsidTr="00FF038C">
        <w:trPr>
          <w:trHeight w:val="339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AD0" w:rsidRPr="008158D3" w:rsidTr="00FF038C">
        <w:trPr>
          <w:trHeight w:val="355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AD0" w:rsidRPr="008158D3" w:rsidTr="00FF038C">
        <w:trPr>
          <w:trHeight w:val="355"/>
        </w:trPr>
        <w:tc>
          <w:tcPr>
            <w:tcW w:w="3149" w:type="dxa"/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586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righ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8D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81" w:type="dxa"/>
            <w:tcBorders>
              <w:left w:val="single" w:sz="4" w:space="0" w:color="auto"/>
            </w:tcBorders>
          </w:tcPr>
          <w:p w:rsidR="000C7AD0" w:rsidRPr="008158D3" w:rsidRDefault="000C7AD0" w:rsidP="00FF038C">
            <w:pPr>
              <w:tabs>
                <w:tab w:val="left" w:pos="2520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AD0" w:rsidRDefault="000C7AD0" w:rsidP="000C7AD0">
      <w:pPr>
        <w:tabs>
          <w:tab w:val="left" w:pos="252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AD0" w:rsidRDefault="000C7AD0" w:rsidP="000C7AD0">
      <w:pPr>
        <w:tabs>
          <w:tab w:val="left" w:pos="2520"/>
        </w:tabs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58D3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в школах, занятых дополнительным образованием составляет  </w:t>
      </w:r>
      <w:r>
        <w:rPr>
          <w:rFonts w:ascii="Times New Roman" w:hAnsi="Times New Roman" w:cs="Times New Roman"/>
          <w:sz w:val="28"/>
          <w:szCs w:val="28"/>
          <w:u w:val="single"/>
        </w:rPr>
        <w:t>634</w:t>
      </w:r>
      <w:r w:rsidRPr="008158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58D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58D3">
        <w:rPr>
          <w:rFonts w:ascii="Times New Roman" w:hAnsi="Times New Roman" w:cs="Times New Roman"/>
          <w:sz w:val="28"/>
          <w:szCs w:val="28"/>
        </w:rPr>
        <w:t xml:space="preserve">, в учреждениях дополнительного образования </w:t>
      </w:r>
      <w:r>
        <w:rPr>
          <w:rFonts w:ascii="Times New Roman" w:hAnsi="Times New Roman" w:cs="Times New Roman"/>
          <w:sz w:val="28"/>
          <w:szCs w:val="28"/>
          <w:u w:val="single"/>
        </w:rPr>
        <w:t>870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Pr="008158D3">
        <w:rPr>
          <w:rFonts w:ascii="Times New Roman" w:hAnsi="Times New Roman" w:cs="Times New Roman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работе объединениям дополнительного образования ученики получают дополнительные возможности социализации через деятельность творческих коллективах, приобретают опыт коллективного участия в творческих конкурсах, опыт демонстрации своих образовательных и творческих достижений. </w:t>
      </w:r>
      <w:r w:rsidRPr="008158D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учреждения дополнительного образования обладают большим потенциалом и возможностями для проведения профилактической работы, направленной против вредных привычек, правонарушений подростков.</w:t>
      </w:r>
    </w:p>
    <w:p w:rsidR="000C7AD0" w:rsidRPr="00DA7ED1" w:rsidRDefault="000C7AD0" w:rsidP="000C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A7ED1">
        <w:rPr>
          <w:rFonts w:ascii="Times New Roman" w:hAnsi="Times New Roman" w:cs="Times New Roman"/>
          <w:sz w:val="28"/>
          <w:szCs w:val="28"/>
        </w:rPr>
        <w:t>Работа МБУ Центра ППМСП   выполняется в соответствии планом, который принимается на педагогическом совете МБУ Центра ППМСП и утвержден приказом.  Всего в учебном году на 6,75 ставки работали специалисты педагоги-психологи, учителя-логопеды, социальный педаго</w:t>
      </w:r>
      <w:r>
        <w:rPr>
          <w:rFonts w:ascii="Times New Roman" w:hAnsi="Times New Roman" w:cs="Times New Roman"/>
          <w:sz w:val="28"/>
          <w:szCs w:val="28"/>
        </w:rPr>
        <w:t xml:space="preserve">г, учитель-дефектолог из них – </w:t>
      </w:r>
      <w:r w:rsidRPr="00DA7ED1"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DA7ED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7ED1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proofErr w:type="gramStart"/>
      <w:r w:rsidRPr="00DA7E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A7ED1">
        <w:rPr>
          <w:rFonts w:ascii="Times New Roman" w:hAnsi="Times New Roman" w:cs="Times New Roman"/>
          <w:sz w:val="28"/>
          <w:szCs w:val="28"/>
        </w:rPr>
        <w:t xml:space="preserve"> Приоритетом деятельности центра является развитие личности учащихся в соответствии с требованиями современного общества, обеспечивающими возможность их успешной социализации и социальной адаптации, готовность к саморазвитию и непрерывному образованию, активной учебно-познавательной деятельности, совершенствование образовательного процесса с учётом индивидуальных, возрастных, психологических и </w:t>
      </w:r>
      <w:r w:rsidRPr="00DA7ED1">
        <w:rPr>
          <w:rFonts w:ascii="Times New Roman" w:hAnsi="Times New Roman" w:cs="Times New Roman"/>
          <w:sz w:val="28"/>
          <w:szCs w:val="28"/>
        </w:rPr>
        <w:lastRenderedPageBreak/>
        <w:t xml:space="preserve">физиологических особенностей учащихся. Учитывая анализ предшествующей работы, стратегию развития системы образования в </w:t>
      </w:r>
      <w:proofErr w:type="spellStart"/>
      <w:r w:rsidRPr="00DA7ED1">
        <w:rPr>
          <w:rFonts w:ascii="Times New Roman" w:hAnsi="Times New Roman" w:cs="Times New Roman"/>
          <w:sz w:val="28"/>
          <w:szCs w:val="28"/>
        </w:rPr>
        <w:t>Брасовском</w:t>
      </w:r>
      <w:proofErr w:type="spellEnd"/>
      <w:r w:rsidRPr="00DA7ED1">
        <w:rPr>
          <w:rFonts w:ascii="Times New Roman" w:hAnsi="Times New Roman" w:cs="Times New Roman"/>
          <w:sz w:val="28"/>
          <w:szCs w:val="28"/>
        </w:rPr>
        <w:t xml:space="preserve"> районе, коллектив МБУ Центра ППМС </w:t>
      </w:r>
      <w:proofErr w:type="gramStart"/>
      <w:r w:rsidRPr="00DA7ED1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A7ED1">
        <w:rPr>
          <w:rFonts w:ascii="Times New Roman" w:hAnsi="Times New Roman" w:cs="Times New Roman"/>
          <w:sz w:val="28"/>
          <w:szCs w:val="28"/>
        </w:rPr>
        <w:t xml:space="preserve">ешает следующие задачи: </w:t>
      </w:r>
    </w:p>
    <w:p w:rsidR="000C7AD0" w:rsidRPr="00DA7ED1" w:rsidRDefault="000C7AD0" w:rsidP="000C7AD0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hAnsi="Times New Roman"/>
          <w:sz w:val="28"/>
          <w:szCs w:val="28"/>
        </w:rPr>
        <w:t>Создание специально социально-психологических условий для сопровождения и помощи в обучении и развитии детей с особыми образовательными потребностями;</w:t>
      </w:r>
    </w:p>
    <w:p w:rsidR="000C7AD0" w:rsidRPr="00DA7ED1" w:rsidRDefault="000C7AD0" w:rsidP="000C7AD0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hAnsi="Times New Roman"/>
          <w:sz w:val="28"/>
          <w:szCs w:val="28"/>
        </w:rPr>
        <w:t xml:space="preserve">Осуществление комплексных мероприятий по выявлению причин социальной </w:t>
      </w:r>
      <w:proofErr w:type="spellStart"/>
      <w:r w:rsidRPr="00DA7ED1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DA7ED1">
        <w:rPr>
          <w:rFonts w:ascii="Times New Roman" w:hAnsi="Times New Roman"/>
          <w:sz w:val="28"/>
          <w:szCs w:val="28"/>
        </w:rPr>
        <w:t xml:space="preserve"> обучающихся, испытывающих трудности в освоении основных общеобразовательных программ, в своем развитии и социальной адаптации, оказании им помощи и осуществлению их связи с семьей;</w:t>
      </w:r>
    </w:p>
    <w:p w:rsidR="000C7AD0" w:rsidRPr="00DA7ED1" w:rsidRDefault="000C7AD0" w:rsidP="000C7AD0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hAnsi="Times New Roman"/>
          <w:sz w:val="28"/>
          <w:szCs w:val="28"/>
        </w:rPr>
        <w:t>Выявление и комплексное обследование детей, имеющих отклонения в физическом, интеллектуальном и эмоциональном развитии, трудности в обучении и социальной адаптации;</w:t>
      </w:r>
    </w:p>
    <w:p w:rsidR="000C7AD0" w:rsidRPr="00DA7ED1" w:rsidRDefault="000C7AD0" w:rsidP="000C7AD0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hAnsi="Times New Roman"/>
          <w:sz w:val="28"/>
          <w:szCs w:val="28"/>
        </w:rPr>
        <w:t>Проведение консультаций для родителей (законных представителей) по выявленным проблемам;</w:t>
      </w:r>
    </w:p>
    <w:p w:rsidR="000C7AD0" w:rsidRPr="00DA7ED1" w:rsidRDefault="000C7AD0" w:rsidP="000C7AD0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hAnsi="Times New Roman"/>
          <w:sz w:val="28"/>
          <w:szCs w:val="28"/>
        </w:rPr>
        <w:t>Составление и реализация программ коррекционных и профилактических мероприятий для обучающихся, испытывающих трудности в освоении основных общеобразовательных программ, своем развитии и социальной адаптации;</w:t>
      </w:r>
    </w:p>
    <w:p w:rsidR="000C7AD0" w:rsidRPr="00DA7ED1" w:rsidRDefault="000C7AD0" w:rsidP="000C7AD0">
      <w:pPr>
        <w:pStyle w:val="a5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hAnsi="Times New Roman"/>
          <w:sz w:val="28"/>
          <w:szCs w:val="28"/>
        </w:rPr>
        <w:t>Отслеживание динамики наблюдения за эффективностью проводимых мероприятий;</w:t>
      </w:r>
    </w:p>
    <w:p w:rsidR="000C7AD0" w:rsidRPr="00DA7ED1" w:rsidRDefault="000C7AD0" w:rsidP="000C7AD0">
      <w:pPr>
        <w:jc w:val="both"/>
        <w:rPr>
          <w:rFonts w:ascii="Times New Roman" w:hAnsi="Times New Roman" w:cs="Times New Roman"/>
          <w:sz w:val="28"/>
          <w:szCs w:val="28"/>
        </w:rPr>
      </w:pPr>
      <w:r w:rsidRPr="00DA7ED1">
        <w:rPr>
          <w:rFonts w:ascii="Times New Roman" w:hAnsi="Times New Roman" w:cs="Times New Roman"/>
          <w:sz w:val="28"/>
          <w:szCs w:val="28"/>
        </w:rPr>
        <w:t>С целью предотвращения возможных проблем, выявления существующих проблем, по запросам образовательных учреждений района специалистами  Центра были проведены комплексные диагностические обследования с детьми и подростками, родителями и педагогами. Обследования (диагностика) традиционно проводились в индивидуальной и групповой форме, на различных возрастных этапах, требующих специальной психологической поддержки, Индивидуальной диагностикой особенностей развития детей дошкольного и школьного возраста традиционно занимаются педагог</w:t>
      </w:r>
      <w:proofErr w:type="gramStart"/>
      <w:r w:rsidRPr="00DA7E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A7ED1">
        <w:rPr>
          <w:rFonts w:ascii="Times New Roman" w:hAnsi="Times New Roman" w:cs="Times New Roman"/>
          <w:sz w:val="28"/>
          <w:szCs w:val="28"/>
        </w:rPr>
        <w:t xml:space="preserve"> психологи, учителя-логопеды.</w:t>
      </w:r>
    </w:p>
    <w:p w:rsidR="000C7AD0" w:rsidRPr="00DA7ED1" w:rsidRDefault="000C7AD0" w:rsidP="000C7AD0">
      <w:pPr>
        <w:jc w:val="both"/>
        <w:rPr>
          <w:rFonts w:ascii="Times New Roman" w:hAnsi="Times New Roman" w:cs="Times New Roman"/>
          <w:sz w:val="28"/>
          <w:szCs w:val="28"/>
        </w:rPr>
      </w:pPr>
      <w:r w:rsidRPr="00DA7ED1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DA7ED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DA7ED1">
        <w:rPr>
          <w:rFonts w:ascii="Times New Roman" w:hAnsi="Times New Roman" w:cs="Times New Roman"/>
          <w:sz w:val="28"/>
          <w:szCs w:val="28"/>
        </w:rPr>
        <w:t xml:space="preserve"> и заключений Брянского ПМПК в центре были разработаны и  приняты для </w:t>
      </w:r>
      <w:proofErr w:type="gramStart"/>
      <w:r w:rsidRPr="00DA7ED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A7ED1">
        <w:rPr>
          <w:rFonts w:ascii="Times New Roman" w:hAnsi="Times New Roman" w:cs="Times New Roman"/>
          <w:sz w:val="28"/>
          <w:szCs w:val="28"/>
        </w:rPr>
        <w:t xml:space="preserve"> следующие дополнительные общеобразовательные </w:t>
      </w:r>
      <w:proofErr w:type="spellStart"/>
      <w:r w:rsidRPr="00DA7ED1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A7ED1">
        <w:rPr>
          <w:rFonts w:ascii="Times New Roman" w:hAnsi="Times New Roman" w:cs="Times New Roman"/>
          <w:sz w:val="28"/>
          <w:szCs w:val="28"/>
        </w:rPr>
        <w:t xml:space="preserve"> программы социально-гуманитарной направленности:</w:t>
      </w:r>
    </w:p>
    <w:p w:rsidR="000C7AD0" w:rsidRPr="00DA7ED1" w:rsidRDefault="000C7AD0" w:rsidP="000C7AD0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общеобразовательная, </w:t>
      </w:r>
      <w:proofErr w:type="spellStart"/>
      <w:r w:rsidRPr="00DA7ED1">
        <w:rPr>
          <w:rFonts w:ascii="Times New Roman" w:eastAsia="Times New Roman" w:hAnsi="Times New Roman"/>
          <w:sz w:val="28"/>
          <w:szCs w:val="28"/>
        </w:rPr>
        <w:t>общеразвивающая</w:t>
      </w:r>
      <w:proofErr w:type="spellEnd"/>
      <w:r w:rsidRPr="00DA7ED1">
        <w:rPr>
          <w:rFonts w:ascii="Times New Roman" w:eastAsia="Times New Roman" w:hAnsi="Times New Roman"/>
          <w:sz w:val="28"/>
          <w:szCs w:val="28"/>
        </w:rPr>
        <w:t xml:space="preserve"> программа социально-гуманитарной направленности для детей с нарушением речи «Говорим правильно»</w:t>
      </w:r>
    </w:p>
    <w:p w:rsidR="000C7AD0" w:rsidRPr="00DA7ED1" w:rsidRDefault="000C7AD0" w:rsidP="000C7AD0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общеобразовательная, </w:t>
      </w:r>
      <w:proofErr w:type="spellStart"/>
      <w:r w:rsidRPr="00DA7ED1">
        <w:rPr>
          <w:rFonts w:ascii="Times New Roman" w:eastAsia="Times New Roman" w:hAnsi="Times New Roman"/>
          <w:sz w:val="28"/>
          <w:szCs w:val="28"/>
        </w:rPr>
        <w:t>общеразвивающая</w:t>
      </w:r>
      <w:proofErr w:type="spellEnd"/>
      <w:r w:rsidRPr="00DA7ED1">
        <w:rPr>
          <w:rFonts w:ascii="Times New Roman" w:eastAsia="Times New Roman" w:hAnsi="Times New Roman"/>
          <w:sz w:val="28"/>
          <w:szCs w:val="28"/>
        </w:rPr>
        <w:t xml:space="preserve"> программа социально-гуманитарной направленности для детей с нарушением речи « Учимся говорить»</w:t>
      </w:r>
    </w:p>
    <w:p w:rsidR="000C7AD0" w:rsidRPr="00DA7ED1" w:rsidRDefault="000C7AD0" w:rsidP="000C7AD0">
      <w:pPr>
        <w:pStyle w:val="a5"/>
        <w:numPr>
          <w:ilvl w:val="0"/>
          <w:numId w:val="4"/>
        </w:numPr>
        <w:shd w:val="clear" w:color="auto" w:fill="FFFFFF"/>
        <w:spacing w:after="20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A7ED1">
        <w:rPr>
          <w:rFonts w:ascii="Times New Roman" w:eastAsia="Times New Roman" w:hAnsi="Times New Roman"/>
          <w:sz w:val="28"/>
          <w:szCs w:val="28"/>
        </w:rPr>
        <w:lastRenderedPageBreak/>
        <w:t xml:space="preserve">Дополнительная общеобразовательная, </w:t>
      </w:r>
      <w:proofErr w:type="spellStart"/>
      <w:r w:rsidRPr="00DA7ED1">
        <w:rPr>
          <w:rFonts w:ascii="Times New Roman" w:eastAsia="Times New Roman" w:hAnsi="Times New Roman"/>
          <w:sz w:val="28"/>
          <w:szCs w:val="28"/>
        </w:rPr>
        <w:t>общеразвивающая</w:t>
      </w:r>
      <w:proofErr w:type="spellEnd"/>
      <w:r w:rsidRPr="00DA7ED1">
        <w:rPr>
          <w:rFonts w:ascii="Times New Roman" w:eastAsia="Times New Roman" w:hAnsi="Times New Roman"/>
          <w:sz w:val="28"/>
          <w:szCs w:val="28"/>
        </w:rPr>
        <w:t xml:space="preserve"> программа социально-педагогической направленности для детей дошкольного возраста «</w:t>
      </w:r>
      <w:proofErr w:type="spellStart"/>
      <w:r w:rsidRPr="00DA7ED1">
        <w:rPr>
          <w:rFonts w:ascii="Times New Roman" w:eastAsia="Times New Roman" w:hAnsi="Times New Roman"/>
          <w:sz w:val="28"/>
          <w:szCs w:val="28"/>
        </w:rPr>
        <w:t>Цветик-семицветик</w:t>
      </w:r>
      <w:proofErr w:type="spellEnd"/>
      <w:r w:rsidRPr="00DA7ED1">
        <w:rPr>
          <w:rFonts w:ascii="Times New Roman" w:eastAsia="Times New Roman" w:hAnsi="Times New Roman"/>
          <w:sz w:val="28"/>
          <w:szCs w:val="28"/>
        </w:rPr>
        <w:t>»</w:t>
      </w:r>
    </w:p>
    <w:p w:rsidR="000C7AD0" w:rsidRPr="00DA7ED1" w:rsidRDefault="000C7AD0" w:rsidP="000C7AD0">
      <w:pPr>
        <w:pStyle w:val="a5"/>
        <w:numPr>
          <w:ilvl w:val="0"/>
          <w:numId w:val="4"/>
        </w:numPr>
        <w:shd w:val="clear" w:color="auto" w:fill="FFFFFF"/>
        <w:spacing w:after="200" w:line="276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DA7ED1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общеобразовательная, </w:t>
      </w:r>
      <w:proofErr w:type="spellStart"/>
      <w:r w:rsidRPr="00DA7ED1">
        <w:rPr>
          <w:rFonts w:ascii="Times New Roman" w:eastAsia="Times New Roman" w:hAnsi="Times New Roman"/>
          <w:sz w:val="28"/>
          <w:szCs w:val="28"/>
        </w:rPr>
        <w:t>общеразвивающая</w:t>
      </w:r>
      <w:proofErr w:type="spellEnd"/>
      <w:r w:rsidRPr="00DA7ED1">
        <w:rPr>
          <w:rFonts w:ascii="Times New Roman" w:eastAsia="Times New Roman" w:hAnsi="Times New Roman"/>
          <w:sz w:val="28"/>
          <w:szCs w:val="28"/>
        </w:rPr>
        <w:t xml:space="preserve"> программа социально-гуманитарной направленности  для детей с УО «Познай себя»</w:t>
      </w:r>
    </w:p>
    <w:p w:rsidR="000C7AD0" w:rsidRPr="00DA7ED1" w:rsidRDefault="000C7AD0" w:rsidP="000C7AD0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общеобразовательная, </w:t>
      </w:r>
      <w:proofErr w:type="spellStart"/>
      <w:r w:rsidRPr="00DA7ED1">
        <w:rPr>
          <w:rFonts w:ascii="Times New Roman" w:eastAsia="Times New Roman" w:hAnsi="Times New Roman"/>
          <w:sz w:val="28"/>
          <w:szCs w:val="28"/>
        </w:rPr>
        <w:t>общеразвивающая</w:t>
      </w:r>
      <w:proofErr w:type="spellEnd"/>
      <w:r w:rsidRPr="00DA7ED1">
        <w:rPr>
          <w:rFonts w:ascii="Times New Roman" w:eastAsia="Times New Roman" w:hAnsi="Times New Roman"/>
          <w:sz w:val="28"/>
          <w:szCs w:val="28"/>
        </w:rPr>
        <w:t xml:space="preserve"> программа социально-гуманитарной направленности для детей с ЗПР «Я познаю мир»</w:t>
      </w:r>
    </w:p>
    <w:p w:rsidR="000C7AD0" w:rsidRPr="00DA7ED1" w:rsidRDefault="000C7AD0" w:rsidP="000C7AD0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общеобразовательная, </w:t>
      </w:r>
      <w:proofErr w:type="spellStart"/>
      <w:r w:rsidRPr="00DA7ED1">
        <w:rPr>
          <w:rFonts w:ascii="Times New Roman" w:eastAsia="Times New Roman" w:hAnsi="Times New Roman"/>
          <w:sz w:val="28"/>
          <w:szCs w:val="28"/>
        </w:rPr>
        <w:t>общеразвивающая</w:t>
      </w:r>
      <w:proofErr w:type="spellEnd"/>
      <w:r w:rsidRPr="00DA7ED1">
        <w:rPr>
          <w:rFonts w:ascii="Times New Roman" w:eastAsia="Times New Roman" w:hAnsi="Times New Roman"/>
          <w:sz w:val="28"/>
          <w:szCs w:val="28"/>
        </w:rPr>
        <w:t xml:space="preserve"> программа социально-гуманитарной направленности для детей с ЗПР «Мир вокруг нас»</w:t>
      </w:r>
    </w:p>
    <w:p w:rsidR="000C7AD0" w:rsidRPr="00DA7ED1" w:rsidRDefault="000C7AD0" w:rsidP="000C7AD0">
      <w:pPr>
        <w:pStyle w:val="a5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DA7ED1">
        <w:rPr>
          <w:rFonts w:ascii="Times New Roman" w:eastAsia="Times New Roman" w:hAnsi="Times New Roman"/>
          <w:sz w:val="28"/>
          <w:szCs w:val="28"/>
        </w:rPr>
        <w:t xml:space="preserve">Дополнительная общеобразовательная, </w:t>
      </w:r>
      <w:proofErr w:type="spellStart"/>
      <w:r w:rsidRPr="00DA7ED1">
        <w:rPr>
          <w:rFonts w:ascii="Times New Roman" w:eastAsia="Times New Roman" w:hAnsi="Times New Roman"/>
          <w:sz w:val="28"/>
          <w:szCs w:val="28"/>
        </w:rPr>
        <w:t>общеразвивающая</w:t>
      </w:r>
      <w:proofErr w:type="spellEnd"/>
      <w:r w:rsidRPr="00DA7ED1">
        <w:rPr>
          <w:rFonts w:ascii="Times New Roman" w:eastAsia="Times New Roman" w:hAnsi="Times New Roman"/>
          <w:sz w:val="28"/>
          <w:szCs w:val="28"/>
        </w:rPr>
        <w:t xml:space="preserve"> программа социально-гуманитарной направленности для детей с ЗПР «</w:t>
      </w:r>
      <w:proofErr w:type="spellStart"/>
      <w:r w:rsidRPr="00DA7ED1">
        <w:rPr>
          <w:rFonts w:ascii="Times New Roman" w:eastAsia="Times New Roman" w:hAnsi="Times New Roman"/>
          <w:sz w:val="28"/>
          <w:szCs w:val="28"/>
        </w:rPr>
        <w:t>АБВГДейка</w:t>
      </w:r>
      <w:proofErr w:type="spellEnd"/>
      <w:r w:rsidRPr="00DA7ED1">
        <w:rPr>
          <w:rFonts w:ascii="Times New Roman" w:eastAsia="Times New Roman" w:hAnsi="Times New Roman"/>
          <w:sz w:val="28"/>
          <w:szCs w:val="28"/>
        </w:rPr>
        <w:t>»</w:t>
      </w:r>
    </w:p>
    <w:p w:rsidR="000C7AD0" w:rsidRPr="00DA7ED1" w:rsidRDefault="000C7AD0" w:rsidP="000C7A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ED1">
        <w:rPr>
          <w:rFonts w:ascii="Times New Roman" w:hAnsi="Times New Roman" w:cs="Times New Roman"/>
          <w:sz w:val="28"/>
          <w:szCs w:val="28"/>
        </w:rPr>
        <w:t xml:space="preserve">Большое  внимание уделялось консультативной работе с родителями. Консультирование проводилось в индивидуальной и дистанционной формах и было направлено на снижение поведенческих рисков и правонарушений, совершаемых несовершеннолетними, по вопросам развития речи,  готовность к школе, психологической зависимости, </w:t>
      </w:r>
      <w:proofErr w:type="spellStart"/>
      <w:r w:rsidRPr="00DA7ED1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Pr="00DA7ED1">
        <w:rPr>
          <w:rFonts w:ascii="Times New Roman" w:hAnsi="Times New Roman" w:cs="Times New Roman"/>
          <w:sz w:val="28"/>
          <w:szCs w:val="28"/>
        </w:rPr>
        <w:t>, семейным проблемам, проблемам воспитания, взаимоотношениям с родителями</w:t>
      </w:r>
      <w:proofErr w:type="gramStart"/>
      <w:r w:rsidRPr="00DA7E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7ED1">
        <w:rPr>
          <w:rFonts w:ascii="Times New Roman" w:hAnsi="Times New Roman" w:cs="Times New Roman"/>
          <w:sz w:val="28"/>
          <w:szCs w:val="28"/>
        </w:rPr>
        <w:t xml:space="preserve"> сверстниками, педагогами и с противоположным полом, по проблеме </w:t>
      </w:r>
      <w:proofErr w:type="spellStart"/>
      <w:r w:rsidRPr="00DA7ED1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DA7ED1">
        <w:rPr>
          <w:rFonts w:ascii="Times New Roman" w:hAnsi="Times New Roman" w:cs="Times New Roman"/>
          <w:sz w:val="28"/>
          <w:szCs w:val="28"/>
        </w:rPr>
        <w:t xml:space="preserve">, агрессиям, эмоциональным состояниям.  Педагоги-психологи, учителя-логопеды, социальный педагог центра размещают на сайте познавательную и воспитательную информацию для родителей, которая находится в открытом доступе и помогает сориентироваться в сложных жизненных ситуациях. Работа с родителями направлена на помощь родительской общественности в получении необходимых знаний о секретах воспитания ребенка, с высоким уровнем защиты от негативных влияний социума, о важной роли родителей в этом процессе Анализ результатов консультативной работы показывает, что данный вид услуг востребован. Количество обращений в центр за индивидуальной консультацией и помощью в истекшем году, как и в предыдущие годы велико, </w:t>
      </w:r>
      <w:r>
        <w:rPr>
          <w:rFonts w:ascii="Times New Roman" w:hAnsi="Times New Roman" w:cs="Times New Roman"/>
          <w:sz w:val="28"/>
          <w:szCs w:val="28"/>
        </w:rPr>
        <w:t>850</w:t>
      </w:r>
      <w:r w:rsidRPr="00DA7ED1">
        <w:rPr>
          <w:rFonts w:ascii="Times New Roman" w:hAnsi="Times New Roman" w:cs="Times New Roman"/>
          <w:sz w:val="28"/>
          <w:szCs w:val="28"/>
        </w:rPr>
        <w:t xml:space="preserve"> обращений. Это свидетельствует о доверии к специалистам, работающим в центре, важном месте центра в образовательной системе района. Проблемы обучения и воспитания, социализации детей и подростков традиционно занимают первое место среди прич</w:t>
      </w:r>
      <w:r>
        <w:rPr>
          <w:rFonts w:ascii="Times New Roman" w:hAnsi="Times New Roman" w:cs="Times New Roman"/>
          <w:sz w:val="28"/>
          <w:szCs w:val="28"/>
        </w:rPr>
        <w:t>ин обращений. Традиционно в 2023\24</w:t>
      </w:r>
      <w:r w:rsidRPr="00DA7ED1">
        <w:rPr>
          <w:rFonts w:ascii="Times New Roman" w:hAnsi="Times New Roman" w:cs="Times New Roman"/>
          <w:sz w:val="28"/>
          <w:szCs w:val="28"/>
        </w:rPr>
        <w:t xml:space="preserve"> учебном году среди всех обратившихся за помощью, большую часть составили родители, на втором месте педагоги, на третьем - учащиеся. Чаще всего достаточно одной грамотно проведенной беседы с психологом и родитель или педагог сами находят выход из сложных ситуаций, но проблемы многих детей не могут быть решены за одну консультацию, они нуждаются в дополнительной помощи. Треть обратившихся за консультацией по проблемам развития и </w:t>
      </w:r>
      <w:r w:rsidRPr="00DA7ED1">
        <w:rPr>
          <w:rFonts w:ascii="Times New Roman" w:hAnsi="Times New Roman" w:cs="Times New Roman"/>
          <w:sz w:val="28"/>
          <w:szCs w:val="28"/>
        </w:rPr>
        <w:lastRenderedPageBreak/>
        <w:t>обучения детей и подростков получают повторную и последующие консультации, которые также проводят специалисты центра в случае необходимости. Результаты индивидуального консультирования, обследований являются основанием для организации дальнейшей помощи, коррекционно-развивающей или профилактической работы.</w:t>
      </w:r>
    </w:p>
    <w:p w:rsidR="000C7AD0" w:rsidRPr="00DA7ED1" w:rsidRDefault="000C7AD0" w:rsidP="000C7A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ED1">
        <w:rPr>
          <w:rFonts w:ascii="Times New Roman" w:hAnsi="Times New Roman" w:cs="Times New Roman"/>
          <w:sz w:val="28"/>
          <w:szCs w:val="28"/>
        </w:rPr>
        <w:t>Большая работа в МБУ Центре ППМСП ведется с детьм</w:t>
      </w:r>
      <w:proofErr w:type="gramStart"/>
      <w:r w:rsidRPr="00DA7ED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A7ED1">
        <w:rPr>
          <w:rFonts w:ascii="Times New Roman" w:hAnsi="Times New Roman" w:cs="Times New Roman"/>
          <w:sz w:val="28"/>
          <w:szCs w:val="28"/>
        </w:rPr>
        <w:t xml:space="preserve"> инвалидами и детьми с ОВЗ. На каждого ребенка разработана дополнительная общеобразовательная </w:t>
      </w:r>
      <w:proofErr w:type="spellStart"/>
      <w:r w:rsidRPr="00DA7ED1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DA7ED1">
        <w:rPr>
          <w:rFonts w:ascii="Times New Roman" w:hAnsi="Times New Roman" w:cs="Times New Roman"/>
          <w:sz w:val="28"/>
          <w:szCs w:val="28"/>
        </w:rPr>
        <w:t xml:space="preserve"> программа социально-гуманитарной направленности, ведется консультативная работа для родителей (законных представителей) </w:t>
      </w:r>
    </w:p>
    <w:p w:rsidR="000C7AD0" w:rsidRPr="00DA7ED1" w:rsidRDefault="000C7AD0" w:rsidP="000C7A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ED1">
        <w:rPr>
          <w:rFonts w:ascii="Times New Roman" w:hAnsi="Times New Roman" w:cs="Times New Roman"/>
          <w:sz w:val="28"/>
          <w:szCs w:val="28"/>
        </w:rPr>
        <w:t xml:space="preserve">Работа с семьями, стоящими на учете в КДН велась согласно плану, разработанному социальным педагогам МБУ Центра ППМСП. Вся работа была выполнена по плану. Семьям, находящимся на учете, ежемесячно были даны рекомендации по расширению знаний о воспитании детей. Так же вместе с работниками КДН в учебном году были проведены </w:t>
      </w:r>
      <w:proofErr w:type="spellStart"/>
      <w:r w:rsidRPr="00DA7ED1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DA7ED1">
        <w:rPr>
          <w:rFonts w:ascii="Times New Roman" w:hAnsi="Times New Roman" w:cs="Times New Roman"/>
          <w:sz w:val="28"/>
          <w:szCs w:val="28"/>
        </w:rPr>
        <w:t xml:space="preserve"> мероприятия для семей находящихся в СОП.</w:t>
      </w:r>
    </w:p>
    <w:p w:rsidR="000C7AD0" w:rsidRPr="00DA7ED1" w:rsidRDefault="000C7AD0" w:rsidP="000C7A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ED1">
        <w:rPr>
          <w:rFonts w:ascii="Times New Roman" w:hAnsi="Times New Roman" w:cs="Times New Roman"/>
          <w:sz w:val="28"/>
          <w:szCs w:val="28"/>
        </w:rPr>
        <w:t xml:space="preserve">Работа с несовершеннолетними также велась согласно плану, разработанному социальным педагогам.  </w:t>
      </w:r>
    </w:p>
    <w:p w:rsidR="000C7AD0" w:rsidRPr="00DA7ED1" w:rsidRDefault="000C7AD0" w:rsidP="000C7A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ED1">
        <w:rPr>
          <w:rFonts w:ascii="Times New Roman" w:hAnsi="Times New Roman" w:cs="Times New Roman"/>
          <w:sz w:val="28"/>
          <w:szCs w:val="28"/>
        </w:rPr>
        <w:t>Работа с приемными и опекаемыми семьями велась социальным педагогам и педагога</w:t>
      </w:r>
      <w:proofErr w:type="gramStart"/>
      <w:r w:rsidRPr="00DA7ED1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A7ED1">
        <w:rPr>
          <w:rFonts w:ascii="Times New Roman" w:hAnsi="Times New Roman" w:cs="Times New Roman"/>
          <w:sz w:val="28"/>
          <w:szCs w:val="28"/>
        </w:rPr>
        <w:t xml:space="preserve"> психологом так же согласно плану. Проведено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7ED1">
        <w:rPr>
          <w:rFonts w:ascii="Times New Roman" w:hAnsi="Times New Roman" w:cs="Times New Roman"/>
          <w:sz w:val="28"/>
          <w:szCs w:val="28"/>
        </w:rPr>
        <w:t xml:space="preserve"> районных мероприятия специалистами Центра для таких семей </w:t>
      </w:r>
      <w:proofErr w:type="gramStart"/>
      <w:r w:rsidRPr="00DA7ED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7ED1">
        <w:rPr>
          <w:rFonts w:ascii="Times New Roman" w:hAnsi="Times New Roman" w:cs="Times New Roman"/>
          <w:sz w:val="28"/>
          <w:szCs w:val="28"/>
        </w:rPr>
        <w:t>тренинги, групповые занятия)</w:t>
      </w:r>
    </w:p>
    <w:p w:rsidR="000C7AD0" w:rsidRDefault="000C7AD0" w:rsidP="000C7AD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7ED1">
        <w:rPr>
          <w:rFonts w:ascii="Times New Roman" w:hAnsi="Times New Roman" w:cs="Times New Roman"/>
          <w:sz w:val="28"/>
          <w:szCs w:val="28"/>
        </w:rPr>
        <w:t>Приоритетом деятельности центра остается развитие личности учащихся в соответствии с требованиями современного общества.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Педагог-психолог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БПЭТ</w:t>
      </w: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провела диагностическую работу: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по выявлению студентов склонных к свершению правонарушений и преступлений;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выявлению студентов, склонных к </w:t>
      </w:r>
      <w:proofErr w:type="spellStart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девиантному</w:t>
      </w:r>
      <w:proofErr w:type="spellEnd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поведению;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- диагностика по методике </w:t>
      </w:r>
      <w:proofErr w:type="spellStart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Басса</w:t>
      </w:r>
      <w:proofErr w:type="spellEnd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Дарки</w:t>
      </w:r>
      <w:proofErr w:type="spellEnd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диагностика нравственных принципов;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диагностика уровня конфликтности по Ильину;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диагностика уровня тревожности;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-цветовой тест </w:t>
      </w:r>
      <w:proofErr w:type="spellStart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Люшера</w:t>
      </w:r>
      <w:proofErr w:type="spellEnd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-диагностика </w:t>
      </w:r>
      <w:proofErr w:type="spellStart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стрессоустойчивости</w:t>
      </w:r>
      <w:proofErr w:type="spellEnd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 (тест на учебный стресс по Ю.В.  Щербатых);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- диагностика склонности обучающихся к употреблению психотропных </w:t>
      </w: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наркотических веществ;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участие в социально психологическом тестировании.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Проведено родительское</w:t>
      </w: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собрание</w:t>
      </w: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 «За здоровье и безопасность наших детей».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Проведение бесед со студентами: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«Конфликты, как их избежать?»;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«Мы за здоровый образ жизни»;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-«Профилактика наркомании, курения и алкоголизма»;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«Молодежь и проблема преступности».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  того проводилась работа по привлечению студентов «группы риска» к посещению кружков и секций техникума, участию во </w:t>
      </w:r>
      <w:proofErr w:type="spellStart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внутритехникумовских</w:t>
      </w:r>
      <w:proofErr w:type="spellEnd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мероприятиях, внутригрупповых мероприятиях. 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Также осуществлялся регулярный контроль: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посещаемости   учебных занятий   и успеваемости данными студентами;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- условий проживания, соблюдения правил проживания   в общежитии и на съемном жилье.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Проводились беседы   администрацией техникума, классными руководителями, педагогом-психологом, преподавателями учебных дисциплин с родителями студентов. Беседы   с представителями системы   профилактики: ПДН, КДН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ЗП</w:t>
      </w:r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, Прокуратуры, ФСБ, врачом-наркологом.</w:t>
      </w:r>
    </w:p>
    <w:p w:rsidR="000C7AD0" w:rsidRPr="000375D3" w:rsidRDefault="000C7AD0" w:rsidP="000C7AD0">
      <w:pPr>
        <w:widowControl w:val="0"/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  вовлечения   подростков во </w:t>
      </w:r>
      <w:proofErr w:type="spellStart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внеучебную</w:t>
      </w:r>
      <w:proofErr w:type="spellEnd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техникума работают кружки: вокального пения, народного танца, спортивные секции: легкая атлетика, волейбол, футбол, мини-футбол, пауэрлифтинг, тяжелая атлетика, бокса, </w:t>
      </w:r>
      <w:proofErr w:type="spellStart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кикбоксинг</w:t>
      </w:r>
      <w:proofErr w:type="spellEnd"/>
      <w:r w:rsidRPr="000375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C7AD0" w:rsidRDefault="000C7AD0" w:rsidP="000C7AD0">
      <w:pPr>
        <w:pStyle w:val="a8"/>
        <w:rPr>
          <w:rFonts w:ascii="Times New Roman" w:hAnsi="Times New Roman"/>
          <w:bCs/>
          <w:sz w:val="28"/>
          <w:szCs w:val="28"/>
        </w:rPr>
      </w:pPr>
    </w:p>
    <w:p w:rsidR="000C7AD0" w:rsidRPr="00E8606F" w:rsidRDefault="000C7AD0" w:rsidP="000C7AD0">
      <w:pPr>
        <w:pStyle w:val="a8"/>
        <w:rPr>
          <w:rFonts w:ascii="Times New Roman" w:hAnsi="Times New Roman"/>
          <w:bCs/>
          <w:sz w:val="28"/>
          <w:szCs w:val="28"/>
        </w:rPr>
      </w:pPr>
      <w:r w:rsidRPr="00E8606F">
        <w:rPr>
          <w:rFonts w:ascii="Times New Roman" w:hAnsi="Times New Roman"/>
          <w:bCs/>
          <w:sz w:val="28"/>
          <w:szCs w:val="28"/>
        </w:rPr>
        <w:t xml:space="preserve">ГБУ КЦСОН </w:t>
      </w:r>
      <w:proofErr w:type="spellStart"/>
      <w:r w:rsidRPr="00E8606F">
        <w:rPr>
          <w:rFonts w:ascii="Times New Roman" w:hAnsi="Times New Roman"/>
          <w:bCs/>
          <w:sz w:val="28"/>
          <w:szCs w:val="28"/>
        </w:rPr>
        <w:t>Брасовского</w:t>
      </w:r>
      <w:proofErr w:type="spellEnd"/>
      <w:r w:rsidRPr="00E8606F">
        <w:rPr>
          <w:rFonts w:ascii="Times New Roman" w:hAnsi="Times New Roman"/>
          <w:bCs/>
          <w:sz w:val="28"/>
          <w:szCs w:val="28"/>
        </w:rPr>
        <w:t xml:space="preserve"> района были проведены запланированные мероприятия:</w:t>
      </w:r>
    </w:p>
    <w:p w:rsidR="000C7AD0" w:rsidRPr="008D5CC3" w:rsidRDefault="000C7AD0" w:rsidP="000C7AD0">
      <w:pPr>
        <w:pStyle w:val="a8"/>
        <w:rPr>
          <w:rFonts w:ascii="Times New Roman" w:hAnsi="Times New Roman"/>
          <w:sz w:val="28"/>
          <w:szCs w:val="28"/>
        </w:rPr>
      </w:pPr>
      <w:r w:rsidRPr="008D5CC3">
        <w:rPr>
          <w:rFonts w:ascii="Times New Roman" w:hAnsi="Times New Roman"/>
          <w:sz w:val="28"/>
          <w:szCs w:val="28"/>
        </w:rPr>
        <w:t xml:space="preserve"> 1.Выездные рейды в семьи</w:t>
      </w:r>
      <w:r>
        <w:rPr>
          <w:rFonts w:ascii="Times New Roman" w:hAnsi="Times New Roman"/>
          <w:sz w:val="28"/>
          <w:szCs w:val="28"/>
        </w:rPr>
        <w:t xml:space="preserve"> СОП</w:t>
      </w:r>
      <w:r w:rsidRPr="008D5CC3">
        <w:rPr>
          <w:rFonts w:ascii="Times New Roman" w:hAnsi="Times New Roman"/>
          <w:sz w:val="28"/>
          <w:szCs w:val="28"/>
        </w:rPr>
        <w:t>, составление актов обследования.</w:t>
      </w:r>
    </w:p>
    <w:p w:rsidR="000C7AD0" w:rsidRPr="008D5CC3" w:rsidRDefault="000C7AD0" w:rsidP="000C7AD0">
      <w:pPr>
        <w:pStyle w:val="a8"/>
        <w:rPr>
          <w:rFonts w:ascii="Times New Roman" w:hAnsi="Times New Roman"/>
          <w:sz w:val="28"/>
          <w:szCs w:val="28"/>
        </w:rPr>
      </w:pPr>
      <w:r w:rsidRPr="008D5CC3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Привлечение </w:t>
      </w:r>
      <w:r w:rsidRPr="008D5CC3">
        <w:rPr>
          <w:rFonts w:ascii="Times New Roman" w:hAnsi="Times New Roman"/>
          <w:sz w:val="28"/>
          <w:szCs w:val="28"/>
        </w:rPr>
        <w:t xml:space="preserve"> семьи СОП в различные акции, конкурсы и мероприятия.</w:t>
      </w:r>
    </w:p>
    <w:p w:rsidR="000C7AD0" w:rsidRPr="008D5CC3" w:rsidRDefault="000C7AD0" w:rsidP="000C7AD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5CC3">
        <w:rPr>
          <w:rFonts w:ascii="Times New Roman" w:hAnsi="Times New Roman"/>
          <w:sz w:val="28"/>
          <w:szCs w:val="28"/>
        </w:rPr>
        <w:t>3. Оказание вещ</w:t>
      </w:r>
      <w:r>
        <w:rPr>
          <w:rFonts w:ascii="Times New Roman" w:hAnsi="Times New Roman"/>
          <w:sz w:val="28"/>
          <w:szCs w:val="28"/>
        </w:rPr>
        <w:t xml:space="preserve">евой, продуктовой и иной помощи </w:t>
      </w:r>
      <w:r w:rsidRPr="008D5CC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8D5CC3">
        <w:rPr>
          <w:rFonts w:ascii="Times New Roman" w:hAnsi="Times New Roman"/>
          <w:sz w:val="28"/>
          <w:szCs w:val="28"/>
        </w:rPr>
        <w:t>о мере поступления)</w:t>
      </w:r>
      <w:r>
        <w:rPr>
          <w:rFonts w:ascii="Times New Roman" w:hAnsi="Times New Roman"/>
          <w:sz w:val="28"/>
          <w:szCs w:val="28"/>
        </w:rPr>
        <w:t>.</w:t>
      </w:r>
    </w:p>
    <w:p w:rsidR="000C7AD0" w:rsidRDefault="000C7AD0" w:rsidP="000C7AD0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D5CC3">
        <w:rPr>
          <w:rFonts w:ascii="Times New Roman" w:hAnsi="Times New Roman"/>
          <w:sz w:val="28"/>
          <w:szCs w:val="28"/>
        </w:rPr>
        <w:t xml:space="preserve">4.Оздоровление детей в РЦ « Озерный» </w:t>
      </w:r>
      <w:proofErr w:type="gramStart"/>
      <w:r w:rsidRPr="008D5CC3">
        <w:rPr>
          <w:rFonts w:ascii="Times New Roman" w:hAnsi="Times New Roman"/>
          <w:sz w:val="28"/>
          <w:szCs w:val="28"/>
        </w:rPr>
        <w:t>г</w:t>
      </w:r>
      <w:proofErr w:type="gramEnd"/>
      <w:r w:rsidRPr="008D5CC3">
        <w:rPr>
          <w:rFonts w:ascii="Times New Roman" w:hAnsi="Times New Roman"/>
          <w:sz w:val="28"/>
          <w:szCs w:val="28"/>
        </w:rPr>
        <w:t>. Брянск.</w:t>
      </w:r>
    </w:p>
    <w:p w:rsidR="000C7AD0" w:rsidRPr="008D5CC3" w:rsidRDefault="000C7AD0" w:rsidP="000C7AD0">
      <w:pPr>
        <w:pStyle w:val="a8"/>
        <w:ind w:firstLine="708"/>
        <w:jc w:val="both"/>
        <w:rPr>
          <w:rFonts w:ascii="Times New Roman" w:hAnsi="Times New Roman"/>
          <w:color w:val="140F0B"/>
          <w:sz w:val="28"/>
          <w:szCs w:val="28"/>
        </w:rPr>
      </w:pPr>
      <w:r w:rsidRPr="00E8606F">
        <w:rPr>
          <w:rFonts w:ascii="Times New Roman" w:hAnsi="Times New Roman"/>
          <w:sz w:val="28"/>
          <w:szCs w:val="28"/>
        </w:rPr>
        <w:t xml:space="preserve">ГБУ КЦСОН </w:t>
      </w:r>
      <w:proofErr w:type="spellStart"/>
      <w:r w:rsidRPr="00E8606F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E8606F">
        <w:rPr>
          <w:rFonts w:ascii="Times New Roman" w:hAnsi="Times New Roman"/>
          <w:sz w:val="28"/>
          <w:szCs w:val="28"/>
        </w:rPr>
        <w:t xml:space="preserve"> района  в</w:t>
      </w:r>
      <w:r w:rsidRPr="00E8606F">
        <w:rPr>
          <w:rFonts w:ascii="Times New Roman" w:hAnsi="Times New Roman"/>
          <w:color w:val="140F0B"/>
          <w:sz w:val="28"/>
          <w:szCs w:val="28"/>
        </w:rPr>
        <w:t xml:space="preserve"> ходе обследований в осенний период проведен инструктаж детей и их родителей по пожарной безопасности, проверены отопительные печи, газовые котлы и плиты, а так же исправность электропроводки. </w:t>
      </w:r>
      <w:r w:rsidRPr="008D5CC3">
        <w:rPr>
          <w:rFonts w:ascii="Times New Roman" w:hAnsi="Times New Roman"/>
          <w:color w:val="140F0B"/>
          <w:sz w:val="28"/>
          <w:szCs w:val="28"/>
        </w:rPr>
        <w:t>В ходе обследований  проведены  инструктажи детей и их родителей по пожарной безопасности</w:t>
      </w:r>
      <w:r>
        <w:rPr>
          <w:rFonts w:ascii="Times New Roman" w:hAnsi="Times New Roman"/>
          <w:color w:val="140F0B"/>
          <w:sz w:val="28"/>
          <w:szCs w:val="28"/>
        </w:rPr>
        <w:t xml:space="preserve"> и</w:t>
      </w:r>
      <w:r w:rsidRPr="008D5CC3">
        <w:rPr>
          <w:rFonts w:ascii="Times New Roman" w:hAnsi="Times New Roman"/>
          <w:color w:val="140F0B"/>
          <w:sz w:val="28"/>
          <w:szCs w:val="28"/>
        </w:rPr>
        <w:t xml:space="preserve"> беседы на </w:t>
      </w:r>
      <w:r w:rsidRPr="008D5CC3">
        <w:rPr>
          <w:rFonts w:ascii="Times New Roman" w:hAnsi="Times New Roman"/>
          <w:color w:val="140F0B"/>
          <w:sz w:val="28"/>
          <w:szCs w:val="28"/>
        </w:rPr>
        <w:lastRenderedPageBreak/>
        <w:t>тему: «Пожарн</w:t>
      </w:r>
      <w:r>
        <w:rPr>
          <w:rFonts w:ascii="Times New Roman" w:hAnsi="Times New Roman"/>
          <w:color w:val="140F0B"/>
          <w:sz w:val="28"/>
          <w:szCs w:val="28"/>
        </w:rPr>
        <w:t xml:space="preserve">ые  </w:t>
      </w:r>
      <w:proofErr w:type="spellStart"/>
      <w:r>
        <w:rPr>
          <w:rFonts w:ascii="Times New Roman" w:hAnsi="Times New Roman"/>
          <w:color w:val="140F0B"/>
          <w:sz w:val="28"/>
          <w:szCs w:val="28"/>
        </w:rPr>
        <w:t>извещателели</w:t>
      </w:r>
      <w:proofErr w:type="spellEnd"/>
      <w:r>
        <w:rPr>
          <w:rFonts w:ascii="Times New Roman" w:hAnsi="Times New Roman"/>
          <w:color w:val="140F0B"/>
          <w:sz w:val="28"/>
          <w:szCs w:val="28"/>
        </w:rPr>
        <w:t xml:space="preserve"> в каждый дом» с вручением </w:t>
      </w:r>
      <w:r w:rsidRPr="008D5CC3">
        <w:rPr>
          <w:rFonts w:ascii="Times New Roman" w:hAnsi="Times New Roman"/>
          <w:color w:val="140F0B"/>
          <w:sz w:val="28"/>
          <w:szCs w:val="28"/>
        </w:rPr>
        <w:t>буклет</w:t>
      </w:r>
      <w:r>
        <w:rPr>
          <w:rFonts w:ascii="Times New Roman" w:hAnsi="Times New Roman"/>
          <w:color w:val="140F0B"/>
          <w:sz w:val="28"/>
          <w:szCs w:val="28"/>
        </w:rPr>
        <w:t>ов и памяток,</w:t>
      </w:r>
      <w:r w:rsidRPr="008D5CC3">
        <w:rPr>
          <w:rFonts w:ascii="Times New Roman" w:hAnsi="Times New Roman"/>
          <w:color w:val="140F0B"/>
          <w:sz w:val="28"/>
          <w:szCs w:val="28"/>
        </w:rPr>
        <w:t xml:space="preserve"> «О мерах пожарной без</w:t>
      </w:r>
      <w:r>
        <w:rPr>
          <w:rFonts w:ascii="Times New Roman" w:hAnsi="Times New Roman"/>
          <w:color w:val="140F0B"/>
          <w:sz w:val="28"/>
          <w:szCs w:val="28"/>
        </w:rPr>
        <w:t xml:space="preserve">опасности в быту», «Телефон доверия», «Правило  поведения на  воде». </w:t>
      </w:r>
    </w:p>
    <w:p w:rsidR="000C7AD0" w:rsidRDefault="000C7AD0" w:rsidP="000C7AD0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E8606F">
        <w:rPr>
          <w:rFonts w:ascii="Times New Roman" w:hAnsi="Times New Roman"/>
          <w:sz w:val="28"/>
          <w:szCs w:val="28"/>
        </w:rPr>
        <w:t xml:space="preserve">Проведены  обследования  </w:t>
      </w:r>
      <w:proofErr w:type="spellStart"/>
      <w:proofErr w:type="gramStart"/>
      <w:r w:rsidRPr="00E8606F"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Pr="008D5CC3">
        <w:rPr>
          <w:rFonts w:ascii="Times New Roman" w:hAnsi="Times New Roman"/>
          <w:sz w:val="28"/>
          <w:szCs w:val="28"/>
        </w:rPr>
        <w:t>бытовых</w:t>
      </w:r>
      <w:proofErr w:type="gramEnd"/>
      <w:r w:rsidRPr="008D5CC3">
        <w:rPr>
          <w:rFonts w:ascii="Times New Roman" w:hAnsi="Times New Roman"/>
          <w:sz w:val="28"/>
          <w:szCs w:val="28"/>
        </w:rPr>
        <w:t xml:space="preserve"> условий семей</w:t>
      </w:r>
      <w:r>
        <w:rPr>
          <w:rFonts w:ascii="Times New Roman" w:hAnsi="Times New Roman"/>
          <w:sz w:val="28"/>
          <w:szCs w:val="28"/>
        </w:rPr>
        <w:t xml:space="preserve"> и несовершеннолетних граждан.</w:t>
      </w:r>
    </w:p>
    <w:p w:rsidR="000C7AD0" w:rsidRPr="008D5CC3" w:rsidRDefault="000C7AD0" w:rsidP="000C7AD0">
      <w:pPr>
        <w:pStyle w:val="a8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Ежеквартально   Отделением по работе с семьями находящимися в ТЖС проведены  в</w:t>
      </w:r>
      <w:r w:rsidRPr="008D5CC3">
        <w:rPr>
          <w:rFonts w:ascii="Times New Roman" w:hAnsi="Times New Roman"/>
          <w:sz w:val="28"/>
          <w:szCs w:val="28"/>
        </w:rPr>
        <w:t>ыездные рейды в семьи</w:t>
      </w:r>
      <w:r>
        <w:rPr>
          <w:rFonts w:ascii="Times New Roman" w:hAnsi="Times New Roman"/>
          <w:sz w:val="28"/>
          <w:szCs w:val="28"/>
        </w:rPr>
        <w:t xml:space="preserve"> СОП</w:t>
      </w:r>
      <w:r w:rsidRPr="008D5C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8D5CC3"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z w:val="28"/>
          <w:szCs w:val="28"/>
        </w:rPr>
        <w:t>м</w:t>
      </w:r>
      <w:r w:rsidRPr="008D5CC3">
        <w:rPr>
          <w:rFonts w:ascii="Times New Roman" w:hAnsi="Times New Roman"/>
          <w:sz w:val="28"/>
          <w:szCs w:val="28"/>
        </w:rPr>
        <w:t xml:space="preserve"> </w:t>
      </w:r>
      <w:r w:rsidRPr="00FA7BD1">
        <w:rPr>
          <w:rFonts w:ascii="Times New Roman" w:hAnsi="Times New Roman"/>
          <w:b/>
          <w:sz w:val="28"/>
          <w:szCs w:val="28"/>
        </w:rPr>
        <w:t>68 актов</w:t>
      </w:r>
      <w:r w:rsidRPr="008D5CC3">
        <w:rPr>
          <w:rFonts w:ascii="Times New Roman" w:hAnsi="Times New Roman"/>
          <w:sz w:val="28"/>
          <w:szCs w:val="28"/>
        </w:rPr>
        <w:t xml:space="preserve"> </w:t>
      </w:r>
      <w:r w:rsidRPr="00FA7BD1">
        <w:rPr>
          <w:rFonts w:ascii="Times New Roman" w:hAnsi="Times New Roman"/>
          <w:b/>
          <w:sz w:val="28"/>
          <w:szCs w:val="28"/>
        </w:rPr>
        <w:t>обследования</w:t>
      </w:r>
      <w:r w:rsidRPr="008D5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основании письменного уведомления</w:t>
      </w:r>
      <w:r w:rsidRPr="008D5CC3">
        <w:rPr>
          <w:rFonts w:ascii="Times New Roman" w:hAnsi="Times New Roman"/>
          <w:sz w:val="28"/>
          <w:szCs w:val="28"/>
        </w:rPr>
        <w:t xml:space="preserve"> КДН и ЗП  проведено </w:t>
      </w:r>
      <w:r w:rsidRPr="00DD0349">
        <w:rPr>
          <w:rFonts w:ascii="Times New Roman" w:hAnsi="Times New Roman"/>
          <w:sz w:val="28"/>
          <w:szCs w:val="28"/>
        </w:rPr>
        <w:t xml:space="preserve"> </w:t>
      </w:r>
      <w:r w:rsidRPr="00FA7BD1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первичных </w:t>
      </w:r>
      <w:r w:rsidRPr="00FA7BD1">
        <w:rPr>
          <w:rFonts w:ascii="Times New Roman" w:hAnsi="Times New Roman"/>
          <w:b/>
          <w:sz w:val="28"/>
          <w:szCs w:val="28"/>
        </w:rPr>
        <w:t xml:space="preserve"> обследований семей</w:t>
      </w:r>
      <w:r w:rsidRPr="008D5CC3">
        <w:rPr>
          <w:rFonts w:ascii="Times New Roman" w:hAnsi="Times New Roman"/>
          <w:sz w:val="28"/>
          <w:szCs w:val="28"/>
        </w:rPr>
        <w:t>, предположительно находящихся в социально опасном положении</w:t>
      </w:r>
      <w:r>
        <w:rPr>
          <w:rFonts w:ascii="Times New Roman" w:hAnsi="Times New Roman"/>
          <w:sz w:val="28"/>
          <w:szCs w:val="28"/>
        </w:rPr>
        <w:t>.</w:t>
      </w:r>
    </w:p>
    <w:p w:rsidR="000C7AD0" w:rsidRDefault="000C7AD0" w:rsidP="000C7AD0">
      <w:pPr>
        <w:pStyle w:val="a8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40F0B"/>
          <w:sz w:val="28"/>
          <w:szCs w:val="28"/>
        </w:rPr>
        <w:t xml:space="preserve">  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5CC3">
        <w:rPr>
          <w:rFonts w:ascii="Times New Roman" w:hAnsi="Times New Roman"/>
          <w:sz w:val="28"/>
          <w:szCs w:val="28"/>
        </w:rPr>
        <w:t xml:space="preserve"> семь</w:t>
      </w:r>
      <w:r>
        <w:rPr>
          <w:rFonts w:ascii="Times New Roman" w:hAnsi="Times New Roman"/>
          <w:sz w:val="28"/>
          <w:szCs w:val="28"/>
        </w:rPr>
        <w:t>ями, находящимися в</w:t>
      </w:r>
      <w:r w:rsidRPr="008D5CC3">
        <w:rPr>
          <w:rFonts w:ascii="Times New Roman" w:hAnsi="Times New Roman"/>
          <w:sz w:val="28"/>
          <w:szCs w:val="28"/>
        </w:rPr>
        <w:t xml:space="preserve"> СОП</w:t>
      </w:r>
      <w:r>
        <w:rPr>
          <w:rFonts w:ascii="Times New Roman" w:hAnsi="Times New Roman"/>
          <w:sz w:val="28"/>
          <w:szCs w:val="28"/>
        </w:rPr>
        <w:t xml:space="preserve"> проведено:</w:t>
      </w:r>
      <w:r w:rsidRPr="008D5CC3">
        <w:rPr>
          <w:rFonts w:ascii="Times New Roman" w:hAnsi="Times New Roman"/>
          <w:sz w:val="28"/>
          <w:szCs w:val="28"/>
        </w:rPr>
        <w:t xml:space="preserve"> </w:t>
      </w:r>
    </w:p>
    <w:p w:rsidR="000C7AD0" w:rsidRDefault="000C7AD0" w:rsidP="000C7AD0">
      <w:pPr>
        <w:pStyle w:val="a8"/>
        <w:spacing w:line="240" w:lineRule="atLeast"/>
        <w:jc w:val="both"/>
        <w:rPr>
          <w:rFonts w:ascii="Times New Roman" w:hAnsi="Times New Roman"/>
          <w:color w:val="140F0B"/>
          <w:sz w:val="28"/>
          <w:szCs w:val="28"/>
        </w:rPr>
      </w:pPr>
      <w:r>
        <w:rPr>
          <w:rFonts w:ascii="Times New Roman" w:hAnsi="Times New Roman"/>
          <w:color w:val="140F0B"/>
          <w:sz w:val="28"/>
          <w:szCs w:val="28"/>
        </w:rPr>
        <w:t>-</w:t>
      </w:r>
      <w:r w:rsidRPr="008D5CC3">
        <w:rPr>
          <w:rFonts w:ascii="Times New Roman" w:hAnsi="Times New Roman"/>
          <w:color w:val="140F0B"/>
          <w:sz w:val="28"/>
          <w:szCs w:val="28"/>
        </w:rPr>
        <w:t xml:space="preserve"> </w:t>
      </w:r>
      <w:r w:rsidRPr="00FA7BD1">
        <w:rPr>
          <w:rFonts w:ascii="Times New Roman" w:hAnsi="Times New Roman"/>
          <w:b/>
          <w:color w:val="140F0B"/>
          <w:sz w:val="28"/>
          <w:szCs w:val="28"/>
        </w:rPr>
        <w:t>8 встреч</w:t>
      </w:r>
      <w:r>
        <w:rPr>
          <w:rFonts w:ascii="Times New Roman" w:hAnsi="Times New Roman"/>
          <w:color w:val="140F0B"/>
          <w:sz w:val="28"/>
          <w:szCs w:val="28"/>
        </w:rPr>
        <w:t>-</w:t>
      </w:r>
      <w:r w:rsidRPr="008D5CC3">
        <w:rPr>
          <w:rFonts w:ascii="Times New Roman" w:hAnsi="Times New Roman"/>
          <w:color w:val="140F0B"/>
          <w:sz w:val="28"/>
          <w:szCs w:val="28"/>
        </w:rPr>
        <w:t xml:space="preserve">бесед </w:t>
      </w:r>
      <w:r>
        <w:rPr>
          <w:rFonts w:ascii="Times New Roman" w:hAnsi="Times New Roman"/>
          <w:color w:val="140F0B"/>
          <w:sz w:val="28"/>
          <w:szCs w:val="28"/>
        </w:rPr>
        <w:t xml:space="preserve">с вручением </w:t>
      </w:r>
      <w:r w:rsidRPr="008D5CC3">
        <w:rPr>
          <w:rFonts w:ascii="Times New Roman" w:hAnsi="Times New Roman"/>
          <w:color w:val="140F0B"/>
          <w:sz w:val="28"/>
          <w:szCs w:val="28"/>
        </w:rPr>
        <w:t>буклет</w:t>
      </w:r>
      <w:r>
        <w:rPr>
          <w:rFonts w:ascii="Times New Roman" w:hAnsi="Times New Roman"/>
          <w:color w:val="140F0B"/>
          <w:sz w:val="28"/>
          <w:szCs w:val="28"/>
        </w:rPr>
        <w:t>ов и памяток,</w:t>
      </w:r>
      <w:r w:rsidRPr="008D5CC3">
        <w:rPr>
          <w:rFonts w:ascii="Times New Roman" w:hAnsi="Times New Roman"/>
          <w:color w:val="140F0B"/>
          <w:sz w:val="28"/>
          <w:szCs w:val="28"/>
        </w:rPr>
        <w:t xml:space="preserve"> на тему: «Пожарн</w:t>
      </w:r>
      <w:r>
        <w:rPr>
          <w:rFonts w:ascii="Times New Roman" w:hAnsi="Times New Roman"/>
          <w:color w:val="140F0B"/>
          <w:sz w:val="28"/>
          <w:szCs w:val="28"/>
        </w:rPr>
        <w:t xml:space="preserve">ые  </w:t>
      </w:r>
      <w:proofErr w:type="spellStart"/>
      <w:r>
        <w:rPr>
          <w:rFonts w:ascii="Times New Roman" w:hAnsi="Times New Roman"/>
          <w:color w:val="140F0B"/>
          <w:sz w:val="28"/>
          <w:szCs w:val="28"/>
        </w:rPr>
        <w:t>извещателели</w:t>
      </w:r>
      <w:proofErr w:type="spellEnd"/>
      <w:r>
        <w:rPr>
          <w:rFonts w:ascii="Times New Roman" w:hAnsi="Times New Roman"/>
          <w:color w:val="140F0B"/>
          <w:sz w:val="28"/>
          <w:szCs w:val="28"/>
        </w:rPr>
        <w:t xml:space="preserve"> в каждый дом» </w:t>
      </w:r>
      <w:r w:rsidRPr="008D5CC3">
        <w:rPr>
          <w:rFonts w:ascii="Times New Roman" w:hAnsi="Times New Roman"/>
          <w:color w:val="140F0B"/>
          <w:sz w:val="28"/>
          <w:szCs w:val="28"/>
        </w:rPr>
        <w:t>«О мерах пожарной без</w:t>
      </w:r>
      <w:r>
        <w:rPr>
          <w:rFonts w:ascii="Times New Roman" w:hAnsi="Times New Roman"/>
          <w:color w:val="140F0B"/>
          <w:sz w:val="28"/>
          <w:szCs w:val="28"/>
        </w:rPr>
        <w:t xml:space="preserve">опасности в быту», «Телефон доверия», «Правило  поведения на  воде». </w:t>
      </w:r>
    </w:p>
    <w:p w:rsidR="000C7AD0" w:rsidRDefault="000C7AD0" w:rsidP="000C7AD0">
      <w:pPr>
        <w:pStyle w:val="a8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8D5CC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овлечение детей из семей, находящихся в СОП </w:t>
      </w:r>
      <w:r w:rsidRPr="008D5CC3">
        <w:rPr>
          <w:rFonts w:ascii="Times New Roman" w:hAnsi="Times New Roman"/>
          <w:sz w:val="28"/>
          <w:szCs w:val="28"/>
        </w:rPr>
        <w:t>в различные акции, конкурсы и мероприятия</w:t>
      </w:r>
      <w:r w:rsidRPr="000A5A8B">
        <w:rPr>
          <w:rFonts w:ascii="Times New Roman" w:hAnsi="Times New Roman"/>
          <w:sz w:val="28"/>
          <w:szCs w:val="28"/>
        </w:rPr>
        <w:t xml:space="preserve"> </w:t>
      </w:r>
      <w:r w:rsidRPr="00E8606F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>о</w:t>
      </w:r>
      <w:r w:rsidRPr="008D5CC3"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z w:val="28"/>
          <w:szCs w:val="28"/>
        </w:rPr>
        <w:t>ние</w:t>
      </w:r>
      <w:r w:rsidRPr="008D5CC3">
        <w:rPr>
          <w:rFonts w:ascii="Times New Roman" w:hAnsi="Times New Roman"/>
          <w:sz w:val="28"/>
          <w:szCs w:val="28"/>
        </w:rPr>
        <w:t xml:space="preserve"> вещ</w:t>
      </w:r>
      <w:r>
        <w:rPr>
          <w:rFonts w:ascii="Times New Roman" w:hAnsi="Times New Roman"/>
          <w:sz w:val="28"/>
          <w:szCs w:val="28"/>
        </w:rPr>
        <w:t xml:space="preserve">евой, продуктовой помощи </w:t>
      </w:r>
      <w:r w:rsidRPr="008D5CC3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8D5CC3">
        <w:rPr>
          <w:rFonts w:ascii="Times New Roman" w:hAnsi="Times New Roman"/>
          <w:sz w:val="28"/>
          <w:szCs w:val="28"/>
        </w:rPr>
        <w:t>о мере поступления)</w:t>
      </w:r>
      <w:r>
        <w:rPr>
          <w:sz w:val="28"/>
          <w:szCs w:val="28"/>
        </w:rPr>
        <w:t>: в</w:t>
      </w:r>
      <w:r>
        <w:rPr>
          <w:rFonts w:ascii="Times New Roman" w:hAnsi="Times New Roman"/>
          <w:sz w:val="28"/>
          <w:szCs w:val="28"/>
        </w:rPr>
        <w:t xml:space="preserve"> рамках </w:t>
      </w:r>
      <w:r w:rsidRPr="00477EE3">
        <w:rPr>
          <w:rFonts w:ascii="Times New Roman" w:hAnsi="Times New Roman"/>
          <w:sz w:val="28"/>
          <w:szCs w:val="28"/>
        </w:rPr>
        <w:t>акции «Семье-семье» канцелярские товары</w:t>
      </w:r>
      <w:r>
        <w:rPr>
          <w:rFonts w:ascii="Times New Roman" w:hAnsi="Times New Roman"/>
          <w:sz w:val="28"/>
          <w:szCs w:val="28"/>
        </w:rPr>
        <w:t xml:space="preserve"> выданы </w:t>
      </w:r>
      <w:r w:rsidRPr="00477EE3">
        <w:rPr>
          <w:rFonts w:ascii="Times New Roman" w:hAnsi="Times New Roman"/>
          <w:sz w:val="28"/>
          <w:szCs w:val="28"/>
        </w:rPr>
        <w:t xml:space="preserve"> 6 семьям, </w:t>
      </w:r>
    </w:p>
    <w:p w:rsidR="000C7AD0" w:rsidRDefault="000C7AD0" w:rsidP="000C7AD0">
      <w:pPr>
        <w:pStyle w:val="a8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77EE3">
        <w:rPr>
          <w:rFonts w:ascii="Times New Roman" w:hAnsi="Times New Roman"/>
          <w:sz w:val="28"/>
          <w:szCs w:val="28"/>
        </w:rPr>
        <w:t xml:space="preserve"> рамках акции «форма к школе Камвольный»  одежду и обувь получили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EE3">
        <w:rPr>
          <w:rFonts w:ascii="Times New Roman" w:hAnsi="Times New Roman"/>
          <w:sz w:val="28"/>
          <w:szCs w:val="28"/>
        </w:rPr>
        <w:t>3 семьи, в рамках акции «Социальный погребок» овощи доставил</w:t>
      </w:r>
      <w:r>
        <w:rPr>
          <w:rFonts w:ascii="Times New Roman" w:hAnsi="Times New Roman"/>
          <w:sz w:val="28"/>
          <w:szCs w:val="28"/>
        </w:rPr>
        <w:t>и</w:t>
      </w:r>
      <w:r w:rsidRPr="00477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477EE3">
        <w:rPr>
          <w:rFonts w:ascii="Times New Roman" w:hAnsi="Times New Roman"/>
          <w:sz w:val="28"/>
          <w:szCs w:val="28"/>
        </w:rPr>
        <w:t xml:space="preserve">1 семье. </w:t>
      </w:r>
    </w:p>
    <w:p w:rsidR="000C7AD0" w:rsidRDefault="000C7AD0" w:rsidP="000C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Информирование несовершеннолетних о положении на рынке труда в районе осуществляется через размещение информации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в социальной сети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", в районной газете "Вестник", в социальной сети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" районной газеты "Вестник",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 выездов специалистов в школы и другие учебные заведения, проведение экскурсий и профессиональных туров на предприятия района, а также электронное взаимодействие на портале "Работа России".</w:t>
      </w:r>
      <w:proofErr w:type="gramEnd"/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Мероприятия по обеспечению профессиональной ориентации и подготовки детей, достигших 14-летнего возраста, включают различные мероприятия, направленные на  оказание помощи подросткам в выборе будущей профессии.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Ежемесячно проводятся ярмарки вакансий с представителями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 приглашением учащихся и выпускников организаций СПО (12 ярмарок), где подростки  могут ознакомиться с различными видами профессиональной деятельности.</w:t>
      </w:r>
    </w:p>
    <w:p w:rsidR="000C7AD0" w:rsidRDefault="000C7AD0" w:rsidP="000C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ярмарки учебных мест, где учебные заведения представляют свои программы и условия обучения. Так 3 мая 2024 года была организована ярмарка учебных мест для учащихся 9-х классов на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промышленно-экономического техникума. 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истекший период 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тренинги  со студентами «Моя первая работа»; «Час делового общения», «Идеальное резюме»;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тренинг для школьников «Важность навыков общения и особенности их развития»;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мини-игры со школьниками «Собеседование», «Резюме», «Эффективная коммуникация»;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встреча со студентами «Человек Труда»;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день открытых дверей ГКУ «ЦЗН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конкурс детских рисунков для учащихся школ района;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фотоконкурс «Я в профессии»;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экскурсии со студентами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промышленно-экономического техникума" 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сыры";  на Конный завод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в центр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 со школьниками в пожарно-спасательную часть № 41;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 в компанию ООО «Реверс», ОАО «Конезавод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ООО «Хлебозавод»,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; </w:t>
      </w:r>
      <w:proofErr w:type="gramEnd"/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-консультации со специалистами в области профессиональной ориентации, прохождение тестирования, которые могут помочь школьникам определиться с выбором будущей профессии;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  27 марта, 12 апреля 2024 года  проведены круглые столы с участием работодателей;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- 25 мая 2024 года  встреча на базе центра занятости с  представителями отдела образования администрации и общеобразовательных   бюджетных учреждений  района по взаимодействия по организации временного трудоустройства несовершеннолетних от 14 до 18 лет в летний период с предоставлением информационных материалов в электронной форме;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- 13, 15, 16 мая 2024 года  мероприятия с  презентацией по организации временного трудоустройства несовершеннолетних от 14 до 18 лет  в свободное от учебы время в  ЛСОШ № 1, №2, №3,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- 24, 25, 26 июня 2024 года мероприятия «Встреча с профессией» с участием сотрудника полиции, врача ЦРБ  для школьников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ЛСОШ № 1, №2, №3,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Брасовская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СОШ;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24 июня 2024 года мастер — класс «Я и мое дело» на базе центра занятости совместно с Движение первых (ИП Корецкая А.);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- 26 июня 2024 года встреча с семьями «Творчество — не просто работа, а образ жизни» с элементами мастер — класса на базе МБУК КДЦ;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- 28 июня 2024 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флешмоб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«Трудовое лето»;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- 20 ноября 2024 года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— игра «Право быть ребенком!», приуроченная к Всероссийскому Дню правовой помощи детям с учащимися ЛСОШ № 3;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- 21 ноября 2024 года тренинг по совершенствованию коммуникативных навыков подростков «Лицом к лицу» с учащимися ЛСОШ№ 1;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- 03 декабря 2024 года мероприятие встреча с профессией «Юрист — это гордо»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филиала ФГБОУ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Брянский ГАУ;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- 05 декабря 2024 года встреча со школьниками ЛСОШ №1, ЛСОШ № 2, ЛСОШ № 3 «Профессиональный компас»;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 стенд, содержащий информацию по организации временного трудоустройства несовершеннолетних от 14 до 18 лет в свободное от учебы время.</w:t>
      </w:r>
    </w:p>
    <w:p w:rsidR="000C7AD0" w:rsidRDefault="000C7AD0" w:rsidP="000C7AD0">
      <w:pPr>
        <w:pStyle w:val="ab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Проведены  2 консультации по предоставлению государственной услуги о прохождении профессионального обучения и получении дополнительного профессионального образования </w:t>
      </w:r>
    </w:p>
    <w:p w:rsidR="000C7AD0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В целях организации трудоустройства  по направлению КДН и ЗП осуществлено ознакомление с вакансиями  2 несовершеннолетних.  </w:t>
      </w:r>
      <w:proofErr w:type="gramStart"/>
      <w:r>
        <w:rPr>
          <w:sz w:val="28"/>
          <w:szCs w:val="28"/>
        </w:rPr>
        <w:t xml:space="preserve">В целях организации трудоустройства несовершеннолетних проведены </w:t>
      </w:r>
      <w:r>
        <w:rPr>
          <w:sz w:val="28"/>
          <w:szCs w:val="28"/>
        </w:rPr>
        <w:lastRenderedPageBreak/>
        <w:t xml:space="preserve">информационные мероприятия  о порядке и условиях предоставления услуги  по организации временного трудоустройства  несовершеннолетних в свободное от учебы время встречи со  школьниками    (ЛСОШ №1,2, 3, </w:t>
      </w:r>
      <w:proofErr w:type="spellStart"/>
      <w:r>
        <w:rPr>
          <w:sz w:val="28"/>
          <w:szCs w:val="28"/>
        </w:rPr>
        <w:t>Брасовская</w:t>
      </w:r>
      <w:proofErr w:type="spellEnd"/>
      <w:r>
        <w:rPr>
          <w:sz w:val="28"/>
          <w:szCs w:val="28"/>
        </w:rPr>
        <w:t xml:space="preserve"> СОШ),  совещание с представителями школ на базе центра занятости, вручены методические материалы и памятки, оформлен информационный стенд, размещены материалы на странице </w:t>
      </w:r>
      <w:r>
        <w:rPr>
          <w:sz w:val="28"/>
          <w:szCs w:val="28"/>
          <w:lang w:val="en-US"/>
        </w:rPr>
        <w:t>WK</w:t>
      </w:r>
      <w:r>
        <w:rPr>
          <w:sz w:val="28"/>
          <w:szCs w:val="28"/>
        </w:rPr>
        <w:t xml:space="preserve"> учреждения, газете «Вестник», иных изданиях.  </w:t>
      </w:r>
      <w:proofErr w:type="gramEnd"/>
    </w:p>
    <w:p w:rsidR="000C7AD0" w:rsidRDefault="000C7AD0" w:rsidP="000C7AD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занятости с 7 по 9 августа 2024 года принял участие во Всероссийской уличной акции «Дарю тепло», направленной на формирование у подростков понимания доступных и развивающих вариантов досуга и трудоустройства (провели беседы на улице, вручили памятки).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Центром занятости  29 мая 2024 года заключены  договоры о совместной деятельности по организации временного трудоустройства несовершеннолетних граждан в возрасте от 14 до 18 лет в свободное от учебы время со следующими работодателями: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муниципальное бюджетное учреждение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Локотская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средняя общеобразовательная школа  </w:t>
      </w:r>
      <w:r>
        <w:rPr>
          <w:rFonts w:ascii="Times New Roman" w:hAnsi="Times New Roman"/>
          <w:sz w:val="28"/>
          <w:szCs w:val="28"/>
        </w:rPr>
        <w:t>№1 имени  П.А. Маркова  - 10 чел.;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муниципальное бюджетное учреждение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Локотская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средняя общеобразовательная школа  </w:t>
      </w:r>
      <w:r>
        <w:rPr>
          <w:rFonts w:ascii="Times New Roman" w:hAnsi="Times New Roman"/>
          <w:sz w:val="28"/>
          <w:szCs w:val="28"/>
        </w:rPr>
        <w:t xml:space="preserve">№2 имени </w:t>
      </w:r>
      <w:proofErr w:type="spellStart"/>
      <w:r>
        <w:rPr>
          <w:rFonts w:ascii="Times New Roman" w:hAnsi="Times New Roman"/>
          <w:sz w:val="28"/>
          <w:szCs w:val="28"/>
        </w:rPr>
        <w:t>Н.Ф.Струченкова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9 чел.;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муниципальное бюджетное учреждение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Локотская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№3 – 9 чел.; </w:t>
      </w:r>
    </w:p>
    <w:p w:rsidR="000C7AD0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</w:pPr>
      <w:r>
        <w:rPr>
          <w:bCs/>
          <w:iCs/>
          <w:sz w:val="28"/>
          <w:szCs w:val="28"/>
        </w:rPr>
        <w:t xml:space="preserve">муниципальное бюджетное учреждение </w:t>
      </w:r>
      <w:proofErr w:type="spellStart"/>
      <w:r>
        <w:rPr>
          <w:bCs/>
          <w:iCs/>
          <w:sz w:val="28"/>
          <w:szCs w:val="28"/>
        </w:rPr>
        <w:t>Брасовского</w:t>
      </w:r>
      <w:proofErr w:type="spellEnd"/>
      <w:r>
        <w:rPr>
          <w:bCs/>
          <w:iCs/>
          <w:sz w:val="28"/>
          <w:szCs w:val="28"/>
        </w:rPr>
        <w:t xml:space="preserve"> района </w:t>
      </w:r>
      <w:proofErr w:type="spellStart"/>
      <w:r>
        <w:rPr>
          <w:bCs/>
          <w:iCs/>
          <w:sz w:val="28"/>
          <w:szCs w:val="28"/>
        </w:rPr>
        <w:t>Брасовская</w:t>
      </w:r>
      <w:proofErr w:type="spellEnd"/>
      <w:r>
        <w:rPr>
          <w:bCs/>
          <w:iCs/>
          <w:sz w:val="28"/>
          <w:szCs w:val="28"/>
        </w:rPr>
        <w:t xml:space="preserve"> средняя общеобразовательная школа  </w:t>
      </w:r>
      <w:r>
        <w:rPr>
          <w:sz w:val="28"/>
          <w:szCs w:val="28"/>
        </w:rPr>
        <w:t xml:space="preserve">имени  В.А. </w:t>
      </w:r>
      <w:proofErr w:type="spellStart"/>
      <w:r>
        <w:rPr>
          <w:sz w:val="28"/>
          <w:szCs w:val="28"/>
        </w:rPr>
        <w:t>Алексютина</w:t>
      </w:r>
      <w:proofErr w:type="spellEnd"/>
      <w:r>
        <w:rPr>
          <w:sz w:val="28"/>
          <w:szCs w:val="28"/>
        </w:rPr>
        <w:t xml:space="preserve"> -6 чел.;</w:t>
      </w:r>
    </w:p>
    <w:p w:rsidR="000C7AD0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</w:pPr>
      <w:r>
        <w:rPr>
          <w:bCs/>
          <w:iCs/>
          <w:sz w:val="28"/>
          <w:szCs w:val="28"/>
        </w:rPr>
        <w:t xml:space="preserve">муниципальное бюджетное учреждение культуры  «Культурно - </w:t>
      </w:r>
      <w:proofErr w:type="spellStart"/>
      <w:r>
        <w:rPr>
          <w:bCs/>
          <w:iCs/>
          <w:sz w:val="28"/>
          <w:szCs w:val="28"/>
        </w:rPr>
        <w:t>досуговый</w:t>
      </w:r>
      <w:proofErr w:type="spellEnd"/>
      <w:r>
        <w:rPr>
          <w:bCs/>
          <w:iCs/>
          <w:sz w:val="28"/>
          <w:szCs w:val="28"/>
        </w:rPr>
        <w:t xml:space="preserve"> центр </w:t>
      </w:r>
      <w:proofErr w:type="spellStart"/>
      <w:r>
        <w:rPr>
          <w:bCs/>
          <w:iCs/>
          <w:sz w:val="28"/>
          <w:szCs w:val="28"/>
        </w:rPr>
        <w:t>Брасовского</w:t>
      </w:r>
      <w:proofErr w:type="spellEnd"/>
      <w:r>
        <w:rPr>
          <w:bCs/>
          <w:iCs/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(МБУК «КДЦ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района») – 3 чел.</w:t>
      </w:r>
    </w:p>
    <w:p w:rsidR="000C7AD0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Трудоустроено в период летних каникул 37 несовершеннолетних.</w:t>
      </w:r>
    </w:p>
    <w:p w:rsidR="000C7AD0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Оплата труда:    28  несовершеннолетних  –   средства  областного  бюджета,  9 несовершеннолетних - средства  районного бюджет (ЛСОШ №2).</w:t>
      </w:r>
    </w:p>
    <w:p w:rsidR="000C7AD0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37 несовершеннолетним оказана материальная поддержка – средства  областного  бюджета. 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Центром занятости  02 сентября 2024 г. заключены  договоры о совместной деятельности и государственные контракты по организации временного трудоустройства несовершеннолетних граждан в возрасте от 14 до 18 лет в свободное от учебы время  со следующими работодателями: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муниципальное бюджетное учреждение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Локотская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средняя общеобразовательная школа  </w:t>
      </w:r>
      <w:r>
        <w:rPr>
          <w:rFonts w:ascii="Times New Roman" w:hAnsi="Times New Roman"/>
          <w:sz w:val="28"/>
          <w:szCs w:val="28"/>
        </w:rPr>
        <w:t>№1 имени   П.А. Маркова – 13 чел.;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муниципальное бюджетное учреждение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Локотская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№3 – 11 чел.; </w:t>
      </w:r>
    </w:p>
    <w:p w:rsidR="000C7AD0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</w:pPr>
      <w:r>
        <w:rPr>
          <w:bCs/>
          <w:iCs/>
          <w:sz w:val="28"/>
          <w:szCs w:val="28"/>
        </w:rPr>
        <w:t xml:space="preserve">муниципальное бюджетное учреждение </w:t>
      </w:r>
      <w:proofErr w:type="spellStart"/>
      <w:r>
        <w:rPr>
          <w:bCs/>
          <w:iCs/>
          <w:sz w:val="28"/>
          <w:szCs w:val="28"/>
        </w:rPr>
        <w:t>Брасовского</w:t>
      </w:r>
      <w:proofErr w:type="spellEnd"/>
      <w:r>
        <w:rPr>
          <w:bCs/>
          <w:iCs/>
          <w:sz w:val="28"/>
          <w:szCs w:val="28"/>
        </w:rPr>
        <w:t xml:space="preserve"> района </w:t>
      </w:r>
      <w:proofErr w:type="spellStart"/>
      <w:r>
        <w:rPr>
          <w:bCs/>
          <w:iCs/>
          <w:sz w:val="28"/>
          <w:szCs w:val="28"/>
        </w:rPr>
        <w:t>Брасовская</w:t>
      </w:r>
      <w:proofErr w:type="spellEnd"/>
      <w:r>
        <w:rPr>
          <w:bCs/>
          <w:iCs/>
          <w:sz w:val="28"/>
          <w:szCs w:val="28"/>
        </w:rPr>
        <w:t xml:space="preserve"> средняя общеобразовательная школа  </w:t>
      </w:r>
      <w:r>
        <w:rPr>
          <w:sz w:val="28"/>
          <w:szCs w:val="28"/>
        </w:rPr>
        <w:t xml:space="preserve">имени  В.А. </w:t>
      </w:r>
      <w:proofErr w:type="spellStart"/>
      <w:r>
        <w:rPr>
          <w:sz w:val="28"/>
          <w:szCs w:val="28"/>
        </w:rPr>
        <w:t>Алексютина</w:t>
      </w:r>
      <w:proofErr w:type="spellEnd"/>
      <w:r>
        <w:rPr>
          <w:sz w:val="28"/>
          <w:szCs w:val="28"/>
        </w:rPr>
        <w:t xml:space="preserve"> – 7 чел.;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муниципальное бюджетное учреждение 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Брасовского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Локотская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средняя общеобразовательная школа № 2 имени Н.Ф.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Струченкова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 -11 чел. </w:t>
      </w:r>
    </w:p>
    <w:p w:rsidR="000C7AD0" w:rsidRDefault="000C7AD0" w:rsidP="000C7AD0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Трудоустроено  42 несовершеннолетних. </w:t>
      </w:r>
    </w:p>
    <w:p w:rsidR="000C7AD0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</w:pPr>
      <w:r>
        <w:rPr>
          <w:sz w:val="28"/>
          <w:szCs w:val="28"/>
        </w:rPr>
        <w:t>Оплата труда:    42  несовершеннолетних – средства  областного  бюджета.</w:t>
      </w:r>
    </w:p>
    <w:p w:rsidR="000C7AD0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</w:pPr>
      <w:r>
        <w:rPr>
          <w:bCs/>
          <w:iCs/>
          <w:sz w:val="28"/>
          <w:szCs w:val="28"/>
          <w:lang w:eastAsia="zh-CN"/>
        </w:rPr>
        <w:lastRenderedPageBreak/>
        <w:t xml:space="preserve">42 несовершеннолетним оказана материальная поддержка – средства  областного  бюджета. </w:t>
      </w:r>
    </w:p>
    <w:p w:rsidR="000C7AD0" w:rsidRPr="002C1866" w:rsidRDefault="000C7AD0" w:rsidP="000C7AD0">
      <w:pPr>
        <w:pStyle w:val="a6"/>
        <w:shd w:val="clear" w:color="auto" w:fill="FFFFFF"/>
        <w:spacing w:beforeAutospacing="0" w:after="0" w:afterAutospacing="0"/>
        <w:ind w:firstLine="709"/>
        <w:jc w:val="both"/>
      </w:pPr>
      <w:r w:rsidRPr="002C1866">
        <w:rPr>
          <w:bCs/>
          <w:iCs/>
          <w:sz w:val="28"/>
          <w:szCs w:val="28"/>
        </w:rPr>
        <w:t>Таким образом, за 2024 год трудоустроено 79 несовершеннолетних, из них 20 человек из многодетных семей; 72 человека оплата труда за счет областного бюджета, 9 несовершеннолетних - средства районного бюджета, 79 несовершеннолетним оказана материальная поддержка за счет  средства  областного  бюджета.</w:t>
      </w:r>
    </w:p>
    <w:p w:rsidR="000C7AD0" w:rsidRDefault="000C7AD0" w:rsidP="000C7AD0">
      <w:pPr>
        <w:tabs>
          <w:tab w:val="left" w:pos="1170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80 несовершеннолетним оказана  услуга по профессиональной ориентации, из них 79 – через ЕЦП «Работа России».</w:t>
      </w:r>
    </w:p>
    <w:p w:rsidR="000C7AD0" w:rsidRDefault="000C7AD0" w:rsidP="000C7AD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культуры «Культурно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центр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состоит из 17 структурных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учреждений, в том числе 14 из них в сельской местности.</w:t>
      </w:r>
    </w:p>
    <w:p w:rsidR="000C7AD0" w:rsidRDefault="000C7AD0" w:rsidP="000C7AD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сеть культурно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учреждений района входят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Локотской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парк культуры и отдыха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краеведческий музей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C7AD0" w:rsidRDefault="000C7AD0" w:rsidP="000C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организуемые КДУ, являются значимой частью досуга для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Основная  задача этих мероприятий – это  организация содержательного досуга, который характеризуется возможностью реализации творческого потенциала, развития творческой активности путем использования разнообразных форм досуга.</w:t>
      </w:r>
    </w:p>
    <w:p w:rsidR="000C7AD0" w:rsidRDefault="000C7AD0" w:rsidP="000C7A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работе с детьми и молодёжью района.</w:t>
      </w:r>
    </w:p>
    <w:p w:rsidR="000C7AD0" w:rsidRDefault="000C7AD0" w:rsidP="000C7AD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«Культурно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 его структурных подразделениях работают кружки  и любительские объединения  различной направленности: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хореографические, спортивные, игровые,  кружки  вокального пения, декоративно-прикладного  творчества,  изобразительного искусства,  художественного чтения. Всего </w:t>
      </w:r>
      <w:r>
        <w:rPr>
          <w:rFonts w:ascii="Times New Roman" w:hAnsi="Times New Roman" w:cs="Times New Roman"/>
          <w:sz w:val="28"/>
          <w:szCs w:val="28"/>
        </w:rPr>
        <w:t xml:space="preserve">121 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формирование,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них занимаются 1204 участника из них 680 человек дети и молодежь.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 этих кружках развивают индивидуальную творческую деятельность, способствуют объединению детей в группы по интересам, их умению сотрудничать: взаимодействовать между собой, обогащают детей новыми знаниями, умениями, навыками и закрепляют их; совершенствуют внимание, усидчивость, память, мышление, творческое воображение.</w:t>
      </w:r>
    </w:p>
    <w:p w:rsidR="000C7AD0" w:rsidRDefault="000C7AD0" w:rsidP="000C7AD0">
      <w:pPr>
        <w:spacing w:before="84" w:after="0" w:line="33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Ведётся работа с многодетными семьями, в которых растут дети с ограниченными возможностями здоровья; семьями и несовершеннолетними подростками, находящимися  в социально – опасном положении.</w:t>
      </w:r>
    </w:p>
    <w:p w:rsidR="000C7AD0" w:rsidRDefault="000C7AD0" w:rsidP="000C7AD0">
      <w:pPr>
        <w:spacing w:before="84" w:after="0" w:line="335" w:lineRule="atLeast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учёте в комиссии по делам несовершеннолетних  состоят 9 семей и 4 подростка.</w:t>
      </w:r>
    </w:p>
    <w:p w:rsidR="000C7AD0" w:rsidRPr="002C1866" w:rsidRDefault="000C7AD0" w:rsidP="000C7A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866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2C1866">
        <w:rPr>
          <w:rFonts w:ascii="Times New Roman" w:eastAsia="Times New Roman" w:hAnsi="Times New Roman" w:cs="Times New Roman"/>
          <w:sz w:val="28"/>
          <w:szCs w:val="28"/>
        </w:rPr>
        <w:t xml:space="preserve">для детей и молодёжи прошёл ряд  воспитательных и культурно - просветительских мероприятий, направленных на развитие неприятия идеологии терроризма и привитие им традиционных российских духовно-нравственных ценностей </w:t>
      </w:r>
      <w:r w:rsidRPr="002C18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формирования установок толерантного </w:t>
      </w:r>
      <w:r w:rsidRPr="002C186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сознания, поведения, а также представлений о толерантной окружающей среде.</w:t>
      </w:r>
    </w:p>
    <w:p w:rsidR="000C7AD0" w:rsidRDefault="000C7AD0" w:rsidP="000C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 января на базе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Дома культуры прошел отчетный концерт клубных формирований и любительских коллективов сельских Домов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«Светлый праздник – Крещение».</w:t>
      </w:r>
    </w:p>
    <w:p w:rsidR="000C7AD0" w:rsidRDefault="000C7AD0" w:rsidP="000C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фойе уютного современного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Дома культуры были оформлены выставки  декоративно-прикладного и изобразительного творчества.</w:t>
      </w:r>
    </w:p>
    <w:p w:rsidR="000C7AD0" w:rsidRDefault="000C7AD0" w:rsidP="000C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Организованный гостеприимный стол с чаем и пирогами, собирал гостей перед началом праздника.</w:t>
      </w:r>
    </w:p>
    <w:p w:rsidR="000C7AD0" w:rsidRDefault="000C7AD0" w:rsidP="000C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Открытием концерта стал пролог «Наша земля – это Риза Господня» подготовленный участниками художественной самодеятельности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Погребского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СДК.</w:t>
      </w:r>
    </w:p>
    <w:p w:rsidR="000C7AD0" w:rsidRDefault="000C7AD0" w:rsidP="000C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Отчетный концерт  совпал с Великим православным праздником Крещение Господне. Всех присутствующих  поздравил с праздником Благочинный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церковного округа, протоирей Владимир Сафронов.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Участники клубных формирований показали свои успехи за прошедший сезон,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продемонстрировали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что достигли в вокальном, хореографическом и других жанрах творчества. Концертная программа была яркой и насыщенной, было в ней место, как русской песне, так и современной, и задорным озорным танцам, русской пляске, и стихам о России.</w:t>
      </w:r>
    </w:p>
    <w:p w:rsidR="000C7AD0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января состоялся  отчетный концерт творческих коллективов и клубных формирований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культуры имени Алексея Павловича </w:t>
      </w:r>
    </w:p>
    <w:p w:rsidR="000C7AD0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«Наша  творческая семья – это ты и я!», приуроченный открытию Года семьи в России.</w:t>
      </w:r>
    </w:p>
    <w:p w:rsidR="000C7AD0" w:rsidRDefault="000C7AD0" w:rsidP="000C7AD0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bCs/>
          <w:i w:val="0"/>
          <w:sz w:val="28"/>
          <w:szCs w:val="28"/>
        </w:rPr>
      </w:pPr>
      <w:r>
        <w:rPr>
          <w:sz w:val="28"/>
          <w:szCs w:val="28"/>
        </w:rPr>
        <w:t xml:space="preserve">13 марта в парке культуры и отдыха п. Локоть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района, благоустроенного в рамках федерального проекта «Формирования комфортной городской среды» национального проекта «Жильё и городская среда» прошло праздничное мероприятие «Пришла масленица к нам – это значит быть блинам». </w:t>
      </w:r>
    </w:p>
    <w:p w:rsidR="000C7AD0" w:rsidRDefault="000C7AD0" w:rsidP="000C7A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Нет крепче на земле союза, чем счастливая и дружная семья. Это начало новой жизни, продолжение прекрасного рода, сохранение святости традиций.  30 января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Локотском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доме культуры им. А.П.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мастер- класс по изготовлению семейного древа, в котором приняла участие семья Новиковых Евгений,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Иван и Роман.</w:t>
      </w:r>
    </w:p>
    <w:p w:rsidR="000C7AD0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в ЛДК им. А.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прошла развлекательная программа для молодежи «В жизни лучшая пора-это быть студентом». </w:t>
      </w:r>
    </w:p>
    <w:p w:rsidR="000C7AD0" w:rsidRPr="00147F78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F78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Стержнем гражданского воспитания является патриотизм.</w:t>
      </w:r>
    </w:p>
    <w:p w:rsidR="000C7AD0" w:rsidRDefault="000C7AD0" w:rsidP="000C7A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F78"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Патриотизм - важнейший духовно-нравственный фактор сохранения общественной стабильности, независимости и безопасности государства.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Патриотическое воспитание, представляет собой систематическую и целенаправленную деятельность по формированию у детей и молодёжи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0C7AD0" w:rsidRDefault="000C7AD0" w:rsidP="000C7AD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23 января на площади Победы, в рамках открытия месячника оборонно-массовой и спортивной работы на территории </w:t>
      </w:r>
      <w:proofErr w:type="spellStart"/>
      <w:r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района посёлка Локоть прошла торжественная церемония вступления в ряды ВВПОД «</w:t>
      </w:r>
      <w:proofErr w:type="spellStart"/>
      <w:r>
        <w:rPr>
          <w:color w:val="000000"/>
          <w:sz w:val="28"/>
          <w:szCs w:val="28"/>
        </w:rPr>
        <w:t>Юнармия</w:t>
      </w:r>
      <w:proofErr w:type="spellEnd"/>
      <w:r>
        <w:rPr>
          <w:color w:val="000000"/>
          <w:sz w:val="28"/>
          <w:szCs w:val="28"/>
        </w:rPr>
        <w:t xml:space="preserve">», учащихся  </w:t>
      </w:r>
      <w:proofErr w:type="spellStart"/>
      <w:r>
        <w:rPr>
          <w:color w:val="000000"/>
          <w:sz w:val="28"/>
          <w:szCs w:val="28"/>
        </w:rPr>
        <w:t>Локотской</w:t>
      </w:r>
      <w:proofErr w:type="spellEnd"/>
      <w:r>
        <w:rPr>
          <w:color w:val="000000"/>
          <w:sz w:val="28"/>
          <w:szCs w:val="28"/>
        </w:rPr>
        <w:t xml:space="preserve"> средней общеобразовательной школы №3.</w:t>
      </w:r>
    </w:p>
    <w:p w:rsidR="000C7AD0" w:rsidRDefault="000C7AD0" w:rsidP="000C7AD0">
      <w:pPr>
        <w:spacing w:after="0"/>
        <w:jc w:val="both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честь памятной даты, 80-й годовщины снятия блокады </w:t>
      </w:r>
      <w:r w:rsidRPr="000938A6">
        <w:rPr>
          <w:rFonts w:ascii="Times New Roman" w:hAnsi="Times New Roman" w:cs="Times New Roman"/>
          <w:color w:val="111111"/>
          <w:sz w:val="28"/>
          <w:szCs w:val="28"/>
        </w:rPr>
        <w:t>Ленинграда</w:t>
      </w:r>
      <w:r w:rsidRPr="000938A6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, </w:t>
      </w:r>
      <w:r w:rsidRPr="000938A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29, 30 и 31 января творческий коллектив ЛДК им. А.П. </w:t>
      </w:r>
      <w:proofErr w:type="spellStart"/>
      <w:r w:rsidRPr="000938A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Менякина</w:t>
      </w:r>
      <w:proofErr w:type="spellEnd"/>
      <w:r w:rsidRPr="000938A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выехал в общеобразовательные учреждения </w:t>
      </w:r>
      <w:proofErr w:type="spellStart"/>
      <w:r w:rsidRPr="000938A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Брасовского</w:t>
      </w:r>
      <w:proofErr w:type="spellEnd"/>
      <w:r w:rsidRPr="000938A6">
        <w:rPr>
          <w:rStyle w:val="a9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района с театрализованным представлением «Непокоренный Ленинград».</w:t>
      </w:r>
      <w:r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C7AD0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8A6">
        <w:rPr>
          <w:rFonts w:ascii="Times New Roman" w:hAnsi="Times New Roman" w:cs="Times New Roman"/>
          <w:sz w:val="28"/>
          <w:szCs w:val="28"/>
        </w:rPr>
        <w:t xml:space="preserve">21 февраля в преддверии Дня защитника Отечества в ЛДК им. А.П. </w:t>
      </w:r>
      <w:proofErr w:type="spellStart"/>
      <w:r w:rsidRPr="000938A6">
        <w:rPr>
          <w:rFonts w:ascii="Times New Roman" w:hAnsi="Times New Roman" w:cs="Times New Roman"/>
          <w:sz w:val="28"/>
          <w:szCs w:val="28"/>
        </w:rPr>
        <w:t>Менякина</w:t>
      </w:r>
      <w:proofErr w:type="spellEnd"/>
      <w:r w:rsidRPr="000938A6">
        <w:rPr>
          <w:rFonts w:ascii="Times New Roman" w:hAnsi="Times New Roman" w:cs="Times New Roman"/>
          <w:sz w:val="28"/>
          <w:szCs w:val="28"/>
        </w:rPr>
        <w:t xml:space="preserve"> прошел районный конкурс «А ну-ка, парни!»</w:t>
      </w:r>
    </w:p>
    <w:p w:rsidR="000C7AD0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 сентября состоялось торжественное открытие мемориальной доски в память о выпускнике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им. П.А. Маркова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Александре Викторовиче, погибшем при исполнении воинского долга в ходе специальной военной операции на Украине.</w:t>
      </w:r>
    </w:p>
    <w:p w:rsidR="000C7AD0" w:rsidRDefault="000C7AD0" w:rsidP="000C7AD0">
      <w:pPr>
        <w:shd w:val="clear" w:color="auto" w:fill="FFFFFF"/>
        <w:spacing w:after="0"/>
        <w:jc w:val="both"/>
        <w:rPr>
          <w:rFonts w:ascii="Times New Roman" w:eastAsia="Segoe UI" w:hAnsi="Times New Roman" w:cs="Times New Roman"/>
          <w:color w:val="000000"/>
          <w:sz w:val="28"/>
          <w:szCs w:val="28"/>
        </w:rPr>
      </w:pPr>
      <w:r w:rsidRPr="00567FEB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13 сентября  в большом зале </w:t>
      </w:r>
      <w:r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Л</w:t>
      </w:r>
      <w:r w:rsidRPr="00567FEB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Д</w:t>
      </w:r>
      <w:r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</w:t>
      </w:r>
      <w:r w:rsidRPr="00567FEB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им. </w:t>
      </w:r>
      <w:r w:rsidRPr="00147F78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А.П. </w:t>
      </w:r>
      <w:proofErr w:type="spellStart"/>
      <w:r w:rsidRPr="00147F78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Менякина</w:t>
      </w:r>
      <w:proofErr w:type="spellEnd"/>
      <w:r w:rsidRPr="00147F78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состоялся </w:t>
      </w:r>
      <w:proofErr w:type="spellStart"/>
      <w:r w:rsidRPr="00147F78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киноурок</w:t>
      </w:r>
      <w:proofErr w:type="spellEnd"/>
      <w:r w:rsidRPr="00147F78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по фильму "16 СТРОК" для учащихся школ </w:t>
      </w:r>
      <w:proofErr w:type="spellStart"/>
      <w:r w:rsidRPr="00147F78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Брасовского</w:t>
      </w:r>
      <w:proofErr w:type="spellEnd"/>
      <w:r w:rsidRPr="00147F78">
        <w:rPr>
          <w:rFonts w:ascii="Times New Roman" w:eastAsia="var(--vkui--font_paragraph--fo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района.</w:t>
      </w:r>
    </w:p>
    <w:p w:rsidR="000C7AD0" w:rsidRPr="000938A6" w:rsidRDefault="000C7AD0" w:rsidP="000C7AD0">
      <w:pPr>
        <w:pStyle w:val="a6"/>
        <w:shd w:val="clear" w:color="auto" w:fill="FFFFFF"/>
        <w:spacing w:before="0" w:beforeAutospacing="0" w:after="0" w:afterAutospacing="0"/>
        <w:jc w:val="both"/>
        <w:rPr>
          <w:rFonts w:eastAsia="sans-serif"/>
          <w:b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29 октября в день 106-летия со дня создания «Всесоюзного Ленинского коммунистического союза молодёжи (ВЛКСМ)», в историко-краеведческом музее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Брасовского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района, состоялась выставка </w:t>
      </w:r>
      <w:r>
        <w:rPr>
          <w:rStyle w:val="aa"/>
          <w:rFonts w:eastAsia="sans-serif"/>
          <w:color w:val="000000"/>
          <w:sz w:val="28"/>
          <w:szCs w:val="28"/>
          <w:shd w:val="clear" w:color="auto" w:fill="FFFFFF"/>
        </w:rPr>
        <w:t>«</w:t>
      </w:r>
      <w:r w:rsidRPr="000938A6">
        <w:rPr>
          <w:rStyle w:val="aa"/>
          <w:rFonts w:eastAsia="sans-serif"/>
          <w:color w:val="000000"/>
          <w:sz w:val="28"/>
          <w:szCs w:val="28"/>
          <w:shd w:val="clear" w:color="auto" w:fill="FFFFFF"/>
        </w:rPr>
        <w:t>Так нам сердце велело!».</w:t>
      </w:r>
      <w:r w:rsidRPr="000938A6">
        <w:rPr>
          <w:rFonts w:eastAsia="sans-serif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C7AD0" w:rsidRDefault="000C7AD0" w:rsidP="000C7AD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декабря в России отмечается – День Героев Отечества.  На сцене ЛДК им. А. П. </w:t>
      </w:r>
      <w:proofErr w:type="spellStart"/>
      <w:r>
        <w:rPr>
          <w:sz w:val="28"/>
          <w:szCs w:val="28"/>
        </w:rPr>
        <w:t>Менякина</w:t>
      </w:r>
      <w:proofErr w:type="spellEnd"/>
      <w:r>
        <w:rPr>
          <w:sz w:val="28"/>
          <w:szCs w:val="28"/>
        </w:rPr>
        <w:t xml:space="preserve"> состоялся концерт, под названием «Герои Отечества в прошлом и настоящем</w:t>
      </w:r>
      <w:proofErr w:type="gramStart"/>
      <w:r>
        <w:rPr>
          <w:sz w:val="28"/>
          <w:szCs w:val="28"/>
        </w:rPr>
        <w:t>».!</w:t>
      </w:r>
      <w:proofErr w:type="gramEnd"/>
    </w:p>
    <w:p w:rsidR="000C7AD0" w:rsidRPr="000938A6" w:rsidRDefault="000C7AD0" w:rsidP="000C7AD0">
      <w:pPr>
        <w:pStyle w:val="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38A6">
        <w:rPr>
          <w:rFonts w:ascii="Times New Roman" w:hAnsi="Times New Roman" w:cs="Times New Roman"/>
          <w:b w:val="0"/>
          <w:sz w:val="28"/>
          <w:szCs w:val="28"/>
        </w:rPr>
        <w:t xml:space="preserve">В структурных подразделениях МБУК «КДЦ </w:t>
      </w:r>
      <w:proofErr w:type="spellStart"/>
      <w:r w:rsidRPr="000938A6">
        <w:rPr>
          <w:rFonts w:ascii="Times New Roman" w:hAnsi="Times New Roman" w:cs="Times New Roman"/>
          <w:b w:val="0"/>
          <w:sz w:val="28"/>
          <w:szCs w:val="28"/>
        </w:rPr>
        <w:t>Брасовского</w:t>
      </w:r>
      <w:proofErr w:type="spellEnd"/>
      <w:r w:rsidRPr="000938A6">
        <w:rPr>
          <w:rFonts w:ascii="Times New Roman" w:hAnsi="Times New Roman" w:cs="Times New Roman"/>
          <w:b w:val="0"/>
          <w:sz w:val="28"/>
          <w:szCs w:val="28"/>
        </w:rPr>
        <w:t xml:space="preserve"> района» также прошли мероприятия патриотической направленности:</w:t>
      </w:r>
    </w:p>
    <w:p w:rsidR="000C7AD0" w:rsidRDefault="000C7AD0" w:rsidP="000C7AD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Митинги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Победа. Память. Мы»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аянский</w:t>
      </w:r>
      <w:proofErr w:type="spellEnd"/>
      <w:r>
        <w:rPr>
          <w:sz w:val="28"/>
          <w:szCs w:val="28"/>
        </w:rPr>
        <w:t xml:space="preserve"> СДК; «Весна-45 года» -</w:t>
      </w:r>
      <w:proofErr w:type="spellStart"/>
      <w:r>
        <w:rPr>
          <w:sz w:val="28"/>
          <w:szCs w:val="28"/>
        </w:rPr>
        <w:t>Хотеевский</w:t>
      </w:r>
      <w:proofErr w:type="spellEnd"/>
      <w:r>
        <w:rPr>
          <w:sz w:val="28"/>
          <w:szCs w:val="28"/>
        </w:rPr>
        <w:t xml:space="preserve"> СДК; «Там где </w:t>
      </w:r>
      <w:proofErr w:type="spellStart"/>
      <w:r>
        <w:rPr>
          <w:sz w:val="28"/>
          <w:szCs w:val="28"/>
        </w:rPr>
        <w:t>память,там</w:t>
      </w:r>
      <w:proofErr w:type="spellEnd"/>
      <w:r>
        <w:rPr>
          <w:sz w:val="28"/>
          <w:szCs w:val="28"/>
        </w:rPr>
        <w:t xml:space="preserve"> слеза» - </w:t>
      </w:r>
      <w:proofErr w:type="spellStart"/>
      <w:r>
        <w:rPr>
          <w:sz w:val="28"/>
          <w:szCs w:val="28"/>
        </w:rPr>
        <w:t>Столбовский</w:t>
      </w:r>
      <w:proofErr w:type="spellEnd"/>
      <w:r>
        <w:rPr>
          <w:sz w:val="28"/>
          <w:szCs w:val="28"/>
        </w:rPr>
        <w:t xml:space="preserve"> СДК;  «Война во мне не умолкает» - </w:t>
      </w:r>
      <w:proofErr w:type="spellStart"/>
      <w:r>
        <w:rPr>
          <w:sz w:val="28"/>
          <w:szCs w:val="28"/>
        </w:rPr>
        <w:t>Погребской</w:t>
      </w:r>
      <w:proofErr w:type="spellEnd"/>
      <w:r>
        <w:rPr>
          <w:sz w:val="28"/>
          <w:szCs w:val="28"/>
        </w:rPr>
        <w:t xml:space="preserve"> СДК; «Сияет май салютами Победы!» - </w:t>
      </w:r>
      <w:proofErr w:type="spellStart"/>
      <w:r>
        <w:rPr>
          <w:sz w:val="28"/>
          <w:szCs w:val="28"/>
        </w:rPr>
        <w:t>Крупецкой</w:t>
      </w:r>
      <w:proofErr w:type="spellEnd"/>
      <w:r>
        <w:rPr>
          <w:sz w:val="28"/>
          <w:szCs w:val="28"/>
        </w:rPr>
        <w:t xml:space="preserve"> СДК; «И помнит мир спасённый» - Дубровский СДК; «Спите, герои, память о вас Родина – мать хранит!» - </w:t>
      </w:r>
      <w:proofErr w:type="spellStart"/>
      <w:r>
        <w:rPr>
          <w:sz w:val="28"/>
          <w:szCs w:val="28"/>
        </w:rPr>
        <w:t>Добриковский</w:t>
      </w:r>
      <w:proofErr w:type="spellEnd"/>
      <w:r>
        <w:rPr>
          <w:sz w:val="28"/>
          <w:szCs w:val="28"/>
        </w:rPr>
        <w:t xml:space="preserve"> СДК.</w:t>
      </w:r>
    </w:p>
    <w:p w:rsidR="000C7AD0" w:rsidRDefault="000C7AD0" w:rsidP="000C7AD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Выставки рисунков: </w:t>
      </w:r>
      <w:r>
        <w:rPr>
          <w:sz w:val="28"/>
          <w:szCs w:val="28"/>
        </w:rPr>
        <w:t xml:space="preserve">«Защитники Отечества»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аянский</w:t>
      </w:r>
      <w:proofErr w:type="spellEnd"/>
      <w:r>
        <w:rPr>
          <w:sz w:val="28"/>
          <w:szCs w:val="28"/>
        </w:rPr>
        <w:t xml:space="preserve"> СДК; «Служу Отечеству» - </w:t>
      </w:r>
      <w:proofErr w:type="spellStart"/>
      <w:r>
        <w:rPr>
          <w:sz w:val="28"/>
          <w:szCs w:val="28"/>
        </w:rPr>
        <w:t>Красноколодецкий</w:t>
      </w:r>
      <w:proofErr w:type="spellEnd"/>
      <w:r>
        <w:rPr>
          <w:sz w:val="28"/>
          <w:szCs w:val="28"/>
        </w:rPr>
        <w:t xml:space="preserve"> СДК; «Стоит на страже Родины солдат» - </w:t>
      </w:r>
      <w:proofErr w:type="spellStart"/>
      <w:r>
        <w:rPr>
          <w:sz w:val="28"/>
          <w:szCs w:val="28"/>
        </w:rPr>
        <w:t>Глодневский</w:t>
      </w:r>
      <w:proofErr w:type="spellEnd"/>
      <w:r>
        <w:rPr>
          <w:sz w:val="28"/>
          <w:szCs w:val="28"/>
        </w:rPr>
        <w:t xml:space="preserve"> СДК;</w:t>
      </w:r>
    </w:p>
    <w:p w:rsidR="000C7AD0" w:rsidRDefault="000C7AD0" w:rsidP="000C7A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Акции: </w:t>
      </w:r>
      <w:r>
        <w:rPr>
          <w:sz w:val="28"/>
          <w:szCs w:val="28"/>
        </w:rPr>
        <w:t xml:space="preserve">«Красная гвоздика» - поздравление на дому тружеников тыла – </w:t>
      </w:r>
      <w:proofErr w:type="spellStart"/>
      <w:r>
        <w:rPr>
          <w:sz w:val="28"/>
          <w:szCs w:val="28"/>
        </w:rPr>
        <w:t>Хотеевский</w:t>
      </w:r>
      <w:proofErr w:type="spellEnd"/>
      <w:r>
        <w:rPr>
          <w:sz w:val="28"/>
          <w:szCs w:val="28"/>
        </w:rPr>
        <w:t xml:space="preserve"> СДК; «Майское настроение» - </w:t>
      </w:r>
      <w:proofErr w:type="spellStart"/>
      <w:r>
        <w:rPr>
          <w:sz w:val="28"/>
          <w:szCs w:val="28"/>
        </w:rPr>
        <w:t>Погребской</w:t>
      </w:r>
      <w:proofErr w:type="spellEnd"/>
      <w:r>
        <w:rPr>
          <w:sz w:val="28"/>
          <w:szCs w:val="28"/>
        </w:rPr>
        <w:t xml:space="preserve"> СДК; «Георгиевская ленточка» - </w:t>
      </w:r>
      <w:proofErr w:type="spellStart"/>
      <w:r>
        <w:rPr>
          <w:sz w:val="28"/>
          <w:szCs w:val="28"/>
        </w:rPr>
        <w:t>Погребской</w:t>
      </w:r>
      <w:proofErr w:type="spellEnd"/>
      <w:r>
        <w:rPr>
          <w:sz w:val="28"/>
          <w:szCs w:val="28"/>
        </w:rPr>
        <w:t xml:space="preserve"> СДК;</w:t>
      </w:r>
    </w:p>
    <w:p w:rsidR="000C7AD0" w:rsidRDefault="000C7AD0" w:rsidP="000C7A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Концертные программы: </w:t>
      </w:r>
      <w:r>
        <w:rPr>
          <w:sz w:val="28"/>
          <w:szCs w:val="28"/>
        </w:rPr>
        <w:t xml:space="preserve">«Будем Родине служить и Отчизной дорожить» - </w:t>
      </w:r>
      <w:proofErr w:type="spellStart"/>
      <w:r>
        <w:rPr>
          <w:sz w:val="28"/>
          <w:szCs w:val="28"/>
        </w:rPr>
        <w:t>Крупецкой</w:t>
      </w:r>
      <w:proofErr w:type="spellEnd"/>
      <w:r>
        <w:rPr>
          <w:sz w:val="28"/>
          <w:szCs w:val="28"/>
        </w:rPr>
        <w:t xml:space="preserve"> СДК; «Сегодня праздник </w:t>
      </w:r>
      <w:proofErr w:type="spellStart"/>
      <w:r>
        <w:rPr>
          <w:sz w:val="28"/>
          <w:szCs w:val="28"/>
        </w:rPr>
        <w:t>ваш</w:t>
      </w:r>
      <w:proofErr w:type="gramStart"/>
      <w:r>
        <w:rPr>
          <w:sz w:val="28"/>
          <w:szCs w:val="28"/>
        </w:rPr>
        <w:t>,м</w:t>
      </w:r>
      <w:proofErr w:type="gramEnd"/>
      <w:r>
        <w:rPr>
          <w:sz w:val="28"/>
          <w:szCs w:val="28"/>
        </w:rPr>
        <w:t>ужчины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СДК; «Служить России» - </w:t>
      </w:r>
      <w:proofErr w:type="spellStart"/>
      <w:r>
        <w:rPr>
          <w:sz w:val="28"/>
          <w:szCs w:val="28"/>
        </w:rPr>
        <w:t>Глодневский</w:t>
      </w:r>
      <w:proofErr w:type="spellEnd"/>
      <w:r>
        <w:rPr>
          <w:sz w:val="28"/>
          <w:szCs w:val="28"/>
        </w:rPr>
        <w:t xml:space="preserve"> СДК;</w:t>
      </w:r>
    </w:p>
    <w:p w:rsidR="000C7AD0" w:rsidRDefault="000C7AD0" w:rsidP="000C7AD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Круглый стол: </w:t>
      </w:r>
      <w:r>
        <w:rPr>
          <w:sz w:val="28"/>
          <w:szCs w:val="28"/>
        </w:rPr>
        <w:t xml:space="preserve">«Эхо гражданской войны» - </w:t>
      </w:r>
      <w:proofErr w:type="spellStart"/>
      <w:r>
        <w:rPr>
          <w:sz w:val="28"/>
          <w:szCs w:val="28"/>
        </w:rPr>
        <w:t>Глодневский</w:t>
      </w:r>
      <w:proofErr w:type="spellEnd"/>
      <w:r>
        <w:rPr>
          <w:sz w:val="28"/>
          <w:szCs w:val="28"/>
        </w:rPr>
        <w:t xml:space="preserve"> СДК;</w:t>
      </w:r>
    </w:p>
    <w:p w:rsidR="000C7AD0" w:rsidRPr="000938A6" w:rsidRDefault="000C7AD0" w:rsidP="000C7AD0">
      <w:pPr>
        <w:pStyle w:val="a6"/>
        <w:jc w:val="both"/>
        <w:rPr>
          <w:sz w:val="28"/>
          <w:szCs w:val="28"/>
        </w:rPr>
      </w:pPr>
      <w:r w:rsidRPr="000938A6">
        <w:rPr>
          <w:sz w:val="28"/>
          <w:szCs w:val="28"/>
        </w:rPr>
        <w:t>Практика работы КДУ с детьми и молодежью по профилактике правонарушений, наркомании и алкоголизма</w:t>
      </w:r>
      <w:r>
        <w:rPr>
          <w:sz w:val="28"/>
          <w:szCs w:val="28"/>
        </w:rPr>
        <w:t>.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Здоровье — один из важнейших компонентов человеческого счастья и одно из ведущих условий успешного социального и экономического развития.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Для того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чтобы сформировать у детей и молодёжи желание и умение вести здоровый образ жизни, противостоять употреблению наркотических веществ, алкоголю,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табакокурению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работниками МБУК «КДЦ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района» были проведены мероприятия, направленные на здоровый образ жизни.</w:t>
      </w:r>
    </w:p>
    <w:p w:rsidR="000C7AD0" w:rsidRDefault="000C7AD0" w:rsidP="000C7AD0">
      <w:pPr>
        <w:pStyle w:val="a6"/>
        <w:shd w:val="clear" w:color="auto" w:fill="FFFFFF"/>
        <w:spacing w:before="0" w:beforeAutospacing="0" w:after="0" w:afterAutospacing="0" w:line="2" w:lineRule="atLeast"/>
        <w:ind w:firstLineChars="100" w:firstLine="280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5 декабря 2024 года в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Локотском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Доме культуры имени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А.П.Менякина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>, состоялся  </w:t>
      </w:r>
      <w:r>
        <w:rPr>
          <w:rStyle w:val="aa"/>
          <w:rFonts w:eastAsia="sans-serif"/>
          <w:color w:val="000000"/>
          <w:sz w:val="28"/>
          <w:szCs w:val="28"/>
          <w:shd w:val="clear" w:color="auto" w:fill="FFFFFF"/>
        </w:rPr>
        <w:t>VI </w:t>
      </w: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Муниципальный слёт волонтёров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</w:rPr>
        <w:t>Брасовского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района «Дорогою добра».</w:t>
      </w:r>
    </w:p>
    <w:p w:rsidR="000C7AD0" w:rsidRDefault="000C7AD0" w:rsidP="000C7AD0">
      <w:pPr>
        <w:pStyle w:val="a6"/>
        <w:shd w:val="clear" w:color="auto" w:fill="FFFFFF"/>
        <w:spacing w:before="0" w:beforeAutospacing="0" w:after="0" w:afterAutospacing="0" w:line="2" w:lineRule="atLeast"/>
        <w:ind w:firstLineChars="100" w:firstLine="280"/>
        <w:rPr>
          <w:rFonts w:eastAsia="sans-serif"/>
          <w:color w:val="000000"/>
          <w:sz w:val="28"/>
          <w:szCs w:val="28"/>
          <w:shd w:val="clear" w:color="auto" w:fill="FFFFFF"/>
        </w:rPr>
      </w:pPr>
      <w:r>
        <w:rPr>
          <w:rFonts w:eastAsia="sans-serif"/>
          <w:color w:val="000000"/>
          <w:sz w:val="28"/>
          <w:szCs w:val="28"/>
          <w:shd w:val="clear" w:color="auto" w:fill="FFFFFF"/>
        </w:rPr>
        <w:t xml:space="preserve"> Так же проведены   тематические мероприятия ЗОЖ в других формах: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Круглый стол: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16.02. «Нет вредным привычкам!», 27.03. «Береги свою жизнь», 07.04 «Здоровый я – здоровая семья!»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Крупецкой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09.02 «Твоя жизнь в твоих руках», 19.07 «Минздрав предупреждает» - Дубровский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03.03 «Здоровый я – здоровая страна»,07.04 «Сундук здоровых советов»-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Погребской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22.03 «Знание, ответственность, здоровье»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Красненский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22.03 «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Вся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правда об электронных сигаретах», 14.08 «Мы в ответе за свои поступки», 09.11 «Брось сигарету», 01.12 «Береги себя от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СПИДа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- Дубровский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02.03 «Здоровье - это образ жизни», 07.04 «Путешествие по дорогам здоровья»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Глодневский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28.03 «Жизнь без вредных привычек»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Брасовский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06.04 «Скажи стоп», 23.08 «За здоровый образ жизни»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Чаянский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20.04 «Давайте бросим сигареты и станем лучшей из планет»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расноколодецкий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16.11 «Цена зависимости жизнь», 07.12 «Ради жизни»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Добриковский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Спортивно - развлекательные программы: 12.05 «Спорт против наркотиков»; 25.05 «Здоровые дети – Здоровая Россия!», 09.11 «Антитабачная лавка»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Погребской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26.07 «Сумей сказать, «Нет!», 15.11 «Вредные привычки»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Столбовский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Познавательная программа: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19.07 «Сегодня быть здоровым – модно и престижно».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21.11 «Путешествие в страну здоровья»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Красноколодецкий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Конкурс рисунков: 21.08 «Нет наркотикам»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Брасовский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Акция: 26.09 «Наркотики путь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никуда!»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Брасовский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игра 21.11 «Здоровье это модно» -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Погребской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СДК;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результате</w:t>
      </w:r>
      <w:r w:rsidRPr="00567FE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проведённой работы ребята пополнили и обновили свои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о проблеме, пришли к выводу о важности соблюдения здорового образа жизни в целях профилактики заболеваний и чуткого отношения к своему здоровью.</w:t>
      </w:r>
    </w:p>
    <w:p w:rsidR="000C7AD0" w:rsidRDefault="000C7AD0" w:rsidP="000C7A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Главной задачей учреждений культуры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Брасовского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района является работа с детьми и подростками в летний период, организация их досуга.</w:t>
      </w:r>
    </w:p>
    <w:p w:rsidR="000C7AD0" w:rsidRDefault="000C7AD0" w:rsidP="000C7AD0">
      <w:pPr>
        <w:shd w:val="clear" w:color="auto" w:fill="FFFFFF"/>
        <w:spacing w:before="84" w:after="0" w:line="3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Работниками учреждений культуры были разработаны конкретные планы по работе и занятости детей в летний период.</w:t>
      </w:r>
    </w:p>
    <w:p w:rsidR="000C7AD0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летних каникул с 5 июня по 30 июня 2024 года работниками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Локотского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им.А.П.Менякина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 разработана разнообразная программа мероприятий для пришкольных детских лагерей в ней приняли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участие: ЛСОШ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им.А.П.Маркова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ЛСОШ №2 им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удивительного мира животных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ZOO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В игре 7 различных раундов (66 заданий) с разным временем на обсуждение. После каждого раунда команды сдают бланки на проверку </w:t>
      </w:r>
      <w:r>
        <w:rPr>
          <w:rFonts w:ascii="Times New Roman" w:hAnsi="Times New Roman" w:cs="Times New Roman"/>
          <w:sz w:val="28"/>
          <w:szCs w:val="28"/>
        </w:rPr>
        <w:t xml:space="preserve">Ребята демонстрировали знания о животном мире, пели, участвовали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танцевальном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выигравшая команда получила Диплом Победителя.</w:t>
      </w:r>
    </w:p>
    <w:p w:rsidR="000C7AD0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работы летних пришкольных лагерей ребята посещали  кинозал «Планета кино» и историко-краеведческий музей,  где проходили выставки на различные темы.</w:t>
      </w:r>
    </w:p>
    <w:p w:rsidR="000C7AD0" w:rsidRDefault="000C7AD0" w:rsidP="000C7A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июне, в рамках трудоустройства несовершеннолетних, в парке культуры и отдыха были приняты на работу учащиеся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Локотской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 №1 количестве 8 человек, в большинстве из малообеспеченных семей.</w:t>
      </w:r>
    </w:p>
    <w:p w:rsidR="000C7AD0" w:rsidRDefault="000C7AD0" w:rsidP="000C7AD0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июне-августе для детей и молодёжи прошли  мероприятия  различной направленности: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развлекательные, спортивно-игровые, патриотические, направленные на здоровый образ жизни.</w:t>
      </w:r>
    </w:p>
    <w:p w:rsidR="000C7AD0" w:rsidRPr="0033486C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86C">
        <w:rPr>
          <w:rFonts w:ascii="Times New Roman" w:hAnsi="Times New Roman" w:cs="Times New Roman"/>
          <w:sz w:val="28"/>
          <w:szCs w:val="28"/>
        </w:rPr>
        <w:t xml:space="preserve">     Работа по реализации молодежной политики на территории </w:t>
      </w:r>
      <w:proofErr w:type="spellStart"/>
      <w:r w:rsidRPr="0033486C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33486C">
        <w:rPr>
          <w:rFonts w:ascii="Times New Roman" w:hAnsi="Times New Roman" w:cs="Times New Roman"/>
          <w:sz w:val="28"/>
          <w:szCs w:val="28"/>
        </w:rPr>
        <w:t xml:space="preserve"> района направлена на вовлечение в мероприятия различной направленности молодежи в возрасте от 14 до 35 лет. </w:t>
      </w:r>
    </w:p>
    <w:p w:rsidR="000C7AD0" w:rsidRDefault="000C7AD0" w:rsidP="000C7AD0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34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 целью профилактики безнадзорности и правонарушений среди несовершеннолетних, </w:t>
      </w:r>
      <w:proofErr w:type="gramStart"/>
      <w:r w:rsidRPr="00334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находящимися</w:t>
      </w:r>
      <w:proofErr w:type="gramEnd"/>
      <w:r w:rsidRPr="00334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социально-опасном положении, к мероприятиям привлекаются подростки, состоящие на списочном учете в КДН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ЗП</w:t>
      </w:r>
      <w:r w:rsidRPr="00334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0C7AD0" w:rsidRPr="0033486C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86C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процессе работы в данном направлении</w:t>
      </w:r>
      <w:r w:rsidRPr="0033486C">
        <w:rPr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решаются следующие задачи:</w:t>
      </w:r>
    </w:p>
    <w:p w:rsidR="000C7AD0" w:rsidRPr="0033486C" w:rsidRDefault="000C7AD0" w:rsidP="000C7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486C">
        <w:rPr>
          <w:rFonts w:ascii="Times New Roman" w:hAnsi="Times New Roman" w:cs="Times New Roman"/>
          <w:color w:val="000000"/>
          <w:sz w:val="28"/>
          <w:szCs w:val="28"/>
        </w:rPr>
        <w:t>- профилактика правонарушений;</w:t>
      </w:r>
    </w:p>
    <w:p w:rsidR="000C7AD0" w:rsidRPr="0033486C" w:rsidRDefault="000C7AD0" w:rsidP="000C7AD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86C">
        <w:rPr>
          <w:color w:val="000000"/>
          <w:sz w:val="28"/>
          <w:szCs w:val="28"/>
        </w:rPr>
        <w:t>- формирование  у детей и подростков потребности вести здоровый образ жизни;</w:t>
      </w:r>
    </w:p>
    <w:p w:rsidR="000C7AD0" w:rsidRPr="0033486C" w:rsidRDefault="000C7AD0" w:rsidP="000C7AD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86C">
        <w:rPr>
          <w:color w:val="000000"/>
          <w:sz w:val="28"/>
          <w:szCs w:val="28"/>
        </w:rPr>
        <w:t>- организация досуга подрастающего поколения;</w:t>
      </w:r>
    </w:p>
    <w:p w:rsidR="000C7AD0" w:rsidRPr="0033486C" w:rsidRDefault="000C7AD0" w:rsidP="000C7AD0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486C">
        <w:rPr>
          <w:color w:val="000000"/>
          <w:sz w:val="28"/>
          <w:szCs w:val="28"/>
        </w:rPr>
        <w:t>- создание необходимых условий для укрепления духовно – нравственного здоровья детей и подростков.</w:t>
      </w:r>
    </w:p>
    <w:p w:rsidR="000C7AD0" w:rsidRPr="00842419" w:rsidRDefault="000C7AD0" w:rsidP="000C7A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3486C">
        <w:rPr>
          <w:rFonts w:ascii="Times New Roman" w:hAnsi="Times New Roman" w:cs="Times New Roman"/>
          <w:sz w:val="28"/>
          <w:szCs w:val="28"/>
        </w:rPr>
        <w:t xml:space="preserve">    </w:t>
      </w:r>
      <w:r w:rsidRPr="00842419">
        <w:rPr>
          <w:rFonts w:ascii="Times New Roman" w:hAnsi="Times New Roman"/>
          <w:sz w:val="28"/>
          <w:szCs w:val="28"/>
        </w:rPr>
        <w:t xml:space="preserve">15 июня 2023 года решением Совета регионального отделения Общероссийского общественно-государственного движения детей и молодежи «Движение первых» Брянской области было создано местное отделение </w:t>
      </w:r>
      <w:proofErr w:type="spellStart"/>
      <w:r w:rsidRPr="00842419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842419">
        <w:rPr>
          <w:rFonts w:ascii="Times New Roman" w:hAnsi="Times New Roman"/>
          <w:sz w:val="28"/>
          <w:szCs w:val="28"/>
        </w:rPr>
        <w:t xml:space="preserve"> муниципального района. На территории </w:t>
      </w:r>
      <w:proofErr w:type="spellStart"/>
      <w:r w:rsidRPr="00842419">
        <w:rPr>
          <w:rFonts w:ascii="Times New Roman" w:hAnsi="Times New Roman"/>
          <w:sz w:val="28"/>
          <w:szCs w:val="28"/>
        </w:rPr>
        <w:t>Брасовского</w:t>
      </w:r>
      <w:proofErr w:type="spellEnd"/>
      <w:r w:rsidRPr="00842419">
        <w:rPr>
          <w:rFonts w:ascii="Times New Roman" w:hAnsi="Times New Roman"/>
          <w:sz w:val="28"/>
          <w:szCs w:val="28"/>
        </w:rPr>
        <w:t xml:space="preserve"> района создано 17 первичных отделений: 10- общеобразовательные учреждения; 1- техникум; 3- учреждения дополнительного образования; 1- дошкольное учреждение; 2- учреждения культуры. Всего в </w:t>
      </w:r>
      <w:proofErr w:type="spellStart"/>
      <w:r w:rsidRPr="00842419">
        <w:rPr>
          <w:rFonts w:ascii="Times New Roman" w:hAnsi="Times New Roman"/>
          <w:sz w:val="28"/>
          <w:szCs w:val="28"/>
        </w:rPr>
        <w:t>Брасовском</w:t>
      </w:r>
      <w:proofErr w:type="spellEnd"/>
      <w:r w:rsidRPr="00842419">
        <w:rPr>
          <w:rFonts w:ascii="Times New Roman" w:hAnsi="Times New Roman"/>
          <w:sz w:val="28"/>
          <w:szCs w:val="28"/>
        </w:rPr>
        <w:t xml:space="preserve"> районе по данным отдела образования администрации 1591 обучающихся, из них 1241 заведены на сайт Движения</w:t>
      </w:r>
      <w:proofErr w:type="gramStart"/>
      <w:r w:rsidRPr="00842419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42419">
        <w:rPr>
          <w:rFonts w:ascii="Times New Roman" w:hAnsi="Times New Roman"/>
          <w:sz w:val="28"/>
          <w:szCs w:val="28"/>
        </w:rPr>
        <w:t xml:space="preserve">ервых (533 одобрены решением). </w:t>
      </w:r>
    </w:p>
    <w:p w:rsidR="000C7AD0" w:rsidRDefault="000C7AD0" w:rsidP="000C7A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419">
        <w:rPr>
          <w:rFonts w:ascii="Times New Roman" w:hAnsi="Times New Roman" w:cs="Times New Roman"/>
          <w:sz w:val="28"/>
          <w:szCs w:val="28"/>
        </w:rPr>
        <w:t xml:space="preserve">С целью профилактики безнадзорности и правонарушений среди несовершеннолетних, находящихся в социально-опасном положении, к мероприятиям привлекаются подростки, состоящие на списочном учете в КДН. Для повышения продуктивности работы в данном направлении 4 апреля 2024 года на базе </w:t>
      </w:r>
      <w:proofErr w:type="spellStart"/>
      <w:r w:rsidRPr="00842419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Pr="00842419">
        <w:rPr>
          <w:rFonts w:ascii="Times New Roman" w:hAnsi="Times New Roman" w:cs="Times New Roman"/>
          <w:sz w:val="28"/>
          <w:szCs w:val="28"/>
        </w:rPr>
        <w:t xml:space="preserve"> филиала ФГБОУ </w:t>
      </w:r>
      <w:proofErr w:type="gramStart"/>
      <w:r w:rsidRPr="0084241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42419">
        <w:rPr>
          <w:rFonts w:ascii="Times New Roman" w:hAnsi="Times New Roman" w:cs="Times New Roman"/>
          <w:sz w:val="28"/>
          <w:szCs w:val="28"/>
        </w:rPr>
        <w:t xml:space="preserve"> Брянский ГАУ был </w:t>
      </w:r>
      <w:r w:rsidRPr="00842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 отряд юннатов, целью которого является поддержка и развитие обучающихся образованных организаций РФ в </w:t>
      </w:r>
      <w:proofErr w:type="spellStart"/>
      <w:r w:rsidRPr="00842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spellEnd"/>
      <w:r w:rsidRPr="00842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0C7AD0" w:rsidRDefault="000C7AD0" w:rsidP="000C7AD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C7AD0" w:rsidRPr="00842419" w:rsidRDefault="000C7AD0" w:rsidP="000C7AD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2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эколого-волонтёрской и проектной экологической деятельности. В состав юннатского отряда вошли активные ребята техникума и подр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остки, состоящие на учете в КДН и ЗП</w:t>
      </w:r>
      <w:r w:rsidRPr="00842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Ребята взяли шефство над яблоневым садом, который прилегает к территории техникума. За несколько месяцев участники отряда проделали огромную работу по благоустройству сада: собрали и спалили сухие ветки и сучья, побелили стволы деревьев, повесили скворечники на территории сада, подготовили сад к покосу травы. В сентябре месяце ребята проделали большую работу по высадке новых саженцев и уходу за ними. </w:t>
      </w:r>
    </w:p>
    <w:p w:rsidR="000C7AD0" w:rsidRPr="00842419" w:rsidRDefault="000C7AD0" w:rsidP="000C7A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подготовки к празднованию Дня освобождения </w:t>
      </w:r>
      <w:proofErr w:type="spellStart"/>
      <w:r w:rsidRPr="00842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Брянщины</w:t>
      </w:r>
      <w:proofErr w:type="spellEnd"/>
      <w:r w:rsidRPr="00842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немецко-фашистских захватчиков привлекались к наведению порядка на мемориальном комплексе «Ангелы» и сквере волонтеров. Принимали активное участие в патриотической акции «По улице Героя с Песней».</w:t>
      </w:r>
    </w:p>
    <w:p w:rsidR="000C7AD0" w:rsidRPr="00842419" w:rsidRDefault="000C7AD0" w:rsidP="000C7A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19">
        <w:rPr>
          <w:rFonts w:ascii="Times New Roman" w:hAnsi="Times New Roman" w:cs="Times New Roman"/>
          <w:sz w:val="28"/>
          <w:szCs w:val="28"/>
        </w:rPr>
        <w:t>В ходе данных мероприятий, несовершеннолетним, состоящим на учете в КДН, рассказывали о важности труда, здорового образа жизни и патриотизма.</w:t>
      </w:r>
    </w:p>
    <w:p w:rsidR="000C7AD0" w:rsidRPr="00842419" w:rsidRDefault="000C7AD0" w:rsidP="000C7A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419">
        <w:rPr>
          <w:rFonts w:ascii="Times New Roman" w:hAnsi="Times New Roman" w:cs="Times New Roman"/>
          <w:sz w:val="28"/>
          <w:szCs w:val="28"/>
        </w:rPr>
        <w:t>Таким образом, был реализован основной метод работы с несовершеннолетними, находящимися в социально-опасном положении – привлечение к мероприятиям профилактической направленности.</w:t>
      </w:r>
    </w:p>
    <w:p w:rsidR="000C7AD0" w:rsidRDefault="000C7AD0" w:rsidP="000C7AD0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AD0" w:rsidRDefault="000C7AD0" w:rsidP="000C7AD0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AD0" w:rsidRDefault="000C7AD0" w:rsidP="000C7AD0">
      <w:pPr>
        <w:tabs>
          <w:tab w:val="left" w:pos="76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AD0" w:rsidRDefault="000C7AD0" w:rsidP="000C7AD0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</w:p>
    <w:p w:rsidR="000C7AD0" w:rsidRDefault="000C7AD0" w:rsidP="000C7AD0">
      <w:pPr>
        <w:shd w:val="clear" w:color="auto" w:fill="FFFFFF"/>
        <w:spacing w:after="0" w:line="33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7B9A" w:rsidRDefault="000C7AD0"/>
    <w:sectPr w:rsidR="00BE7B9A" w:rsidSect="00D508A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vkui--font_paragraph--fon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DE0"/>
    <w:multiLevelType w:val="hybridMultilevel"/>
    <w:tmpl w:val="9BA4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D0BEE"/>
    <w:multiLevelType w:val="hybridMultilevel"/>
    <w:tmpl w:val="90709C4C"/>
    <w:lvl w:ilvl="0" w:tplc="C4EE8B40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41865"/>
    <w:multiLevelType w:val="hybridMultilevel"/>
    <w:tmpl w:val="1816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47E98"/>
    <w:multiLevelType w:val="hybridMultilevel"/>
    <w:tmpl w:val="86D8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4606B"/>
    <w:multiLevelType w:val="hybridMultilevel"/>
    <w:tmpl w:val="86D8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D0"/>
    <w:rsid w:val="000C7AD0"/>
    <w:rsid w:val="000E3624"/>
    <w:rsid w:val="001D3648"/>
    <w:rsid w:val="007B0748"/>
    <w:rsid w:val="008C3F99"/>
    <w:rsid w:val="00B00B6E"/>
    <w:rsid w:val="00CA299C"/>
    <w:rsid w:val="00F7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D0"/>
  </w:style>
  <w:style w:type="paragraph" w:styleId="3">
    <w:name w:val="heading 3"/>
    <w:basedOn w:val="a"/>
    <w:next w:val="a"/>
    <w:link w:val="30"/>
    <w:uiPriority w:val="9"/>
    <w:unhideWhenUsed/>
    <w:qFormat/>
    <w:rsid w:val="000C7AD0"/>
    <w:pPr>
      <w:keepNext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AD0"/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customStyle="1" w:styleId="sourcetag">
    <w:name w:val="source__tag"/>
    <w:basedOn w:val="a"/>
    <w:rsid w:val="000C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0C7A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C7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7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0C7A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C7AD0"/>
  </w:style>
  <w:style w:type="paragraph" w:styleId="a5">
    <w:name w:val="List Paragraph"/>
    <w:basedOn w:val="a"/>
    <w:uiPriority w:val="34"/>
    <w:qFormat/>
    <w:rsid w:val="000C7AD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qFormat/>
    <w:rsid w:val="000C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7A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тиль"/>
    <w:uiPriority w:val="99"/>
    <w:rsid w:val="000C7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A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0C7AD0"/>
    <w:rPr>
      <w:i/>
      <w:iCs/>
    </w:rPr>
  </w:style>
  <w:style w:type="character" w:styleId="aa">
    <w:name w:val="Strong"/>
    <w:basedOn w:val="a0"/>
    <w:uiPriority w:val="22"/>
    <w:qFormat/>
    <w:rsid w:val="000C7AD0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0C7AD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C7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8478</Words>
  <Characters>48331</Characters>
  <Application>Microsoft Office Word</Application>
  <DocSecurity>0</DocSecurity>
  <Lines>402</Lines>
  <Paragraphs>113</Paragraphs>
  <ScaleCrop>false</ScaleCrop>
  <Company/>
  <LinksUpToDate>false</LinksUpToDate>
  <CharactersWithSpaces>56696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2025-02-28T05:55:00Z</dcterms:created>
  <dcterms:modified xsi:type="dcterms:W3CDTF">2025-02-28T06:03:00Z</dcterms:modified>
</cp:coreProperties>
</file>