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726259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26259">
        <w:rPr>
          <w:b/>
          <w:sz w:val="28"/>
          <w:szCs w:val="28"/>
        </w:rPr>
        <w:t xml:space="preserve">Информация </w:t>
      </w:r>
    </w:p>
    <w:p w:rsidR="00B270B6" w:rsidRPr="00726259" w:rsidRDefault="005376AB" w:rsidP="000D7B88">
      <w:pPr>
        <w:jc w:val="center"/>
        <w:rPr>
          <w:sz w:val="28"/>
          <w:szCs w:val="28"/>
        </w:rPr>
      </w:pPr>
      <w:r w:rsidRPr="00726259">
        <w:rPr>
          <w:sz w:val="28"/>
          <w:szCs w:val="28"/>
        </w:rPr>
        <w:t>по результатам</w:t>
      </w:r>
      <w:r w:rsidR="00C55DAA" w:rsidRPr="00726259">
        <w:rPr>
          <w:sz w:val="28"/>
          <w:szCs w:val="28"/>
        </w:rPr>
        <w:t xml:space="preserve"> </w:t>
      </w:r>
      <w:r w:rsidR="00D75918" w:rsidRPr="00726259">
        <w:rPr>
          <w:sz w:val="28"/>
          <w:szCs w:val="28"/>
        </w:rPr>
        <w:t>контрольного</w:t>
      </w:r>
      <w:r w:rsidR="00D42B42" w:rsidRPr="00726259">
        <w:rPr>
          <w:sz w:val="28"/>
          <w:szCs w:val="28"/>
        </w:rPr>
        <w:t xml:space="preserve"> мероприятия </w:t>
      </w:r>
      <w:r w:rsidR="00F94657" w:rsidRPr="00726259">
        <w:rPr>
          <w:b/>
          <w:sz w:val="28"/>
          <w:szCs w:val="28"/>
        </w:rPr>
        <w:t>«Проверка целевого и эффективного использования бюджетных средств, выделенных на реализацию программ (проектов) инициативного бюджетирования в 2023 году» (</w:t>
      </w:r>
      <w:proofErr w:type="gramStart"/>
      <w:r w:rsidR="00F94657" w:rsidRPr="00726259">
        <w:rPr>
          <w:b/>
          <w:sz w:val="28"/>
          <w:szCs w:val="28"/>
        </w:rPr>
        <w:t>совместное</w:t>
      </w:r>
      <w:proofErr w:type="gramEnd"/>
      <w:r w:rsidR="00F94657" w:rsidRPr="00726259">
        <w:rPr>
          <w:b/>
          <w:sz w:val="28"/>
          <w:szCs w:val="28"/>
        </w:rPr>
        <w:t xml:space="preserve"> с Контрольно-счетной палатой  </w:t>
      </w:r>
      <w:proofErr w:type="spellStart"/>
      <w:r w:rsidR="00F94657" w:rsidRPr="00726259">
        <w:rPr>
          <w:b/>
          <w:sz w:val="28"/>
          <w:szCs w:val="28"/>
        </w:rPr>
        <w:t>Брасовского</w:t>
      </w:r>
      <w:proofErr w:type="spellEnd"/>
      <w:r w:rsidR="00F94657" w:rsidRPr="00726259">
        <w:rPr>
          <w:b/>
          <w:sz w:val="28"/>
          <w:szCs w:val="28"/>
        </w:rPr>
        <w:t xml:space="preserve"> районов Брянской области).</w:t>
      </w:r>
    </w:p>
    <w:p w:rsidR="005376AB" w:rsidRPr="00726259" w:rsidRDefault="00C55DAA" w:rsidP="00C55D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259">
        <w:rPr>
          <w:sz w:val="28"/>
          <w:szCs w:val="28"/>
        </w:rPr>
        <w:t xml:space="preserve">         </w:t>
      </w:r>
      <w:r w:rsidR="00D75918" w:rsidRPr="00726259">
        <w:rPr>
          <w:sz w:val="28"/>
          <w:szCs w:val="28"/>
        </w:rPr>
        <w:t>Контрольное</w:t>
      </w:r>
      <w:r w:rsidR="003B6328" w:rsidRPr="00726259">
        <w:rPr>
          <w:sz w:val="28"/>
          <w:szCs w:val="28"/>
        </w:rPr>
        <w:t xml:space="preserve"> мероприятие</w:t>
      </w:r>
      <w:r w:rsidR="005376AB" w:rsidRPr="00726259">
        <w:rPr>
          <w:sz w:val="28"/>
          <w:szCs w:val="28"/>
        </w:rPr>
        <w:t xml:space="preserve"> проведено в соответствии с пунктом </w:t>
      </w:r>
      <w:r w:rsidR="004616CB" w:rsidRPr="00726259">
        <w:rPr>
          <w:sz w:val="28"/>
          <w:szCs w:val="28"/>
        </w:rPr>
        <w:t>2</w:t>
      </w:r>
      <w:r w:rsidR="005376AB" w:rsidRPr="00726259">
        <w:rPr>
          <w:sz w:val="28"/>
          <w:szCs w:val="28"/>
        </w:rPr>
        <w:t>.</w:t>
      </w:r>
      <w:r w:rsidR="00D75918" w:rsidRPr="00726259">
        <w:rPr>
          <w:sz w:val="28"/>
          <w:szCs w:val="28"/>
        </w:rPr>
        <w:t>1</w:t>
      </w:r>
      <w:r w:rsidR="005376AB" w:rsidRPr="00726259">
        <w:rPr>
          <w:sz w:val="28"/>
          <w:szCs w:val="28"/>
        </w:rPr>
        <w:t>.</w:t>
      </w:r>
      <w:r w:rsidR="00F94657" w:rsidRPr="00726259">
        <w:rPr>
          <w:sz w:val="28"/>
          <w:szCs w:val="28"/>
        </w:rPr>
        <w:t>2</w:t>
      </w:r>
      <w:r w:rsidR="005376AB" w:rsidRPr="00726259">
        <w:rPr>
          <w:sz w:val="28"/>
          <w:szCs w:val="28"/>
        </w:rPr>
        <w:t xml:space="preserve">. плана работы </w:t>
      </w:r>
      <w:r w:rsidRPr="00726259">
        <w:rPr>
          <w:sz w:val="28"/>
          <w:szCs w:val="28"/>
        </w:rPr>
        <w:t xml:space="preserve">Контрольно-счетной палаты </w:t>
      </w:r>
      <w:proofErr w:type="spellStart"/>
      <w:r w:rsidR="003232D6"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</w:t>
      </w:r>
      <w:r w:rsidR="005376AB" w:rsidRPr="00726259">
        <w:rPr>
          <w:sz w:val="28"/>
          <w:szCs w:val="28"/>
        </w:rPr>
        <w:t xml:space="preserve">на </w:t>
      </w:r>
      <w:r w:rsidRPr="00726259">
        <w:rPr>
          <w:sz w:val="28"/>
          <w:szCs w:val="28"/>
        </w:rPr>
        <w:t>20</w:t>
      </w:r>
      <w:r w:rsidR="00C83701" w:rsidRPr="00726259">
        <w:rPr>
          <w:sz w:val="28"/>
          <w:szCs w:val="28"/>
        </w:rPr>
        <w:t>2</w:t>
      </w:r>
      <w:r w:rsidR="000D7B88" w:rsidRPr="00726259">
        <w:rPr>
          <w:sz w:val="28"/>
          <w:szCs w:val="28"/>
        </w:rPr>
        <w:t>4</w:t>
      </w:r>
      <w:r w:rsidRPr="00726259">
        <w:rPr>
          <w:sz w:val="28"/>
          <w:szCs w:val="28"/>
        </w:rPr>
        <w:t xml:space="preserve"> год.</w:t>
      </w:r>
    </w:p>
    <w:p w:rsidR="00C55DAA" w:rsidRPr="00726259" w:rsidRDefault="005376AB" w:rsidP="00C55D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259">
        <w:rPr>
          <w:sz w:val="28"/>
          <w:szCs w:val="28"/>
        </w:rPr>
        <w:t xml:space="preserve">         Период проведения:</w:t>
      </w:r>
      <w:r w:rsidR="00726259">
        <w:rPr>
          <w:sz w:val="28"/>
          <w:szCs w:val="28"/>
        </w:rPr>
        <w:t xml:space="preserve"> </w:t>
      </w:r>
      <w:r w:rsidR="00F94657" w:rsidRPr="00726259">
        <w:rPr>
          <w:sz w:val="28"/>
          <w:szCs w:val="28"/>
        </w:rPr>
        <w:t>апрель-июнь</w:t>
      </w:r>
      <w:r w:rsidRPr="00726259">
        <w:rPr>
          <w:sz w:val="28"/>
          <w:szCs w:val="28"/>
        </w:rPr>
        <w:t xml:space="preserve"> 20</w:t>
      </w:r>
      <w:r w:rsidR="00C83701" w:rsidRPr="00726259">
        <w:rPr>
          <w:sz w:val="28"/>
          <w:szCs w:val="28"/>
        </w:rPr>
        <w:t>2</w:t>
      </w:r>
      <w:r w:rsidR="000D7B88" w:rsidRPr="00726259">
        <w:rPr>
          <w:sz w:val="28"/>
          <w:szCs w:val="28"/>
        </w:rPr>
        <w:t>4</w:t>
      </w:r>
      <w:r w:rsidRPr="00726259">
        <w:rPr>
          <w:sz w:val="28"/>
          <w:szCs w:val="28"/>
        </w:rPr>
        <w:t xml:space="preserve"> года.</w:t>
      </w:r>
    </w:p>
    <w:p w:rsidR="00330959" w:rsidRPr="00726259" w:rsidRDefault="00330959" w:rsidP="003232D6">
      <w:pPr>
        <w:pStyle w:val="a3"/>
        <w:tabs>
          <w:tab w:val="left" w:pos="9356"/>
        </w:tabs>
        <w:spacing w:before="0" w:beforeAutospacing="0" w:after="0" w:afterAutospacing="0"/>
        <w:ind w:hanging="426"/>
        <w:jc w:val="both"/>
        <w:rPr>
          <w:sz w:val="28"/>
          <w:szCs w:val="28"/>
        </w:rPr>
      </w:pPr>
      <w:r w:rsidRPr="00726259">
        <w:rPr>
          <w:sz w:val="28"/>
          <w:szCs w:val="28"/>
        </w:rPr>
        <w:t xml:space="preserve">               Объект контрольного мероприятия:</w:t>
      </w:r>
      <w:r w:rsidRPr="00726259">
        <w:rPr>
          <w:bCs/>
          <w:sz w:val="28"/>
          <w:szCs w:val="28"/>
        </w:rPr>
        <w:t xml:space="preserve"> </w:t>
      </w:r>
      <w:r w:rsidR="00F94657" w:rsidRPr="00726259">
        <w:rPr>
          <w:bCs/>
          <w:sz w:val="28"/>
          <w:szCs w:val="28"/>
        </w:rPr>
        <w:t xml:space="preserve">Администрация </w:t>
      </w:r>
      <w:proofErr w:type="spellStart"/>
      <w:r w:rsidR="00F94657" w:rsidRPr="00726259">
        <w:rPr>
          <w:bCs/>
          <w:sz w:val="28"/>
          <w:szCs w:val="28"/>
        </w:rPr>
        <w:t>Брасовского</w:t>
      </w:r>
      <w:proofErr w:type="spellEnd"/>
      <w:r w:rsidR="00F94657" w:rsidRPr="00726259">
        <w:rPr>
          <w:bCs/>
          <w:sz w:val="28"/>
          <w:szCs w:val="28"/>
        </w:rPr>
        <w:t xml:space="preserve"> района, </w:t>
      </w:r>
      <w:proofErr w:type="spellStart"/>
      <w:r w:rsidR="00F94657" w:rsidRPr="00726259">
        <w:rPr>
          <w:bCs/>
          <w:sz w:val="28"/>
          <w:szCs w:val="28"/>
        </w:rPr>
        <w:t>Глодневская</w:t>
      </w:r>
      <w:proofErr w:type="spellEnd"/>
      <w:r w:rsidR="00F94657" w:rsidRPr="00726259">
        <w:rPr>
          <w:bCs/>
          <w:sz w:val="28"/>
          <w:szCs w:val="28"/>
        </w:rPr>
        <w:t xml:space="preserve"> сельская администрация, </w:t>
      </w:r>
      <w:proofErr w:type="spellStart"/>
      <w:r w:rsidR="00F94657" w:rsidRPr="00726259">
        <w:rPr>
          <w:bCs/>
          <w:sz w:val="28"/>
          <w:szCs w:val="28"/>
        </w:rPr>
        <w:t>Крупецкая</w:t>
      </w:r>
      <w:proofErr w:type="spellEnd"/>
      <w:r w:rsidR="00F94657" w:rsidRPr="00726259">
        <w:rPr>
          <w:bCs/>
          <w:sz w:val="28"/>
          <w:szCs w:val="28"/>
        </w:rPr>
        <w:t xml:space="preserve"> сельская администрация, </w:t>
      </w:r>
      <w:proofErr w:type="spellStart"/>
      <w:r w:rsidR="00F94657" w:rsidRPr="00726259">
        <w:rPr>
          <w:bCs/>
          <w:sz w:val="28"/>
          <w:szCs w:val="28"/>
        </w:rPr>
        <w:t>Вороновологская</w:t>
      </w:r>
      <w:proofErr w:type="spellEnd"/>
      <w:r w:rsidR="00F94657" w:rsidRPr="00726259">
        <w:rPr>
          <w:bCs/>
          <w:sz w:val="28"/>
          <w:szCs w:val="28"/>
        </w:rPr>
        <w:t xml:space="preserve"> сельская администрация, </w:t>
      </w:r>
      <w:proofErr w:type="spellStart"/>
      <w:r w:rsidR="00F94657" w:rsidRPr="00726259">
        <w:rPr>
          <w:bCs/>
          <w:sz w:val="28"/>
          <w:szCs w:val="28"/>
        </w:rPr>
        <w:t>Добриковская</w:t>
      </w:r>
      <w:proofErr w:type="spellEnd"/>
      <w:r w:rsidR="00F94657" w:rsidRPr="00726259">
        <w:rPr>
          <w:bCs/>
          <w:sz w:val="28"/>
          <w:szCs w:val="28"/>
        </w:rPr>
        <w:t xml:space="preserve"> сельская администрация</w:t>
      </w:r>
      <w:r w:rsidRPr="00726259">
        <w:rPr>
          <w:sz w:val="28"/>
          <w:szCs w:val="28"/>
        </w:rPr>
        <w:t>.</w:t>
      </w:r>
    </w:p>
    <w:p w:rsidR="003232D6" w:rsidRPr="00726259" w:rsidRDefault="005376AB" w:rsidP="00330959">
      <w:pPr>
        <w:ind w:firstLine="567"/>
        <w:jc w:val="both"/>
        <w:rPr>
          <w:sz w:val="28"/>
          <w:szCs w:val="28"/>
        </w:rPr>
      </w:pPr>
      <w:r w:rsidRPr="00726259">
        <w:rPr>
          <w:b/>
          <w:sz w:val="28"/>
          <w:szCs w:val="28"/>
        </w:rPr>
        <w:t xml:space="preserve"> </w:t>
      </w:r>
      <w:r w:rsidRPr="00726259">
        <w:rPr>
          <w:sz w:val="28"/>
          <w:szCs w:val="28"/>
        </w:rPr>
        <w:t>По р</w:t>
      </w:r>
      <w:r w:rsidR="00BC4F41" w:rsidRPr="00726259">
        <w:rPr>
          <w:sz w:val="28"/>
          <w:szCs w:val="28"/>
        </w:rPr>
        <w:t>езультат</w:t>
      </w:r>
      <w:r w:rsidRPr="00726259">
        <w:rPr>
          <w:sz w:val="28"/>
          <w:szCs w:val="28"/>
        </w:rPr>
        <w:t>ам</w:t>
      </w:r>
      <w:r w:rsidR="00BC4F41" w:rsidRPr="00726259">
        <w:rPr>
          <w:sz w:val="28"/>
          <w:szCs w:val="28"/>
        </w:rPr>
        <w:t xml:space="preserve"> </w:t>
      </w:r>
      <w:r w:rsidR="00D75918" w:rsidRPr="00726259">
        <w:rPr>
          <w:sz w:val="28"/>
          <w:szCs w:val="28"/>
        </w:rPr>
        <w:t>контрольного</w:t>
      </w:r>
      <w:r w:rsidR="003B6328" w:rsidRPr="00726259">
        <w:rPr>
          <w:sz w:val="28"/>
          <w:szCs w:val="28"/>
        </w:rPr>
        <w:t xml:space="preserve"> </w:t>
      </w:r>
      <w:r w:rsidR="00BC4F41" w:rsidRPr="00726259">
        <w:rPr>
          <w:sz w:val="28"/>
          <w:szCs w:val="28"/>
        </w:rPr>
        <w:t>мероприятия</w:t>
      </w:r>
      <w:r w:rsidR="003232D6" w:rsidRPr="00726259">
        <w:rPr>
          <w:sz w:val="28"/>
          <w:szCs w:val="28"/>
        </w:rPr>
        <w:t xml:space="preserve"> установлено следующее:</w:t>
      </w:r>
    </w:p>
    <w:p w:rsidR="00F94657" w:rsidRPr="00726259" w:rsidRDefault="00F94657" w:rsidP="00330959">
      <w:pPr>
        <w:ind w:firstLine="567"/>
        <w:jc w:val="both"/>
        <w:rPr>
          <w:sz w:val="28"/>
          <w:szCs w:val="28"/>
          <w:u w:val="single"/>
        </w:rPr>
      </w:pPr>
      <w:r w:rsidRPr="00726259">
        <w:rPr>
          <w:sz w:val="28"/>
          <w:szCs w:val="28"/>
          <w:u w:val="single"/>
        </w:rPr>
        <w:t xml:space="preserve">Администрация </w:t>
      </w:r>
      <w:proofErr w:type="spellStart"/>
      <w:r w:rsidRPr="00726259">
        <w:rPr>
          <w:sz w:val="28"/>
          <w:szCs w:val="28"/>
          <w:u w:val="single"/>
        </w:rPr>
        <w:t>Брасовского</w:t>
      </w:r>
      <w:proofErr w:type="spellEnd"/>
      <w:r w:rsidRPr="00726259">
        <w:rPr>
          <w:sz w:val="28"/>
          <w:szCs w:val="28"/>
          <w:u w:val="single"/>
        </w:rPr>
        <w:t xml:space="preserve"> района: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В нарушение части 65.1. Федерального закона от 05.04.2013 № 44-ФЗ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 решение об изменении существенных условий муниципального контракта от 09.06.2023 № 0127200000223003069_78414 на выполнение работ по благоустройству площади им. В.И. Ленина в </w:t>
      </w:r>
      <w:proofErr w:type="spellStart"/>
      <w:r w:rsidRPr="00726259">
        <w:rPr>
          <w:sz w:val="28"/>
          <w:szCs w:val="28"/>
        </w:rPr>
        <w:t>рп</w:t>
      </w:r>
      <w:proofErr w:type="spellEnd"/>
      <w:r w:rsidRPr="00726259">
        <w:rPr>
          <w:sz w:val="28"/>
          <w:szCs w:val="28"/>
        </w:rPr>
        <w:t>. Локоть</w:t>
      </w:r>
      <w:r w:rsid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 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не принималось.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2. В нарушение пункта 2.3 муниципального контракта от 09.06.2023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№ 0127200000223003069_78414 оплата выполненных работ по благоустройству площади им. В.И. Ленина в </w:t>
      </w:r>
      <w:proofErr w:type="spellStart"/>
      <w:r w:rsidRPr="00726259">
        <w:rPr>
          <w:sz w:val="28"/>
          <w:szCs w:val="28"/>
        </w:rPr>
        <w:t>рп</w:t>
      </w:r>
      <w:proofErr w:type="spellEnd"/>
      <w:r w:rsidRPr="00726259">
        <w:rPr>
          <w:sz w:val="28"/>
          <w:szCs w:val="28"/>
        </w:rPr>
        <w:t xml:space="preserve">. Локоть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 осуществлена администраций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</w:t>
      </w:r>
      <w:proofErr w:type="gramStart"/>
      <w:r w:rsidRPr="00726259">
        <w:rPr>
          <w:sz w:val="28"/>
          <w:szCs w:val="28"/>
        </w:rPr>
        <w:t>района</w:t>
      </w:r>
      <w:proofErr w:type="gramEnd"/>
      <w:r w:rsidRPr="00726259">
        <w:rPr>
          <w:sz w:val="28"/>
          <w:szCs w:val="28"/>
        </w:rPr>
        <w:t xml:space="preserve"> позже установленного контрактом срока на 11 рабочих дней, что могло повлечь за собой требование подрядчика об уплате пени заказчиком за просрочку исполнения обязательства по оплате выполненных подрядчиком работ.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В нарушение пункта 4.1 муниципального контракта от 09.06.2023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№ 0127200000223003069_78414 ИП </w:t>
      </w:r>
      <w:proofErr w:type="spellStart"/>
      <w:r w:rsidRPr="00726259">
        <w:rPr>
          <w:sz w:val="28"/>
          <w:szCs w:val="28"/>
        </w:rPr>
        <w:t>Какояном</w:t>
      </w:r>
      <w:proofErr w:type="spellEnd"/>
      <w:r w:rsidRPr="00726259">
        <w:rPr>
          <w:sz w:val="28"/>
          <w:szCs w:val="28"/>
        </w:rPr>
        <w:t xml:space="preserve"> А.Д. работы выполнены </w:t>
      </w:r>
      <w:proofErr w:type="gramStart"/>
      <w:r w:rsidRPr="00726259">
        <w:rPr>
          <w:sz w:val="28"/>
          <w:szCs w:val="28"/>
        </w:rPr>
        <w:t>с</w:t>
      </w:r>
      <w:proofErr w:type="gramEnd"/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 xml:space="preserve">отступлениями от сметных расчетов, ООО «ЭЛЕКТРО-СТРОЙ ДЕЛО» в нарушение пункта 5.3.4 договора от 09.06.2023 проверка достоверности сведений в акте </w:t>
      </w:r>
      <w:proofErr w:type="spellStart"/>
      <w:r w:rsidRPr="00726259">
        <w:rPr>
          <w:sz w:val="28"/>
          <w:szCs w:val="28"/>
        </w:rPr>
        <w:t>оприемке</w:t>
      </w:r>
      <w:proofErr w:type="spellEnd"/>
      <w:r w:rsidRPr="00726259">
        <w:rPr>
          <w:sz w:val="28"/>
          <w:szCs w:val="28"/>
        </w:rPr>
        <w:t xml:space="preserve"> выполненных осуществлена не должным образом, в результате 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по объекту «Благоустройство площади им. В.И. Ленина в </w:t>
      </w:r>
      <w:proofErr w:type="spellStart"/>
      <w:r w:rsidRPr="00726259">
        <w:rPr>
          <w:sz w:val="28"/>
          <w:szCs w:val="28"/>
        </w:rPr>
        <w:t>рп</w:t>
      </w:r>
      <w:proofErr w:type="spellEnd"/>
      <w:r w:rsidRPr="00726259">
        <w:rPr>
          <w:sz w:val="28"/>
          <w:szCs w:val="28"/>
        </w:rPr>
        <w:t xml:space="preserve"> Локоть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области» неправомерно оплачены подрядчику ИП </w:t>
      </w:r>
      <w:proofErr w:type="spellStart"/>
      <w:r w:rsidRPr="00726259">
        <w:rPr>
          <w:sz w:val="28"/>
          <w:szCs w:val="28"/>
        </w:rPr>
        <w:t>Какояну</w:t>
      </w:r>
      <w:proofErr w:type="spellEnd"/>
      <w:r w:rsidRPr="00726259">
        <w:rPr>
          <w:sz w:val="28"/>
          <w:szCs w:val="28"/>
        </w:rPr>
        <w:t xml:space="preserve"> А.Д. завышенные объемы работ в сумме 3,6 тыс. рублей</w:t>
      </w:r>
      <w:proofErr w:type="gramEnd"/>
      <w:r w:rsidRPr="00726259">
        <w:rPr>
          <w:sz w:val="28"/>
          <w:szCs w:val="28"/>
        </w:rPr>
        <w:t xml:space="preserve"> и завышенные затраты по перевозке асфальтобетонной смеси в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сумме 30,8 тыс. </w:t>
      </w:r>
      <w:proofErr w:type="spellStart"/>
      <w:r w:rsidRPr="00726259">
        <w:rPr>
          <w:sz w:val="28"/>
          <w:szCs w:val="28"/>
        </w:rPr>
        <w:t>рублей</w:t>
      </w:r>
      <w:proofErr w:type="gramStart"/>
      <w:r w:rsidRPr="00726259">
        <w:rPr>
          <w:sz w:val="28"/>
          <w:szCs w:val="28"/>
        </w:rPr>
        <w:t>.В</w:t>
      </w:r>
      <w:proofErr w:type="spellEnd"/>
      <w:proofErr w:type="gramEnd"/>
      <w:r w:rsidRPr="00726259">
        <w:rPr>
          <w:sz w:val="28"/>
          <w:szCs w:val="28"/>
        </w:rPr>
        <w:t xml:space="preserve"> нарушение пункта 5.1.2 договора подряда от 26.06.2023 ИП </w:t>
      </w:r>
      <w:proofErr w:type="spellStart"/>
      <w:r w:rsidRPr="00726259">
        <w:rPr>
          <w:sz w:val="28"/>
          <w:szCs w:val="28"/>
        </w:rPr>
        <w:t>Какоян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А.Д.работы</w:t>
      </w:r>
      <w:proofErr w:type="spellEnd"/>
      <w:r w:rsidRPr="00726259">
        <w:rPr>
          <w:sz w:val="28"/>
          <w:szCs w:val="28"/>
        </w:rPr>
        <w:t xml:space="preserve"> по благоустройству площади им. В.И. Ленина в </w:t>
      </w:r>
      <w:proofErr w:type="spellStart"/>
      <w:r w:rsidRPr="00726259">
        <w:rPr>
          <w:sz w:val="28"/>
          <w:szCs w:val="28"/>
        </w:rPr>
        <w:t>рп</w:t>
      </w:r>
      <w:proofErr w:type="spellEnd"/>
      <w:r w:rsidRPr="00726259">
        <w:rPr>
          <w:sz w:val="28"/>
          <w:szCs w:val="28"/>
        </w:rPr>
        <w:t xml:space="preserve"> Локоть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 выполнены с отступлениями от локальной сметы, 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контроль за качеством выполняемых работ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осуществлен не должным образом, что привело к неправомерной оплате подрядчику,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завышенной стоимости работ в сумме 13,1 тыс. рублей.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lastRenderedPageBreak/>
        <w:t>В ходе проведения контрольного мероприятия нарушения, допущенные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в результате оплаты завышенной стоимости работ и затрат устранены: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приняты дополнительные работы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по устройству покрытий из асфальтобетонных смесей тротуаров к площади им. </w:t>
      </w:r>
      <w:proofErr w:type="spellStart"/>
      <w:r w:rsidRPr="00726259">
        <w:rPr>
          <w:sz w:val="28"/>
          <w:szCs w:val="28"/>
        </w:rPr>
        <w:t>В.И.Ленина</w:t>
      </w:r>
      <w:proofErr w:type="spellEnd"/>
      <w:r w:rsidRPr="00726259">
        <w:rPr>
          <w:sz w:val="28"/>
          <w:szCs w:val="28"/>
        </w:rPr>
        <w:t xml:space="preserve"> на сумму 47,6 тыс. рублей.</w:t>
      </w:r>
    </w:p>
    <w:p w:rsidR="00F94657" w:rsidRPr="00726259" w:rsidRDefault="00F94657" w:rsidP="00F94657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4. В нарушение статьи 17 Закона Брянской области от 08.02.2006 № 11-З «Об объектах культурного наследия (памятниках истории и культуры) в Брянской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области» 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 в рамках реализации инициативного проекта «Благоустройство площади им. В.И. Ленина в </w:t>
      </w:r>
      <w:proofErr w:type="spellStart"/>
      <w:r w:rsidRPr="00726259">
        <w:rPr>
          <w:sz w:val="28"/>
          <w:szCs w:val="28"/>
        </w:rPr>
        <w:t>рп</w:t>
      </w:r>
      <w:proofErr w:type="spellEnd"/>
      <w:r w:rsidRPr="00726259">
        <w:rPr>
          <w:sz w:val="28"/>
          <w:szCs w:val="28"/>
        </w:rPr>
        <w:t xml:space="preserve">. Локоть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района Брянской области» осуществлен ремонт объекта культурного наследия регионального значения при отсутствии задания, разрешения,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согласованной проектной документации, надзора со стороны </w:t>
      </w:r>
      <w:proofErr w:type="gramStart"/>
      <w:r w:rsidRPr="00726259">
        <w:rPr>
          <w:sz w:val="28"/>
          <w:szCs w:val="28"/>
        </w:rPr>
        <w:t>органа охраны объектов культурного наследия Брянской области</w:t>
      </w:r>
      <w:proofErr w:type="gramEnd"/>
      <w:r w:rsidRPr="00726259">
        <w:rPr>
          <w:sz w:val="28"/>
          <w:szCs w:val="28"/>
        </w:rPr>
        <w:t>.</w:t>
      </w:r>
    </w:p>
    <w:p w:rsidR="00F94657" w:rsidRPr="00726259" w:rsidRDefault="0053502A" w:rsidP="00330959">
      <w:pPr>
        <w:ind w:firstLine="567"/>
        <w:jc w:val="both"/>
        <w:rPr>
          <w:sz w:val="28"/>
          <w:szCs w:val="28"/>
        </w:rPr>
      </w:pPr>
      <w:proofErr w:type="spellStart"/>
      <w:r w:rsidRPr="00726259">
        <w:rPr>
          <w:sz w:val="28"/>
          <w:szCs w:val="28"/>
        </w:rPr>
        <w:t>Вороновол</w:t>
      </w:r>
      <w:r w:rsidR="00726259">
        <w:rPr>
          <w:sz w:val="28"/>
          <w:szCs w:val="28"/>
        </w:rPr>
        <w:t>огская</w:t>
      </w:r>
      <w:proofErr w:type="spellEnd"/>
      <w:r w:rsidRPr="00726259">
        <w:rPr>
          <w:sz w:val="28"/>
          <w:szCs w:val="28"/>
        </w:rPr>
        <w:t xml:space="preserve"> сельск</w:t>
      </w:r>
      <w:r w:rsidR="00726259">
        <w:rPr>
          <w:sz w:val="28"/>
          <w:szCs w:val="28"/>
        </w:rPr>
        <w:t>ая</w:t>
      </w:r>
      <w:r w:rsidRPr="00726259">
        <w:rPr>
          <w:sz w:val="28"/>
          <w:szCs w:val="28"/>
        </w:rPr>
        <w:t xml:space="preserve"> администрация: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Подрядчиком – ИП Трусовым А.В. работы, предусмотренные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муниципальным контрактом от 17.07.2023 № 0127200000223004083 </w:t>
      </w:r>
      <w:proofErr w:type="gramStart"/>
      <w:r w:rsidRPr="00726259">
        <w:rPr>
          <w:sz w:val="28"/>
          <w:szCs w:val="28"/>
        </w:rPr>
        <w:t>выполнены</w:t>
      </w:r>
      <w:proofErr w:type="gramEnd"/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с отступлениями от «Описания объекта закупки», являющегося Приложение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№ 1 к муниципальному контракту, заказчиком – </w:t>
      </w:r>
      <w:proofErr w:type="spellStart"/>
      <w:r w:rsidRPr="00726259">
        <w:rPr>
          <w:sz w:val="28"/>
          <w:szCs w:val="28"/>
        </w:rPr>
        <w:t>Вороновологской</w:t>
      </w:r>
      <w:proofErr w:type="spellEnd"/>
      <w:r w:rsidRPr="00726259">
        <w:rPr>
          <w:sz w:val="28"/>
          <w:szCs w:val="28"/>
        </w:rPr>
        <w:t xml:space="preserve"> </w:t>
      </w:r>
      <w:proofErr w:type="gramStart"/>
      <w:r w:rsidRPr="00726259">
        <w:rPr>
          <w:sz w:val="28"/>
          <w:szCs w:val="28"/>
        </w:rPr>
        <w:t>сельской</w:t>
      </w:r>
      <w:proofErr w:type="gramEnd"/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администрацией </w:t>
      </w:r>
      <w:proofErr w:type="gramStart"/>
      <w:r w:rsidRPr="00726259">
        <w:rPr>
          <w:sz w:val="28"/>
          <w:szCs w:val="28"/>
        </w:rPr>
        <w:t>контроль за</w:t>
      </w:r>
      <w:proofErr w:type="gramEnd"/>
      <w:r w:rsidRPr="00726259">
        <w:rPr>
          <w:sz w:val="28"/>
          <w:szCs w:val="28"/>
        </w:rPr>
        <w:t xml:space="preserve"> качеством работ и материалов осуществлен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не должным образом, что повлекло приемку хоккейной коробки,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>не соответствующей условиям контакта: в верхней части борта отсутствует</w:t>
      </w:r>
      <w:proofErr w:type="gramEnd"/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поручень из ПНД, на 1 калитке отсутствует запирающий механизм, на 2 калитках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отсутствует самозакрывающийся замок, на воротах отсутствуют засов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и откатные ролики, стальная рама ограждения за воротами изготовлена из трубы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40х20 мм, тогда как следовало изготовить из трубы 40х25 мм.</w:t>
      </w:r>
    </w:p>
    <w:p w:rsidR="0053502A" w:rsidRPr="00726259" w:rsidRDefault="00F51281" w:rsidP="0053502A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726259">
        <w:rPr>
          <w:sz w:val="28"/>
          <w:szCs w:val="28"/>
        </w:rPr>
        <w:t xml:space="preserve">     </w:t>
      </w:r>
      <w:proofErr w:type="spellStart"/>
      <w:r w:rsidRPr="00726259">
        <w:rPr>
          <w:sz w:val="28"/>
          <w:szCs w:val="28"/>
          <w:u w:val="single"/>
        </w:rPr>
        <w:t>Глодне</w:t>
      </w:r>
      <w:r w:rsidR="00726259" w:rsidRPr="00726259">
        <w:rPr>
          <w:sz w:val="28"/>
          <w:szCs w:val="28"/>
          <w:u w:val="single"/>
        </w:rPr>
        <w:t>вская</w:t>
      </w:r>
      <w:proofErr w:type="spellEnd"/>
      <w:r w:rsidRPr="00726259">
        <w:rPr>
          <w:sz w:val="28"/>
          <w:szCs w:val="28"/>
          <w:u w:val="single"/>
        </w:rPr>
        <w:t xml:space="preserve"> сельск</w:t>
      </w:r>
      <w:r w:rsidR="00726259" w:rsidRPr="00726259">
        <w:rPr>
          <w:sz w:val="28"/>
          <w:szCs w:val="28"/>
          <w:u w:val="single"/>
        </w:rPr>
        <w:t>ая</w:t>
      </w:r>
      <w:r w:rsidRPr="00726259">
        <w:rPr>
          <w:sz w:val="28"/>
          <w:szCs w:val="28"/>
          <w:u w:val="single"/>
        </w:rPr>
        <w:t xml:space="preserve"> администраци</w:t>
      </w:r>
      <w:r w:rsidR="00726259" w:rsidRPr="00726259">
        <w:rPr>
          <w:sz w:val="28"/>
          <w:szCs w:val="28"/>
          <w:u w:val="single"/>
        </w:rPr>
        <w:t>я</w:t>
      </w:r>
      <w:r w:rsidRPr="00726259">
        <w:rPr>
          <w:sz w:val="28"/>
          <w:szCs w:val="28"/>
          <w:u w:val="single"/>
        </w:rPr>
        <w:t>: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При заключении договоров от 28.07.2023 № 1 и от 31.07.2023 № 2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 xml:space="preserve">с ИП Денисовым А.В. на выполнение работ по благоустройству Братской могилы в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 администрацией не обеспечено буквальное соблюдение требований части 13.1 статьи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№ 44-ФЗ, устанавливающей срок оплаты в рабочих днях.</w:t>
      </w:r>
      <w:proofErr w:type="gramEnd"/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В нарушение пункта 6.5 договора от 28.07.2023 № 1 работы </w:t>
      </w:r>
      <w:proofErr w:type="gramStart"/>
      <w:r w:rsidRPr="00726259">
        <w:rPr>
          <w:sz w:val="28"/>
          <w:szCs w:val="28"/>
        </w:rPr>
        <w:t>по</w:t>
      </w:r>
      <w:proofErr w:type="gramEnd"/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благоустройству Братской могилы </w:t>
      </w:r>
      <w:proofErr w:type="gramStart"/>
      <w:r w:rsidRPr="00726259">
        <w:rPr>
          <w:sz w:val="28"/>
          <w:szCs w:val="28"/>
        </w:rPr>
        <w:t>в</w:t>
      </w:r>
      <w:proofErr w:type="gramEnd"/>
      <w:r w:rsidRPr="00726259">
        <w:rPr>
          <w:sz w:val="28"/>
          <w:szCs w:val="28"/>
        </w:rPr>
        <w:t xml:space="preserve">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администрацией </w:t>
      </w:r>
      <w:proofErr w:type="gramStart"/>
      <w:r w:rsidRPr="00726259">
        <w:rPr>
          <w:sz w:val="28"/>
          <w:szCs w:val="28"/>
        </w:rPr>
        <w:t>оплачены</w:t>
      </w:r>
      <w:proofErr w:type="gramEnd"/>
      <w:r w:rsidRPr="00726259">
        <w:rPr>
          <w:sz w:val="28"/>
          <w:szCs w:val="28"/>
        </w:rPr>
        <w:t xml:space="preserve"> на 5 рабочих дней позже установленного договором срока.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3. В нарушение пункта 6.5 договора от 31.07.2023 № 2 работы </w:t>
      </w:r>
      <w:proofErr w:type="gramStart"/>
      <w:r w:rsidRPr="00726259">
        <w:rPr>
          <w:sz w:val="28"/>
          <w:szCs w:val="28"/>
        </w:rPr>
        <w:t>по</w:t>
      </w:r>
      <w:proofErr w:type="gramEnd"/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благоустройству Братской могилы </w:t>
      </w:r>
      <w:proofErr w:type="gramStart"/>
      <w:r w:rsidRPr="00726259">
        <w:rPr>
          <w:sz w:val="28"/>
          <w:szCs w:val="28"/>
        </w:rPr>
        <w:t>в</w:t>
      </w:r>
      <w:proofErr w:type="gramEnd"/>
      <w:r w:rsidRPr="00726259">
        <w:rPr>
          <w:sz w:val="28"/>
          <w:szCs w:val="28"/>
        </w:rPr>
        <w:t xml:space="preserve">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администрацией </w:t>
      </w:r>
      <w:proofErr w:type="gramStart"/>
      <w:r w:rsidRPr="00726259">
        <w:rPr>
          <w:sz w:val="28"/>
          <w:szCs w:val="28"/>
        </w:rPr>
        <w:t>оплачены</w:t>
      </w:r>
      <w:proofErr w:type="gramEnd"/>
      <w:r w:rsidRPr="00726259">
        <w:rPr>
          <w:sz w:val="28"/>
          <w:szCs w:val="28"/>
        </w:rPr>
        <w:t xml:space="preserve"> ИП Денисову А.В. на 3 рабочих дня позже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установленного договором срока.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4. В действиях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 администрации отмечены признаки искусственного дробления сделки при заключении договоров с ИП Денисовым </w:t>
      </w:r>
      <w:proofErr w:type="spellStart"/>
      <w:r w:rsidRPr="00726259">
        <w:rPr>
          <w:sz w:val="28"/>
          <w:szCs w:val="28"/>
        </w:rPr>
        <w:t>А.В.на</w:t>
      </w:r>
      <w:proofErr w:type="spellEnd"/>
      <w:r w:rsidRPr="00726259">
        <w:rPr>
          <w:sz w:val="28"/>
          <w:szCs w:val="28"/>
        </w:rPr>
        <w:t xml:space="preserve"> выполнение работ по благоустройству Братской могилы в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lastRenderedPageBreak/>
        <w:t xml:space="preserve">от28.07.2023 № 1 на сумму 571,7 тыс. рублей и от 31.07.2023 № 2 на сумму 428,3 </w:t>
      </w:r>
      <w:proofErr w:type="spellStart"/>
      <w:r w:rsidRPr="00726259">
        <w:rPr>
          <w:sz w:val="28"/>
          <w:szCs w:val="28"/>
        </w:rPr>
        <w:t>тыс</w:t>
      </w:r>
      <w:proofErr w:type="gramStart"/>
      <w:r w:rsidRPr="00726259">
        <w:rPr>
          <w:sz w:val="28"/>
          <w:szCs w:val="28"/>
        </w:rPr>
        <w:t>.р</w:t>
      </w:r>
      <w:proofErr w:type="gramEnd"/>
      <w:r w:rsidRPr="00726259">
        <w:rPr>
          <w:sz w:val="28"/>
          <w:szCs w:val="28"/>
        </w:rPr>
        <w:t>ублей</w:t>
      </w:r>
      <w:proofErr w:type="spellEnd"/>
      <w:r w:rsidRPr="00726259">
        <w:rPr>
          <w:sz w:val="28"/>
          <w:szCs w:val="28"/>
        </w:rPr>
        <w:t>, что не соответствует положениям статьи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726259">
        <w:rPr>
          <w:sz w:val="28"/>
          <w:szCs w:val="28"/>
        </w:rPr>
        <w:t>,</w:t>
      </w:r>
      <w:proofErr w:type="spellStart"/>
      <w:r w:rsidRPr="00726259">
        <w:rPr>
          <w:sz w:val="28"/>
          <w:szCs w:val="28"/>
        </w:rPr>
        <w:t>у</w:t>
      </w:r>
      <w:proofErr w:type="gramEnd"/>
      <w:r w:rsidRPr="00726259">
        <w:rPr>
          <w:sz w:val="28"/>
          <w:szCs w:val="28"/>
        </w:rPr>
        <w:t>станавливающимспринцип</w:t>
      </w:r>
      <w:proofErr w:type="spellEnd"/>
      <w:r w:rsidRPr="00726259">
        <w:rPr>
          <w:sz w:val="28"/>
          <w:szCs w:val="28"/>
        </w:rPr>
        <w:t xml:space="preserve"> обеспечения конкуренции.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5. Договоры с ИП Денисовым А.В. от 28.07.2023 № 1 и от 31.07.2023 № 2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на выполнение работ по благоустройству Братской могилы </w:t>
      </w:r>
      <w:proofErr w:type="gramStart"/>
      <w:r w:rsidRPr="00726259">
        <w:rPr>
          <w:sz w:val="28"/>
          <w:szCs w:val="28"/>
        </w:rPr>
        <w:t>в</w:t>
      </w:r>
      <w:proofErr w:type="gramEnd"/>
      <w:r w:rsidRPr="00726259">
        <w:rPr>
          <w:sz w:val="28"/>
          <w:szCs w:val="28"/>
        </w:rPr>
        <w:t xml:space="preserve">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заключены администрацией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 администрации без использования сервиса «Электронный магазин Брянской области», что не отвечает положениям статьи 34 Бюджетного кодекса Российской Федерации и создает риск неэффективного использования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бюджетных средств.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6. В нарушение пунктов 1.1, 4.1.1 договора подряда от 31.07.2023 № 2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 xml:space="preserve">подрядчиком ИП Денисовым А.В. работы по объекту «Благоустройство Братской могилы в с.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 xml:space="preserve">»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выполнены с отклонениями от сметной документации, а заказчиком –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Pr="00726259">
        <w:rPr>
          <w:sz w:val="28"/>
          <w:szCs w:val="28"/>
        </w:rPr>
        <w:t xml:space="preserve"> сельской администрацией надзор и контроль за выполнением работ по настоящему договору осуществлен не должным образом, что повлекло оплату завышенных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объемов работ в рамках исполнения договора подряда от 31.07.2023 № 2 в сумме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21,0</w:t>
      </w:r>
      <w:proofErr w:type="gramEnd"/>
      <w:r w:rsidRPr="00726259">
        <w:rPr>
          <w:sz w:val="28"/>
          <w:szCs w:val="28"/>
        </w:rPr>
        <w:t xml:space="preserve"> тыс. рублей. В ходе проведения контрольного мероприятия </w:t>
      </w:r>
      <w:proofErr w:type="spellStart"/>
      <w:r w:rsidRPr="00726259">
        <w:rPr>
          <w:sz w:val="28"/>
          <w:szCs w:val="28"/>
        </w:rPr>
        <w:t>Глодневской</w:t>
      </w:r>
      <w:proofErr w:type="spellEnd"/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сельской администрацией приняты дополнительные работы и материалы по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устройству подстилающего слоя из мраморной крошки и стоимости декоративных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вазонов на сумму 22,4 тыс. рублей.</w:t>
      </w:r>
    </w:p>
    <w:p w:rsidR="00F5128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7. При постановке земельного участка, на котором расположена «Братская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могила 40 воинов, погибших в 1943 году в боях с немецко-фашистскими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захватчиками при освобождении села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>» на кадастровый учет вид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размешенного использования земельного участка следовало отнести к землям</w:t>
      </w:r>
    </w:p>
    <w:p w:rsidR="00AA5C01" w:rsidRPr="00726259" w:rsidRDefault="00F51281" w:rsidP="00F5128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историко-культурного населения (статья 99 Земельного кодекса РФ, приказ</w:t>
      </w:r>
      <w:r w:rsidR="00AA5C01"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Росреестра</w:t>
      </w:r>
      <w:proofErr w:type="spellEnd"/>
      <w:r w:rsidRPr="00726259">
        <w:rPr>
          <w:sz w:val="28"/>
          <w:szCs w:val="28"/>
        </w:rPr>
        <w:t xml:space="preserve"> от 10.11.2020 № </w:t>
      </w:r>
      <w:proofErr w:type="gramStart"/>
      <w:r w:rsidRPr="00726259">
        <w:rPr>
          <w:sz w:val="28"/>
          <w:szCs w:val="28"/>
        </w:rPr>
        <w:t>П</w:t>
      </w:r>
      <w:proofErr w:type="gramEnd"/>
      <w:r w:rsidRPr="00726259">
        <w:rPr>
          <w:sz w:val="28"/>
          <w:szCs w:val="28"/>
        </w:rPr>
        <w:t>/0412 «Об утверждении классификатора видов</w:t>
      </w:r>
      <w:r w:rsidR="00AA5C01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разрешенного использования земельных участков»).</w:t>
      </w:r>
    </w:p>
    <w:p w:rsidR="00AA5C01" w:rsidRPr="00726259" w:rsidRDefault="00AA5C01" w:rsidP="00F51281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kern w:val="2"/>
          <w:sz w:val="28"/>
          <w:szCs w:val="28"/>
          <w:u w:val="single"/>
          <w:lang w:eastAsia="en-US"/>
        </w:rPr>
        <w:t>Крупецк</w:t>
      </w:r>
      <w:r w:rsidR="00726259" w:rsidRPr="00726259">
        <w:rPr>
          <w:kern w:val="2"/>
          <w:sz w:val="28"/>
          <w:szCs w:val="28"/>
          <w:u w:val="single"/>
          <w:lang w:eastAsia="en-US"/>
        </w:rPr>
        <w:t>ая</w:t>
      </w:r>
      <w:proofErr w:type="spellEnd"/>
      <w:r w:rsidRPr="00726259">
        <w:rPr>
          <w:kern w:val="2"/>
          <w:sz w:val="28"/>
          <w:szCs w:val="28"/>
          <w:u w:val="single"/>
          <w:lang w:eastAsia="en-US"/>
        </w:rPr>
        <w:t xml:space="preserve"> сельск</w:t>
      </w:r>
      <w:r w:rsidR="00726259" w:rsidRPr="00726259">
        <w:rPr>
          <w:kern w:val="2"/>
          <w:sz w:val="28"/>
          <w:szCs w:val="28"/>
          <w:u w:val="single"/>
          <w:lang w:eastAsia="en-US"/>
        </w:rPr>
        <w:t>ая</w:t>
      </w:r>
      <w:r w:rsidRPr="00726259">
        <w:rPr>
          <w:kern w:val="2"/>
          <w:sz w:val="28"/>
          <w:szCs w:val="28"/>
          <w:u w:val="single"/>
          <w:lang w:eastAsia="en-US"/>
        </w:rPr>
        <w:t xml:space="preserve"> администраци</w:t>
      </w:r>
      <w:r w:rsidR="00726259" w:rsidRPr="00726259">
        <w:rPr>
          <w:kern w:val="2"/>
          <w:sz w:val="28"/>
          <w:szCs w:val="28"/>
          <w:u w:val="single"/>
          <w:lang w:eastAsia="en-US"/>
        </w:rPr>
        <w:t>я</w:t>
      </w:r>
      <w:r w:rsidRPr="00726259">
        <w:rPr>
          <w:kern w:val="2"/>
          <w:sz w:val="28"/>
          <w:szCs w:val="28"/>
          <w:u w:val="single"/>
          <w:lang w:eastAsia="en-US"/>
        </w:rPr>
        <w:t>: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1. В нарушение пункта 2.3.1 договора от 27.06.2023 № ПТО 27/06 и № ПТО 27/06-2 работы по благоустройству детской спортивно-игровой </w:t>
      </w:r>
      <w:proofErr w:type="spellStart"/>
      <w:r w:rsidRPr="00726259">
        <w:rPr>
          <w:sz w:val="28"/>
          <w:szCs w:val="28"/>
        </w:rPr>
        <w:t>площадки</w:t>
      </w:r>
      <w:proofErr w:type="gramStart"/>
      <w:r w:rsidRPr="00726259">
        <w:rPr>
          <w:sz w:val="28"/>
          <w:szCs w:val="28"/>
        </w:rPr>
        <w:t>«П</w:t>
      </w:r>
      <w:proofErr w:type="gramEnd"/>
      <w:r w:rsidRPr="00726259">
        <w:rPr>
          <w:sz w:val="28"/>
          <w:szCs w:val="28"/>
        </w:rPr>
        <w:t>ланета</w:t>
      </w:r>
      <w:proofErr w:type="spellEnd"/>
      <w:r w:rsidRPr="00726259">
        <w:rPr>
          <w:sz w:val="28"/>
          <w:szCs w:val="28"/>
        </w:rPr>
        <w:t xml:space="preserve"> Детство» в д. Крупец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оплачены </w:t>
      </w:r>
      <w:proofErr w:type="spellStart"/>
      <w:r w:rsidRPr="00726259">
        <w:rPr>
          <w:sz w:val="28"/>
          <w:szCs w:val="28"/>
        </w:rPr>
        <w:t>Крупецкой</w:t>
      </w:r>
      <w:proofErr w:type="spellEnd"/>
      <w:r w:rsidRPr="00726259">
        <w:rPr>
          <w:sz w:val="28"/>
          <w:szCs w:val="28"/>
        </w:rPr>
        <w:t xml:space="preserve"> сельской администрацией на 33 рабочих дня позже установленного договорами срока.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В действиях </w:t>
      </w:r>
      <w:proofErr w:type="spellStart"/>
      <w:r w:rsidRPr="00726259">
        <w:rPr>
          <w:sz w:val="28"/>
          <w:szCs w:val="28"/>
        </w:rPr>
        <w:t>Крупецкой</w:t>
      </w:r>
      <w:proofErr w:type="spellEnd"/>
      <w:r w:rsidRPr="00726259">
        <w:rPr>
          <w:sz w:val="28"/>
          <w:szCs w:val="28"/>
        </w:rPr>
        <w:t xml:space="preserve"> сельской администрации отмечены признаки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>искусственного дробления сделки при заключении договоров с ООО «Забава-Спорт» от 27.06.2023 № ПТО 27/06 на благоустройство детской спортивно-игровой площадки «Планета Детство» малыми архитектурными формами – оборудованием на сумму 500,0 тыс. рублей и с ООО «ЮАМЕТ» от 27.06.2023 № ПТО 27/06-2 на благоустройство детской спортивно-игровой площадки «Планета Детство» малыми архитектурными формами – оборудованием на сумму 500,0 тыс. рублей,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что не соответствует положениям статьи</w:t>
      </w:r>
      <w:proofErr w:type="gramEnd"/>
      <w:r w:rsidRPr="00726259">
        <w:rPr>
          <w:sz w:val="28"/>
          <w:szCs w:val="28"/>
        </w:rPr>
        <w:t xml:space="preserve"> 8 Федерального закона от 05.04.2013 № 44-ФЗ «О контрактной системе в сфере </w:t>
      </w:r>
      <w:r w:rsidRPr="00726259">
        <w:rPr>
          <w:sz w:val="28"/>
          <w:szCs w:val="28"/>
        </w:rPr>
        <w:lastRenderedPageBreak/>
        <w:t xml:space="preserve">закупок товаров, работ, услуг для обеспечения государственных и муниципальных нужд», </w:t>
      </w:r>
      <w:proofErr w:type="gramStart"/>
      <w:r w:rsidRPr="00726259">
        <w:rPr>
          <w:sz w:val="28"/>
          <w:szCs w:val="28"/>
        </w:rPr>
        <w:t>устанавливающим</w:t>
      </w:r>
      <w:proofErr w:type="gramEnd"/>
      <w:r w:rsidRPr="00726259">
        <w:rPr>
          <w:sz w:val="28"/>
          <w:szCs w:val="28"/>
        </w:rPr>
        <w:t xml:space="preserve"> принцип обеспечения конкуренции.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Договора с ООО «Забава-Спорт» от 27.06.2023 № ПТО 27/06 и с ООО</w:t>
      </w:r>
    </w:p>
    <w:p w:rsidR="0053502A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«ЮАМЕТ» от 27.06.2023 № ПТО 27/06-2 на благоустройство детской спортивно-игровой площадки «Планета Детство» малыми архитектурными формами </w:t>
      </w:r>
      <w:proofErr w:type="gramStart"/>
      <w:r w:rsidRPr="00726259">
        <w:rPr>
          <w:sz w:val="28"/>
          <w:szCs w:val="28"/>
        </w:rPr>
        <w:t>–о</w:t>
      </w:r>
      <w:proofErr w:type="gramEnd"/>
      <w:r w:rsidRPr="00726259">
        <w:rPr>
          <w:sz w:val="28"/>
          <w:szCs w:val="28"/>
        </w:rPr>
        <w:t xml:space="preserve">борудованием </w:t>
      </w:r>
      <w:proofErr w:type="spellStart"/>
      <w:r w:rsidRPr="00726259">
        <w:rPr>
          <w:sz w:val="28"/>
          <w:szCs w:val="28"/>
        </w:rPr>
        <w:t>Крупецкой</w:t>
      </w:r>
      <w:proofErr w:type="spellEnd"/>
      <w:r w:rsidRPr="00726259">
        <w:rPr>
          <w:sz w:val="28"/>
          <w:szCs w:val="28"/>
        </w:rPr>
        <w:t xml:space="preserve"> сельской администрацией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заключены без использования сервиса «Электронный магазин Брянской области», что не отвечает положениям статьи 34 Бюджетного кодекса Российской Федерации и создает риск </w:t>
      </w:r>
      <w:proofErr w:type="spellStart"/>
      <w:r w:rsidRPr="00726259">
        <w:rPr>
          <w:sz w:val="28"/>
          <w:szCs w:val="28"/>
        </w:rPr>
        <w:t>неэффективногоиспользования</w:t>
      </w:r>
      <w:proofErr w:type="spellEnd"/>
      <w:r w:rsidRPr="00726259">
        <w:rPr>
          <w:sz w:val="28"/>
          <w:szCs w:val="28"/>
        </w:rPr>
        <w:t xml:space="preserve"> бюджетных средств.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26259">
        <w:rPr>
          <w:sz w:val="28"/>
          <w:szCs w:val="28"/>
          <w:u w:val="single"/>
        </w:rPr>
        <w:t>Добриковск</w:t>
      </w:r>
      <w:r w:rsidR="00726259" w:rsidRPr="00726259">
        <w:rPr>
          <w:sz w:val="28"/>
          <w:szCs w:val="28"/>
          <w:u w:val="single"/>
        </w:rPr>
        <w:t>ая</w:t>
      </w:r>
      <w:proofErr w:type="spellEnd"/>
      <w:r w:rsidRPr="00726259">
        <w:rPr>
          <w:sz w:val="28"/>
          <w:szCs w:val="28"/>
          <w:u w:val="single"/>
        </w:rPr>
        <w:t xml:space="preserve"> сельск</w:t>
      </w:r>
      <w:r w:rsidR="00726259" w:rsidRPr="00726259">
        <w:rPr>
          <w:sz w:val="28"/>
          <w:szCs w:val="28"/>
          <w:u w:val="single"/>
        </w:rPr>
        <w:t>ая</w:t>
      </w:r>
      <w:r w:rsidRPr="00726259">
        <w:rPr>
          <w:sz w:val="28"/>
          <w:szCs w:val="28"/>
          <w:u w:val="single"/>
        </w:rPr>
        <w:t xml:space="preserve"> администраци</w:t>
      </w:r>
      <w:r w:rsidR="00726259" w:rsidRPr="00726259">
        <w:rPr>
          <w:sz w:val="28"/>
          <w:szCs w:val="28"/>
          <w:u w:val="single"/>
        </w:rPr>
        <w:t>я</w:t>
      </w:r>
      <w:r w:rsidRPr="00726259">
        <w:rPr>
          <w:sz w:val="28"/>
          <w:szCs w:val="28"/>
          <w:u w:val="single"/>
        </w:rPr>
        <w:t>: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В нарушение пункта 3.1 договора от 26.06.2023 № ПТО 26/06 работы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 xml:space="preserve">по благоустройству детской спортивно-игровой площадки «Спорт и дети» в с. </w:t>
      </w:r>
      <w:proofErr w:type="spellStart"/>
      <w:r w:rsidRPr="00726259">
        <w:rPr>
          <w:sz w:val="28"/>
          <w:szCs w:val="28"/>
        </w:rPr>
        <w:t>Добрик</w:t>
      </w:r>
      <w:proofErr w:type="spellEnd"/>
      <w:r w:rsidR="005263D3"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на сумму 495,0 тыс. рублей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выполнены ООО «Забава-Спорт» позже установленного срока на 16 рабочих дней.</w:t>
      </w:r>
      <w:proofErr w:type="gramEnd"/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</w:t>
      </w:r>
      <w:proofErr w:type="gramStart"/>
      <w:r w:rsidRPr="00726259">
        <w:rPr>
          <w:sz w:val="28"/>
          <w:szCs w:val="28"/>
        </w:rPr>
        <w:t>В нарушение пункта 3.1 договора от 26.06.2023 № ПТО 26/06-5 работы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по благоустройству детской спортивно-игровой площадки «Спорт и дети» в с. </w:t>
      </w:r>
      <w:proofErr w:type="spellStart"/>
      <w:r w:rsidRPr="00726259">
        <w:rPr>
          <w:sz w:val="28"/>
          <w:szCs w:val="28"/>
        </w:rPr>
        <w:t>Добрик</w:t>
      </w:r>
      <w:proofErr w:type="spellEnd"/>
      <w:r w:rsidR="005263D3"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на сумму 500,0 тыс. рублей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выполнены ООО «ЮАМЕТ» позже установленного срока на 16 рабочих дней.</w:t>
      </w:r>
      <w:proofErr w:type="gramEnd"/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3. </w:t>
      </w:r>
      <w:proofErr w:type="gramStart"/>
      <w:r w:rsidRPr="00726259">
        <w:rPr>
          <w:sz w:val="28"/>
          <w:szCs w:val="28"/>
        </w:rPr>
        <w:t xml:space="preserve">В действиях </w:t>
      </w:r>
      <w:proofErr w:type="spellStart"/>
      <w:r w:rsidRPr="00726259">
        <w:rPr>
          <w:sz w:val="28"/>
          <w:szCs w:val="28"/>
        </w:rPr>
        <w:t>Добриковской</w:t>
      </w:r>
      <w:proofErr w:type="spellEnd"/>
      <w:r w:rsidRPr="00726259">
        <w:rPr>
          <w:sz w:val="28"/>
          <w:szCs w:val="28"/>
        </w:rPr>
        <w:t xml:space="preserve"> сельской администрации отмечены признаки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искусственного дробления сделки при заключении договоров с ООО «Забава-Спорт»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от 26.06.2023 № ПТО 26/06 на благоустройство детской спортивно-игровой площадки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«Спорт и дети» в с. </w:t>
      </w:r>
      <w:proofErr w:type="spellStart"/>
      <w:r w:rsidRPr="00726259">
        <w:rPr>
          <w:sz w:val="28"/>
          <w:szCs w:val="28"/>
        </w:rPr>
        <w:t>Добрик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на сумму 495,0 тыс. рублей и с ООО «ЮАМЕТ» от 26.06.2023 № ПТО 26/06-5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на благоустройство детской спортивно-игровой площадки «Спорт и дети» в</w:t>
      </w:r>
      <w:proofErr w:type="gramEnd"/>
      <w:r w:rsidRPr="00726259">
        <w:rPr>
          <w:sz w:val="28"/>
          <w:szCs w:val="28"/>
        </w:rPr>
        <w:t xml:space="preserve"> с. </w:t>
      </w:r>
      <w:proofErr w:type="spellStart"/>
      <w:r w:rsidRPr="00726259">
        <w:rPr>
          <w:sz w:val="28"/>
          <w:szCs w:val="28"/>
        </w:rPr>
        <w:t>Добрик</w:t>
      </w:r>
      <w:proofErr w:type="spellEnd"/>
      <w:r w:rsidR="005263D3"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 Брянской области на сумму 500,0 тыс. рублей,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что не соответствует положениям статьи 8 Федерального закона от 05.04.2013 № 44-ФЗ</w:t>
      </w:r>
      <w:proofErr w:type="gramStart"/>
      <w:r w:rsidRPr="00726259">
        <w:rPr>
          <w:sz w:val="28"/>
          <w:szCs w:val="28"/>
        </w:rPr>
        <w:t>«О</w:t>
      </w:r>
      <w:proofErr w:type="gramEnd"/>
      <w:r w:rsidRPr="00726259">
        <w:rPr>
          <w:sz w:val="28"/>
          <w:szCs w:val="28"/>
        </w:rPr>
        <w:t xml:space="preserve"> контрактной системе в сфере закупок товаров, работ, услуг для обеспечения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государственных и муниципальных нужд», </w:t>
      </w:r>
      <w:proofErr w:type="gramStart"/>
      <w:r w:rsidRPr="00726259">
        <w:rPr>
          <w:sz w:val="28"/>
          <w:szCs w:val="28"/>
        </w:rPr>
        <w:t>устанавливающим</w:t>
      </w:r>
      <w:proofErr w:type="gramEnd"/>
      <w:r w:rsidRPr="00726259">
        <w:rPr>
          <w:sz w:val="28"/>
          <w:szCs w:val="28"/>
        </w:rPr>
        <w:t xml:space="preserve"> принцип обеспечения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конкуренции.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4. Договоры с ООО «Забава-Спорт» от 26.06.2023 № ПТО 26/06 и </w:t>
      </w:r>
      <w:proofErr w:type="gramStart"/>
      <w:r w:rsidRPr="00726259">
        <w:rPr>
          <w:sz w:val="28"/>
          <w:szCs w:val="28"/>
        </w:rPr>
        <w:t>с</w:t>
      </w:r>
      <w:proofErr w:type="gramEnd"/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6259">
        <w:rPr>
          <w:sz w:val="28"/>
          <w:szCs w:val="28"/>
        </w:rPr>
        <w:t xml:space="preserve">ООО «ЮАМЕТ» от 26.06.2023 № ПТО 26/06-5 на благоустройство детской спортивно-игровой площадки «Спорт и дети» в с. </w:t>
      </w:r>
      <w:proofErr w:type="spellStart"/>
      <w:r w:rsidRPr="00726259">
        <w:rPr>
          <w:sz w:val="28"/>
          <w:szCs w:val="28"/>
        </w:rPr>
        <w:t>Добрик</w:t>
      </w:r>
      <w:proofErr w:type="spellEnd"/>
      <w:r w:rsidRPr="00726259">
        <w:rPr>
          <w:sz w:val="28"/>
          <w:szCs w:val="28"/>
        </w:rPr>
        <w:t xml:space="preserve"> </w:t>
      </w: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муниципального района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Брянской области </w:t>
      </w:r>
      <w:proofErr w:type="spellStart"/>
      <w:r w:rsidRPr="00726259">
        <w:rPr>
          <w:sz w:val="28"/>
          <w:szCs w:val="28"/>
        </w:rPr>
        <w:t>Добриковской</w:t>
      </w:r>
      <w:proofErr w:type="spellEnd"/>
      <w:r w:rsidRPr="00726259">
        <w:rPr>
          <w:sz w:val="28"/>
          <w:szCs w:val="28"/>
        </w:rPr>
        <w:t xml:space="preserve"> сельской администрацией заключены без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использования сервиса «Электронный магазин Брянской области», что не отвечает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положениям статьи 34 Бюджетного кодекса Российской Федерации и создает риск</w:t>
      </w:r>
      <w:r w:rsidR="005263D3"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неэффективного использования бюджетных средств.</w:t>
      </w:r>
      <w:proofErr w:type="gramEnd"/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</w:p>
    <w:p w:rsidR="000D7B88" w:rsidRPr="00726259" w:rsidRDefault="000D7B88" w:rsidP="000D7B88">
      <w:pPr>
        <w:ind w:right="55"/>
        <w:rPr>
          <w:b/>
          <w:sz w:val="28"/>
          <w:szCs w:val="28"/>
        </w:rPr>
      </w:pPr>
      <w:r w:rsidRPr="00726259">
        <w:rPr>
          <w:b/>
          <w:sz w:val="28"/>
          <w:szCs w:val="28"/>
        </w:rPr>
        <w:t>Внесены предложения:</w:t>
      </w:r>
    </w:p>
    <w:p w:rsidR="0053502A" w:rsidRPr="00726259" w:rsidRDefault="0053502A" w:rsidP="000D7B88">
      <w:pPr>
        <w:ind w:right="55"/>
        <w:rPr>
          <w:b/>
          <w:sz w:val="28"/>
          <w:szCs w:val="28"/>
        </w:rPr>
      </w:pPr>
    </w:p>
    <w:p w:rsidR="0053502A" w:rsidRPr="00726259" w:rsidRDefault="0053502A" w:rsidP="000D7B88">
      <w:pPr>
        <w:ind w:right="55"/>
        <w:rPr>
          <w:b/>
          <w:sz w:val="28"/>
          <w:szCs w:val="28"/>
        </w:rPr>
      </w:pPr>
    </w:p>
    <w:p w:rsidR="0053502A" w:rsidRPr="00726259" w:rsidRDefault="0053502A" w:rsidP="000D7B88">
      <w:pPr>
        <w:ind w:right="55"/>
        <w:rPr>
          <w:b/>
          <w:sz w:val="28"/>
          <w:szCs w:val="28"/>
        </w:rPr>
      </w:pPr>
    </w:p>
    <w:p w:rsidR="0053502A" w:rsidRPr="00726259" w:rsidRDefault="00726259" w:rsidP="000D7B88">
      <w:pPr>
        <w:ind w:right="5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53502A" w:rsidRPr="00726259">
        <w:rPr>
          <w:b/>
          <w:sz w:val="28"/>
          <w:szCs w:val="28"/>
        </w:rPr>
        <w:t xml:space="preserve">Администрации </w:t>
      </w:r>
      <w:proofErr w:type="spellStart"/>
      <w:r w:rsidR="0053502A" w:rsidRPr="00726259">
        <w:rPr>
          <w:b/>
          <w:sz w:val="28"/>
          <w:szCs w:val="28"/>
        </w:rPr>
        <w:t>Брасовского</w:t>
      </w:r>
      <w:proofErr w:type="spellEnd"/>
      <w:r w:rsidR="0053502A" w:rsidRPr="00726259">
        <w:rPr>
          <w:b/>
          <w:sz w:val="28"/>
          <w:szCs w:val="28"/>
        </w:rPr>
        <w:t xml:space="preserve"> района: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Рассмотреть итоги контрольного мероприятия, проанализировать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нарушения и недостатки, отмеченные в акте по результатам контрольного мероприятия, принять меры по их недопущению в дальнейшем, а также по привлечению к дисциплинарной ответственности лиц, допустивших нарушения и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недостатки.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Обеспечивать соблюдение </w:t>
      </w:r>
      <w:proofErr w:type="gramStart"/>
      <w:r w:rsidRPr="00726259">
        <w:rPr>
          <w:sz w:val="28"/>
          <w:szCs w:val="28"/>
        </w:rPr>
        <w:t>требований Порядка проведения конкурсного отбора инициативных проектов муниципальных образований Брянской</w:t>
      </w:r>
      <w:proofErr w:type="gramEnd"/>
      <w:r w:rsidRPr="00726259">
        <w:rPr>
          <w:sz w:val="28"/>
          <w:szCs w:val="28"/>
        </w:rPr>
        <w:t xml:space="preserve"> области, утвержденного постановлением Правительства Брянской области от 15.04.2019 № 163-п, в случае участия в конкурсе инициативных проектов.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Приемку и оплату выполненных работ производить в соответствии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с условиями заключенных контрактов (договоров).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4. Соблюдать требования части 65.1 Федерального закона от 05.04.2013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в случае внесения изменений в существенные условия контракта.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5. Соблюдать требования статьи 17 Закона Брянской области</w:t>
      </w:r>
    </w:p>
    <w:p w:rsidR="000D7B88" w:rsidRPr="00726259" w:rsidRDefault="0053502A" w:rsidP="00726259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от 08.02.2006 № 11-З «Об объектах культурного наследия (памятниках истории и культуры) в Брянской области» при осуществлении ремонта объектов культурного наследия.</w:t>
      </w:r>
    </w:p>
    <w:p w:rsidR="00B91E6F" w:rsidRPr="00726259" w:rsidRDefault="000D7B88" w:rsidP="00726259">
      <w:pPr>
        <w:jc w:val="both"/>
        <w:rPr>
          <w:sz w:val="28"/>
          <w:szCs w:val="28"/>
        </w:rPr>
      </w:pPr>
      <w:r w:rsidRPr="00726259">
        <w:rPr>
          <w:b/>
          <w:sz w:val="28"/>
          <w:szCs w:val="28"/>
        </w:rPr>
        <w:t xml:space="preserve">          </w:t>
      </w:r>
      <w:proofErr w:type="spellStart"/>
      <w:r w:rsidR="0053502A" w:rsidRPr="00726259">
        <w:rPr>
          <w:b/>
          <w:sz w:val="28"/>
          <w:szCs w:val="28"/>
        </w:rPr>
        <w:t>Вороновологской</w:t>
      </w:r>
      <w:proofErr w:type="spellEnd"/>
      <w:r w:rsidR="0053502A" w:rsidRPr="00726259">
        <w:rPr>
          <w:b/>
          <w:sz w:val="28"/>
          <w:szCs w:val="28"/>
        </w:rPr>
        <w:t xml:space="preserve"> сельской администрации: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Рассмотреть итоги контрольного мероприятия, проанализировать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нарушения и недостатки, отмеченные в акте по результатам контрольного мероприятия, принять меры по их недопущению в дальнейшем, а также по привлечению к дисциплинарной </w:t>
      </w:r>
      <w:r w:rsidR="00726259">
        <w:rPr>
          <w:sz w:val="28"/>
          <w:szCs w:val="28"/>
        </w:rPr>
        <w:t>о</w:t>
      </w:r>
      <w:r w:rsidRPr="00726259">
        <w:rPr>
          <w:sz w:val="28"/>
          <w:szCs w:val="28"/>
        </w:rPr>
        <w:t>тветственности лиц, допустивших нарушения и недостатки.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Обеспечивать соблюдение </w:t>
      </w:r>
      <w:proofErr w:type="gramStart"/>
      <w:r w:rsidRPr="00726259">
        <w:rPr>
          <w:sz w:val="28"/>
          <w:szCs w:val="28"/>
        </w:rPr>
        <w:t>требований Порядка проведения конкурсного отбора инициативных проектов муниципальных образований Брянской</w:t>
      </w:r>
      <w:proofErr w:type="gramEnd"/>
      <w:r w:rsidRPr="00726259">
        <w:rPr>
          <w:sz w:val="28"/>
          <w:szCs w:val="28"/>
        </w:rPr>
        <w:t xml:space="preserve"> области,</w:t>
      </w:r>
      <w:r w:rsid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утвержденного постановлением Правительства Брянской области от 15.04.2019 № 163-п, в случае участия в конкурсе инициативных проектов.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Приемку объекта закупки производить в соответствии с условиями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заключенных контрактов (договоров).</w:t>
      </w:r>
    </w:p>
    <w:p w:rsidR="0053502A" w:rsidRPr="00726259" w:rsidRDefault="0053502A" w:rsidP="0053502A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4. Организовать претензионную работу в отношении ИП Трусова А.В.</w:t>
      </w:r>
    </w:p>
    <w:p w:rsidR="003232D6" w:rsidRPr="00726259" w:rsidRDefault="0053502A" w:rsidP="00726259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за ненадлежащее исполнение обязательств по муниципальному контракту от 17.07.2023 № 0127200000223004083 при выполнении работ по установке хоккейной коробки.</w:t>
      </w:r>
      <w:r w:rsidR="003232D6" w:rsidRPr="00726259">
        <w:rPr>
          <w:sz w:val="28"/>
          <w:szCs w:val="28"/>
        </w:rPr>
        <w:t xml:space="preserve">           </w:t>
      </w:r>
    </w:p>
    <w:p w:rsidR="00AA5C01" w:rsidRPr="00726259" w:rsidRDefault="00AA5C01" w:rsidP="00AD1819">
      <w:pPr>
        <w:shd w:val="clear" w:color="auto" w:fill="FFFFFF"/>
        <w:jc w:val="both"/>
        <w:rPr>
          <w:sz w:val="28"/>
          <w:szCs w:val="28"/>
        </w:rPr>
      </w:pPr>
      <w:r w:rsidRPr="00726259">
        <w:rPr>
          <w:sz w:val="28"/>
          <w:szCs w:val="28"/>
        </w:rPr>
        <w:t xml:space="preserve"> </w:t>
      </w:r>
      <w:r w:rsidR="00726259">
        <w:rPr>
          <w:sz w:val="28"/>
          <w:szCs w:val="28"/>
        </w:rPr>
        <w:t xml:space="preserve">         </w:t>
      </w:r>
      <w:proofErr w:type="spellStart"/>
      <w:r w:rsidRPr="00726259">
        <w:rPr>
          <w:b/>
          <w:sz w:val="28"/>
          <w:szCs w:val="28"/>
        </w:rPr>
        <w:t>Глодневской</w:t>
      </w:r>
      <w:proofErr w:type="spellEnd"/>
      <w:r w:rsidRPr="00726259">
        <w:rPr>
          <w:b/>
          <w:sz w:val="28"/>
          <w:szCs w:val="28"/>
        </w:rPr>
        <w:t xml:space="preserve"> сельской администрации:</w:t>
      </w:r>
    </w:p>
    <w:p w:rsidR="00AA5C01" w:rsidRPr="00726259" w:rsidRDefault="00682FC0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kern w:val="2"/>
          <w:sz w:val="28"/>
          <w:szCs w:val="28"/>
          <w:lang w:eastAsia="en-US"/>
        </w:rPr>
        <w:t xml:space="preserve">       </w:t>
      </w:r>
      <w:r w:rsidR="00AA5C01" w:rsidRPr="00726259">
        <w:rPr>
          <w:sz w:val="28"/>
          <w:szCs w:val="28"/>
        </w:rPr>
        <w:t>1. Рассмотреть итоги контрольного мероприятия, проанализировать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нарушения и недостатки, отмеченные в акте по результатам контрольного мероприятия, принять меры по их недопущению в дальнейшем, а также по привлечению к дисциплинарной ответственности лиц, допустивших нарушения и недостатки.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Обеспечивать соблюдение </w:t>
      </w:r>
      <w:proofErr w:type="gramStart"/>
      <w:r w:rsidRPr="00726259">
        <w:rPr>
          <w:sz w:val="28"/>
          <w:szCs w:val="28"/>
        </w:rPr>
        <w:t>требований Порядка проведения конкурсного отбора инициативных проектов муниципальных образований Брянской</w:t>
      </w:r>
      <w:proofErr w:type="gramEnd"/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lastRenderedPageBreak/>
        <w:t>области, утвержденного постановлением Правительства Брянской области от 15.04.2019№ 163-п, в случае участия в конкурсе инициативных проектов.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При заключении договоров на поставку товаров, выполнения работ,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оказания услуг руководствоваться положениями статьи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4. В целях соблюдения положений статьи 34 Бюджетного кодекса Российской Федерации при заключении договоров на поставку товаров, выполнение работ </w:t>
      </w:r>
      <w:proofErr w:type="spellStart"/>
      <w:r w:rsidRPr="00726259">
        <w:rPr>
          <w:sz w:val="28"/>
          <w:szCs w:val="28"/>
        </w:rPr>
        <w:t>иоказания</w:t>
      </w:r>
      <w:proofErr w:type="spellEnd"/>
      <w:r w:rsidRPr="00726259">
        <w:rPr>
          <w:sz w:val="28"/>
          <w:szCs w:val="28"/>
        </w:rPr>
        <w:t xml:space="preserve"> услуг использовать сервис «Электронный магазин Брянской </w:t>
      </w:r>
      <w:proofErr w:type="spellStart"/>
      <w:r w:rsidRPr="00726259">
        <w:rPr>
          <w:sz w:val="28"/>
          <w:szCs w:val="28"/>
        </w:rPr>
        <w:t>области»</w:t>
      </w:r>
      <w:proofErr w:type="gramStart"/>
      <w:r w:rsidRPr="00726259">
        <w:rPr>
          <w:sz w:val="28"/>
          <w:szCs w:val="28"/>
        </w:rPr>
        <w:t>,п</w:t>
      </w:r>
      <w:proofErr w:type="gramEnd"/>
      <w:r w:rsidRPr="00726259">
        <w:rPr>
          <w:sz w:val="28"/>
          <w:szCs w:val="28"/>
        </w:rPr>
        <w:t>редусматривать</w:t>
      </w:r>
      <w:proofErr w:type="spellEnd"/>
      <w:r w:rsidRPr="00726259">
        <w:rPr>
          <w:sz w:val="28"/>
          <w:szCs w:val="28"/>
        </w:rPr>
        <w:t xml:space="preserve"> положения, регламентирующие ответственность поставщика (подрядчика, исполнителя) за нарушение обязательств по договорам.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5. Устанавливать срок оплаты работ по контракту (договору) руководствуясь требованиями части 13.1 статьи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6. Приемку и оплату выполненных работ производить в соответствии </w:t>
      </w:r>
      <w:proofErr w:type="gramStart"/>
      <w:r w:rsidRPr="00726259">
        <w:rPr>
          <w:sz w:val="28"/>
          <w:szCs w:val="28"/>
        </w:rPr>
        <w:t>с</w:t>
      </w:r>
      <w:proofErr w:type="gramEnd"/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условиями заключенных контрактов (договоров).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7. Обеспечить соблюдение требований статьи 99 Земельного кодекса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Российской Федерации и приказа </w:t>
      </w:r>
      <w:proofErr w:type="spellStart"/>
      <w:r w:rsidRPr="00726259">
        <w:rPr>
          <w:sz w:val="28"/>
          <w:szCs w:val="28"/>
        </w:rPr>
        <w:t>Росреестра</w:t>
      </w:r>
      <w:proofErr w:type="spellEnd"/>
      <w:r w:rsidRPr="00726259">
        <w:rPr>
          <w:sz w:val="28"/>
          <w:szCs w:val="28"/>
        </w:rPr>
        <w:t xml:space="preserve"> от 10.11.2020 № </w:t>
      </w:r>
      <w:proofErr w:type="gramStart"/>
      <w:r w:rsidRPr="00726259">
        <w:rPr>
          <w:sz w:val="28"/>
          <w:szCs w:val="28"/>
        </w:rPr>
        <w:t>П</w:t>
      </w:r>
      <w:proofErr w:type="gramEnd"/>
      <w:r w:rsidRPr="00726259">
        <w:rPr>
          <w:sz w:val="28"/>
          <w:szCs w:val="28"/>
        </w:rPr>
        <w:t>/0412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«Об утверждении классификатора видов разрешенного использования земельных участков» в отношении земельного участка, в границах которого проведены </w:t>
      </w:r>
      <w:proofErr w:type="spellStart"/>
      <w:r w:rsidRPr="00726259">
        <w:rPr>
          <w:sz w:val="28"/>
          <w:szCs w:val="28"/>
        </w:rPr>
        <w:t>работыпо</w:t>
      </w:r>
      <w:proofErr w:type="spellEnd"/>
      <w:r w:rsidRPr="00726259">
        <w:rPr>
          <w:sz w:val="28"/>
          <w:szCs w:val="28"/>
        </w:rPr>
        <w:t xml:space="preserve"> благоустройству братской могилы 40 воинов, погибших в 1943 году в боях с немецко-фашистскими захватчиками при освобождении села </w:t>
      </w:r>
      <w:proofErr w:type="spellStart"/>
      <w:r w:rsidRPr="00726259">
        <w:rPr>
          <w:sz w:val="28"/>
          <w:szCs w:val="28"/>
        </w:rPr>
        <w:t>Глоднево</w:t>
      </w:r>
      <w:proofErr w:type="spellEnd"/>
      <w:r w:rsidRPr="00726259">
        <w:rPr>
          <w:sz w:val="28"/>
          <w:szCs w:val="28"/>
        </w:rPr>
        <w:t>.</w:t>
      </w:r>
    </w:p>
    <w:p w:rsidR="00AA5C01" w:rsidRPr="001E7349" w:rsidRDefault="001E7349" w:rsidP="00AA5C01">
      <w:pPr>
        <w:widowControl w:val="0"/>
        <w:tabs>
          <w:tab w:val="left" w:pos="709"/>
          <w:tab w:val="left" w:pos="993"/>
        </w:tabs>
        <w:jc w:val="both"/>
        <w:rPr>
          <w:b/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  </w:t>
      </w:r>
      <w:r w:rsidR="00AA5C01" w:rsidRPr="00726259">
        <w:rPr>
          <w:kern w:val="2"/>
          <w:sz w:val="28"/>
          <w:szCs w:val="28"/>
          <w:lang w:eastAsia="en-US"/>
        </w:rPr>
        <w:t xml:space="preserve"> </w:t>
      </w:r>
      <w:proofErr w:type="spellStart"/>
      <w:r w:rsidR="00AA5C01" w:rsidRPr="001E7349">
        <w:rPr>
          <w:b/>
          <w:kern w:val="2"/>
          <w:sz w:val="28"/>
          <w:szCs w:val="28"/>
          <w:lang w:eastAsia="en-US"/>
        </w:rPr>
        <w:t>Крупецкой</w:t>
      </w:r>
      <w:proofErr w:type="spellEnd"/>
      <w:r w:rsidR="00AA5C01" w:rsidRPr="001E7349">
        <w:rPr>
          <w:b/>
          <w:kern w:val="2"/>
          <w:sz w:val="28"/>
          <w:szCs w:val="28"/>
          <w:lang w:eastAsia="en-US"/>
        </w:rPr>
        <w:t xml:space="preserve"> сельской администрации:</w:t>
      </w:r>
    </w:p>
    <w:p w:rsidR="00AA5C01" w:rsidRPr="00726259" w:rsidRDefault="001E7349" w:rsidP="00AA5C0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AA5C01" w:rsidRPr="00726259">
        <w:rPr>
          <w:sz w:val="28"/>
          <w:szCs w:val="28"/>
        </w:rPr>
        <w:t xml:space="preserve"> Рассмотреть итоги контрольного мероприятия, проанализировать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нарушения  и недостатки, отмеченные в акте по результатам контрольного мероприятия, принять меры по их недопущению в дальнейшем, а также по привлечению к дисциплинарной ответственности лиц, допустивших нарушения и недостатки.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Обеспечивать соблюдение </w:t>
      </w:r>
      <w:proofErr w:type="gramStart"/>
      <w:r w:rsidRPr="00726259">
        <w:rPr>
          <w:sz w:val="28"/>
          <w:szCs w:val="28"/>
        </w:rPr>
        <w:t>требований Порядка проведения конкурсного отбора инициативных проектов муниципальных образований Брянской</w:t>
      </w:r>
      <w:proofErr w:type="gramEnd"/>
      <w:r w:rsidRPr="00726259">
        <w:rPr>
          <w:sz w:val="28"/>
          <w:szCs w:val="28"/>
        </w:rPr>
        <w:t xml:space="preserve"> области,</w:t>
      </w:r>
      <w:r w:rsidR="001E734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утвержденного постановлением Правительства Брянской области от 15.04.2019 № 163-п, в случае участия в конкурсе инициативных проектов.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При заключении договоров на поставку товаров, выполнения работ,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оказания услуг руководствоваться положениями статьи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устанавливающей принцип обеспечения конкуренции.</w:t>
      </w:r>
    </w:p>
    <w:p w:rsidR="00AA5C01" w:rsidRPr="00726259" w:rsidRDefault="00AA5C01" w:rsidP="00AA5C01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4. Оплату выполненных работ производить с соблюдением установленных договорами сроков.</w:t>
      </w:r>
    </w:p>
    <w:p w:rsidR="00AA5C01" w:rsidRPr="001E7349" w:rsidRDefault="001E7349" w:rsidP="00AA5C01">
      <w:pPr>
        <w:autoSpaceDE w:val="0"/>
        <w:autoSpaceDN w:val="0"/>
        <w:adjustRightInd w:val="0"/>
        <w:rPr>
          <w:b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</w:t>
      </w:r>
      <w:proofErr w:type="spellStart"/>
      <w:r w:rsidR="00AA5C01" w:rsidRPr="001E7349">
        <w:rPr>
          <w:b/>
          <w:sz w:val="28"/>
          <w:szCs w:val="28"/>
        </w:rPr>
        <w:t>Добриковской</w:t>
      </w:r>
      <w:proofErr w:type="spellEnd"/>
      <w:r w:rsidR="00AA5C01" w:rsidRPr="001E7349">
        <w:rPr>
          <w:b/>
          <w:sz w:val="28"/>
          <w:szCs w:val="28"/>
        </w:rPr>
        <w:t xml:space="preserve"> сел</w:t>
      </w:r>
      <w:r w:rsidR="005263D3" w:rsidRPr="001E7349">
        <w:rPr>
          <w:b/>
          <w:sz w:val="28"/>
          <w:szCs w:val="28"/>
        </w:rPr>
        <w:t>ьской</w:t>
      </w:r>
      <w:r w:rsidR="00AA5C01" w:rsidRPr="001E7349">
        <w:rPr>
          <w:b/>
          <w:sz w:val="28"/>
          <w:szCs w:val="28"/>
        </w:rPr>
        <w:t xml:space="preserve"> администрации:</w:t>
      </w:r>
    </w:p>
    <w:p w:rsidR="005263D3" w:rsidRPr="00726259" w:rsidRDefault="005263D3" w:rsidP="005263D3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1. Рассмотреть итоги контрольного мероприятия, проанализировать нарушения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 xml:space="preserve">и недостатки, отмеченные в акте по результатам контрольного мероприятия, </w:t>
      </w:r>
      <w:r w:rsidRPr="00726259">
        <w:rPr>
          <w:sz w:val="28"/>
          <w:szCs w:val="28"/>
        </w:rPr>
        <w:lastRenderedPageBreak/>
        <w:t>принять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меры по их недопущению в дальнейшем, а также по привлечению к дисциплинарной</w:t>
      </w:r>
      <w:r w:rsidR="001E734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ответственности лиц, допустивших нарушения и недостатки.</w:t>
      </w:r>
    </w:p>
    <w:p w:rsidR="005263D3" w:rsidRPr="00726259" w:rsidRDefault="005263D3" w:rsidP="005263D3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 xml:space="preserve">2. Обеспечивать соблюдение </w:t>
      </w:r>
      <w:proofErr w:type="gramStart"/>
      <w:r w:rsidRPr="00726259">
        <w:rPr>
          <w:sz w:val="28"/>
          <w:szCs w:val="28"/>
        </w:rPr>
        <w:t>требований Порядка проведения конкурсного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отбора инициативных проектов муниципальных образований Брянской</w:t>
      </w:r>
      <w:proofErr w:type="gramEnd"/>
      <w:r w:rsidRPr="00726259">
        <w:rPr>
          <w:sz w:val="28"/>
          <w:szCs w:val="28"/>
        </w:rPr>
        <w:t xml:space="preserve"> области,</w:t>
      </w:r>
      <w:r w:rsidR="001E7349">
        <w:rPr>
          <w:sz w:val="28"/>
          <w:szCs w:val="28"/>
        </w:rPr>
        <w:t xml:space="preserve"> </w:t>
      </w:r>
      <w:bookmarkStart w:id="0" w:name="_GoBack"/>
      <w:bookmarkEnd w:id="0"/>
      <w:r w:rsidRPr="00726259">
        <w:rPr>
          <w:sz w:val="28"/>
          <w:szCs w:val="28"/>
        </w:rPr>
        <w:t>утвержденного постановлением Правительства Брянской области от 15.04.2019№ 163-п, в случае участия в конкурсе инициативных проектов.</w:t>
      </w:r>
    </w:p>
    <w:p w:rsidR="005263D3" w:rsidRPr="00726259" w:rsidRDefault="005263D3" w:rsidP="005263D3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3. При заключении договоров на поставку товаров, выполнение работ, оказания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услуг руководствоваться положениями статьи 8 Федерального закона от 05.04.2013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№ 44-ФЗ «О контрактной системе в сфере закупок товаров, работ, услуг для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обеспечения государственных и муниципальных нужд».</w:t>
      </w:r>
    </w:p>
    <w:p w:rsidR="005263D3" w:rsidRPr="00726259" w:rsidRDefault="005263D3" w:rsidP="005263D3">
      <w:pPr>
        <w:autoSpaceDE w:val="0"/>
        <w:autoSpaceDN w:val="0"/>
        <w:adjustRightInd w:val="0"/>
        <w:rPr>
          <w:sz w:val="28"/>
          <w:szCs w:val="28"/>
        </w:rPr>
      </w:pPr>
      <w:r w:rsidRPr="00726259">
        <w:rPr>
          <w:sz w:val="28"/>
          <w:szCs w:val="28"/>
        </w:rPr>
        <w:t>4. В целях соблюдения положений статьи 34 Бюджетного кодекса Российской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Федерации при заключении договоров на поставку товаров, выполнение работ и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оказания услуг использовать сервис «Электронный магазин Брянской области»,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предусматривать положения, регламентирующие ответственность поставщика</w:t>
      </w:r>
      <w:r w:rsidRPr="00726259">
        <w:rPr>
          <w:sz w:val="28"/>
          <w:szCs w:val="28"/>
        </w:rPr>
        <w:t xml:space="preserve"> </w:t>
      </w:r>
      <w:r w:rsidRPr="00726259">
        <w:rPr>
          <w:sz w:val="28"/>
          <w:szCs w:val="28"/>
        </w:rPr>
        <w:t>(подрядчика, исполнителя) за нарушение обязательств по договорам.</w:t>
      </w:r>
    </w:p>
    <w:p w:rsidR="00AA5C01" w:rsidRPr="00726259" w:rsidRDefault="00AA5C01" w:rsidP="00AA5C0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E451D8" w:rsidRPr="00726259" w:rsidRDefault="00E451D8" w:rsidP="00E451D8">
      <w:pPr>
        <w:rPr>
          <w:sz w:val="28"/>
          <w:szCs w:val="28"/>
        </w:rPr>
      </w:pPr>
      <w:r w:rsidRPr="00726259">
        <w:rPr>
          <w:sz w:val="28"/>
          <w:szCs w:val="28"/>
        </w:rPr>
        <w:t>Председатель Контрольно-счетной палаты</w:t>
      </w:r>
    </w:p>
    <w:p w:rsidR="00682FC0" w:rsidRPr="00726259" w:rsidRDefault="003232D6" w:rsidP="00E451D8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proofErr w:type="spellStart"/>
      <w:r w:rsidRPr="00726259">
        <w:rPr>
          <w:sz w:val="28"/>
          <w:szCs w:val="28"/>
        </w:rPr>
        <w:t>Брасовского</w:t>
      </w:r>
      <w:proofErr w:type="spellEnd"/>
      <w:r w:rsidRPr="00726259">
        <w:rPr>
          <w:sz w:val="28"/>
          <w:szCs w:val="28"/>
        </w:rPr>
        <w:t xml:space="preserve"> рай</w:t>
      </w:r>
      <w:r w:rsidR="00E451D8" w:rsidRPr="00726259">
        <w:rPr>
          <w:sz w:val="28"/>
          <w:szCs w:val="28"/>
        </w:rPr>
        <w:t xml:space="preserve">она                                                                    </w:t>
      </w:r>
      <w:proofErr w:type="spellStart"/>
      <w:r w:rsidRPr="00726259">
        <w:rPr>
          <w:sz w:val="28"/>
          <w:szCs w:val="28"/>
        </w:rPr>
        <w:t>Л.Н.Брускова</w:t>
      </w:r>
      <w:proofErr w:type="spellEnd"/>
    </w:p>
    <w:sectPr w:rsidR="00682FC0" w:rsidRPr="00726259" w:rsidSect="00B47449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6E" w:rsidRDefault="0053776E">
      <w:r>
        <w:separator/>
      </w:r>
    </w:p>
  </w:endnote>
  <w:endnote w:type="continuationSeparator" w:id="0">
    <w:p w:rsidR="0053776E" w:rsidRDefault="0053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C01" w:rsidRDefault="00AA5C01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5C01" w:rsidRDefault="00AA5C01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C01" w:rsidRDefault="00AA5C01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E7349">
      <w:rPr>
        <w:rStyle w:val="aa"/>
        <w:noProof/>
      </w:rPr>
      <w:t>7</w:t>
    </w:r>
    <w:r>
      <w:rPr>
        <w:rStyle w:val="aa"/>
      </w:rPr>
      <w:fldChar w:fldCharType="end"/>
    </w:r>
  </w:p>
  <w:p w:rsidR="00AA5C01" w:rsidRDefault="00AA5C01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6E" w:rsidRDefault="0053776E">
      <w:r>
        <w:separator/>
      </w:r>
    </w:p>
  </w:footnote>
  <w:footnote w:type="continuationSeparator" w:id="0">
    <w:p w:rsidR="0053776E" w:rsidRDefault="00537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.1pt;height:12.1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530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FE7"/>
    <w:rsid w:val="000D7B88"/>
    <w:rsid w:val="000D7E9F"/>
    <w:rsid w:val="000E09AA"/>
    <w:rsid w:val="000E12EF"/>
    <w:rsid w:val="000E1517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6E3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E7349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2D6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0959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51BA"/>
    <w:rsid w:val="00376C9B"/>
    <w:rsid w:val="00377F66"/>
    <w:rsid w:val="0038248C"/>
    <w:rsid w:val="0038249F"/>
    <w:rsid w:val="00382956"/>
    <w:rsid w:val="00383DD8"/>
    <w:rsid w:val="00384479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0812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516C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1AAD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36C22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6CB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22EF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63D3"/>
    <w:rsid w:val="00527419"/>
    <w:rsid w:val="00530224"/>
    <w:rsid w:val="00532BB1"/>
    <w:rsid w:val="00533369"/>
    <w:rsid w:val="005347C3"/>
    <w:rsid w:val="0053502A"/>
    <w:rsid w:val="00536742"/>
    <w:rsid w:val="005376AB"/>
    <w:rsid w:val="0053776E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283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6259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2B05"/>
    <w:rsid w:val="008336D2"/>
    <w:rsid w:val="00834A0C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0603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58D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5C01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6F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AF9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0B5A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701"/>
    <w:rsid w:val="00C83AF3"/>
    <w:rsid w:val="00C8438E"/>
    <w:rsid w:val="00C874A5"/>
    <w:rsid w:val="00C87B28"/>
    <w:rsid w:val="00C901BF"/>
    <w:rsid w:val="00C91AF5"/>
    <w:rsid w:val="00C92E39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5918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DF7D6C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1D8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631A"/>
    <w:rsid w:val="00E573D0"/>
    <w:rsid w:val="00E579DA"/>
    <w:rsid w:val="00E615C0"/>
    <w:rsid w:val="00E619B5"/>
    <w:rsid w:val="00E626F3"/>
    <w:rsid w:val="00E628C0"/>
    <w:rsid w:val="00E63484"/>
    <w:rsid w:val="00E63FFC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1281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4657"/>
    <w:rsid w:val="00F95086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5104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90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06D4-BC96-405F-83F7-1C572A86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2672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17868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20</cp:revision>
  <cp:lastPrinted>2020-05-12T11:27:00Z</cp:lastPrinted>
  <dcterms:created xsi:type="dcterms:W3CDTF">2019-08-26T11:25:00Z</dcterms:created>
  <dcterms:modified xsi:type="dcterms:W3CDTF">2025-04-02T11:59:00Z</dcterms:modified>
</cp:coreProperties>
</file>