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B8E" w:rsidRPr="00E07C02" w:rsidRDefault="00E07C02" w:rsidP="00E07C02">
      <w:pPr>
        <w:spacing w:after="0" w:line="240" w:lineRule="auto"/>
        <w:jc w:val="center"/>
        <w:rPr>
          <w:bCs/>
          <w:color w:val="000000"/>
          <w:u w:val="none"/>
        </w:rPr>
      </w:pPr>
      <w:r w:rsidRPr="00E07C02">
        <w:rPr>
          <w:bCs/>
          <w:color w:val="000000"/>
          <w:u w:val="none"/>
        </w:rPr>
        <w:t>Информация по результатам контрольного мероприятия</w:t>
      </w:r>
    </w:p>
    <w:p w:rsidR="00E07C02" w:rsidRPr="00E07C02" w:rsidRDefault="00E07C02" w:rsidP="00E07C02">
      <w:pPr>
        <w:spacing w:after="0" w:line="240" w:lineRule="auto"/>
        <w:jc w:val="center"/>
        <w:rPr>
          <w:b w:val="0"/>
          <w:u w:val="none"/>
        </w:rPr>
      </w:pPr>
      <w:r w:rsidRPr="00E07C02">
        <w:rPr>
          <w:b w:val="0"/>
          <w:u w:val="none"/>
        </w:rPr>
        <w:t xml:space="preserve">Проверка целевого и эффективного использования бюджетных средств </w:t>
      </w:r>
      <w:r w:rsidRPr="00E07C02">
        <w:rPr>
          <w:b w:val="0"/>
          <w:u w:val="none"/>
        </w:rPr>
        <w:br/>
      </w:r>
      <w:proofErr w:type="spellStart"/>
      <w:r w:rsidR="00BE6564">
        <w:rPr>
          <w:b w:val="0"/>
          <w:u w:val="none"/>
        </w:rPr>
        <w:t>Сныткинским</w:t>
      </w:r>
      <w:proofErr w:type="spellEnd"/>
      <w:r w:rsidRPr="00E07C02">
        <w:rPr>
          <w:b w:val="0"/>
          <w:u w:val="none"/>
        </w:rPr>
        <w:t xml:space="preserve"> сельским поселением </w:t>
      </w:r>
      <w:proofErr w:type="spellStart"/>
      <w:r w:rsidRPr="00E07C02">
        <w:rPr>
          <w:b w:val="0"/>
          <w:u w:val="none"/>
        </w:rPr>
        <w:t>Брасовского</w:t>
      </w:r>
      <w:proofErr w:type="spellEnd"/>
      <w:r w:rsidRPr="00E07C02">
        <w:rPr>
          <w:b w:val="0"/>
          <w:u w:val="none"/>
        </w:rPr>
        <w:t xml:space="preserve"> района за 2017 год</w:t>
      </w:r>
    </w:p>
    <w:p w:rsidR="00E07C02" w:rsidRPr="00E07C02" w:rsidRDefault="00E07C02" w:rsidP="00E07C02">
      <w:pPr>
        <w:spacing w:after="0" w:line="240" w:lineRule="auto"/>
        <w:jc w:val="both"/>
        <w:rPr>
          <w:b w:val="0"/>
          <w:u w:val="none"/>
        </w:rPr>
      </w:pPr>
    </w:p>
    <w:p w:rsidR="00BE6564" w:rsidRPr="00BE6564" w:rsidRDefault="00BE6564" w:rsidP="00BE6564">
      <w:pPr>
        <w:spacing w:after="0" w:line="240" w:lineRule="auto"/>
        <w:ind w:firstLine="851"/>
        <w:jc w:val="both"/>
        <w:rPr>
          <w:b w:val="0"/>
          <w:u w:val="none"/>
        </w:rPr>
      </w:pPr>
      <w:r w:rsidRPr="00BE6564">
        <w:rPr>
          <w:b w:val="0"/>
          <w:u w:val="none"/>
        </w:rPr>
        <w:t xml:space="preserve">Основание для проведения проверки: план работы Контрольно-счетной палаты </w:t>
      </w:r>
      <w:proofErr w:type="spellStart"/>
      <w:r w:rsidRPr="00BE6564">
        <w:rPr>
          <w:b w:val="0"/>
          <w:u w:val="none"/>
        </w:rPr>
        <w:t>Брасовского</w:t>
      </w:r>
      <w:proofErr w:type="spellEnd"/>
      <w:r w:rsidRPr="00BE6564">
        <w:rPr>
          <w:b w:val="0"/>
          <w:u w:val="none"/>
        </w:rPr>
        <w:t xml:space="preserve"> района на 2018 год, утвержденный председателем Контрольно-счетной палаты </w:t>
      </w:r>
      <w:proofErr w:type="spellStart"/>
      <w:r w:rsidRPr="00BE6564">
        <w:rPr>
          <w:b w:val="0"/>
          <w:u w:val="none"/>
        </w:rPr>
        <w:t>Брасовского</w:t>
      </w:r>
      <w:proofErr w:type="spellEnd"/>
      <w:r w:rsidRPr="00BE6564">
        <w:rPr>
          <w:b w:val="0"/>
          <w:u w:val="none"/>
        </w:rPr>
        <w:t xml:space="preserve"> района от 26.12.2017 года №8-р (в редакции распоряжений КСП №2р от 09.01.2018г</w:t>
      </w:r>
      <w:proofErr w:type="gramStart"/>
      <w:r w:rsidRPr="00BE6564">
        <w:rPr>
          <w:b w:val="0"/>
          <w:u w:val="none"/>
        </w:rPr>
        <w:t>.и</w:t>
      </w:r>
      <w:proofErr w:type="gramEnd"/>
      <w:r w:rsidRPr="00BE6564">
        <w:rPr>
          <w:b w:val="0"/>
          <w:u w:val="none"/>
        </w:rPr>
        <w:t xml:space="preserve"> № 8р от 17.08.2018г) , Решение </w:t>
      </w:r>
      <w:proofErr w:type="spellStart"/>
      <w:r w:rsidRPr="00BE6564">
        <w:rPr>
          <w:b w:val="0"/>
          <w:u w:val="none"/>
        </w:rPr>
        <w:t>Брасовского</w:t>
      </w:r>
      <w:proofErr w:type="spellEnd"/>
      <w:r w:rsidRPr="00BE6564">
        <w:rPr>
          <w:b w:val="0"/>
          <w:u w:val="none"/>
        </w:rPr>
        <w:t xml:space="preserve"> районного Совета  народных депутатов от 26.10.2011 года №4-152 «О  принятии полномочий контрольного органа </w:t>
      </w:r>
      <w:proofErr w:type="spellStart"/>
      <w:r w:rsidRPr="00BE6564">
        <w:rPr>
          <w:b w:val="0"/>
          <w:u w:val="none"/>
        </w:rPr>
        <w:t>Локотского</w:t>
      </w:r>
      <w:proofErr w:type="spellEnd"/>
      <w:r w:rsidRPr="00BE6564">
        <w:rPr>
          <w:b w:val="0"/>
          <w:u w:val="none"/>
        </w:rPr>
        <w:t xml:space="preserve"> городского поселения и сельских поселений по вопросам осуществления внешнего муниципального финансового контроля».</w:t>
      </w:r>
    </w:p>
    <w:p w:rsidR="00BE6564" w:rsidRPr="00BE6564" w:rsidRDefault="00BE6564" w:rsidP="00BE6564">
      <w:pPr>
        <w:spacing w:after="0" w:line="240" w:lineRule="auto"/>
        <w:ind w:firstLine="709"/>
        <w:jc w:val="both"/>
        <w:rPr>
          <w:b w:val="0"/>
          <w:bCs/>
          <w:u w:val="none"/>
        </w:rPr>
      </w:pPr>
    </w:p>
    <w:p w:rsidR="00BE6564" w:rsidRPr="00BE6564" w:rsidRDefault="00BE6564" w:rsidP="00BE6564">
      <w:pPr>
        <w:spacing w:after="0" w:line="240" w:lineRule="auto"/>
        <w:ind w:firstLine="709"/>
        <w:jc w:val="both"/>
        <w:rPr>
          <w:b w:val="0"/>
          <w:bCs/>
          <w:iCs/>
          <w:u w:val="none"/>
        </w:rPr>
      </w:pPr>
      <w:r w:rsidRPr="00BE6564">
        <w:rPr>
          <w:b w:val="0"/>
          <w:bCs/>
          <w:u w:val="none"/>
        </w:rPr>
        <w:t xml:space="preserve">Целью проверки: </w:t>
      </w:r>
      <w:r w:rsidRPr="00BE6564">
        <w:rPr>
          <w:b w:val="0"/>
          <w:bCs/>
          <w:iCs/>
          <w:u w:val="none"/>
        </w:rPr>
        <w:t>определение соблюдения бюджетного и иного законод</w:t>
      </w:r>
      <w:r w:rsidRPr="00BE6564">
        <w:rPr>
          <w:b w:val="0"/>
          <w:bCs/>
          <w:iCs/>
          <w:u w:val="none"/>
        </w:rPr>
        <w:t>а</w:t>
      </w:r>
      <w:r w:rsidRPr="00BE6564">
        <w:rPr>
          <w:b w:val="0"/>
          <w:bCs/>
          <w:iCs/>
          <w:u w:val="none"/>
        </w:rPr>
        <w:t xml:space="preserve">тельства органами местного самоуправления </w:t>
      </w:r>
      <w:proofErr w:type="spellStart"/>
      <w:r w:rsidRPr="00BE6564">
        <w:rPr>
          <w:b w:val="0"/>
          <w:bCs/>
          <w:iCs/>
          <w:u w:val="none"/>
        </w:rPr>
        <w:t>Сныткинского</w:t>
      </w:r>
      <w:proofErr w:type="spellEnd"/>
      <w:r w:rsidRPr="00BE6564">
        <w:rPr>
          <w:b w:val="0"/>
          <w:bCs/>
          <w:iCs/>
          <w:u w:val="none"/>
        </w:rPr>
        <w:t xml:space="preserve"> сельского поселения при разрабо</w:t>
      </w:r>
      <w:r w:rsidRPr="00BE6564">
        <w:rPr>
          <w:b w:val="0"/>
          <w:bCs/>
          <w:iCs/>
          <w:u w:val="none"/>
        </w:rPr>
        <w:t>т</w:t>
      </w:r>
      <w:r w:rsidRPr="00BE6564">
        <w:rPr>
          <w:b w:val="0"/>
          <w:bCs/>
          <w:iCs/>
          <w:u w:val="none"/>
        </w:rPr>
        <w:t xml:space="preserve">ке, принятии и исполнении местного бюджета 2017 года, а так же проверка целевого и </w:t>
      </w:r>
      <w:r w:rsidRPr="00BE6564">
        <w:rPr>
          <w:b w:val="0"/>
          <w:bCs/>
          <w:iCs/>
          <w:spacing w:val="5"/>
          <w:u w:val="none"/>
        </w:rPr>
        <w:t>эффективного использования бю</w:t>
      </w:r>
      <w:r w:rsidRPr="00BE6564">
        <w:rPr>
          <w:b w:val="0"/>
          <w:bCs/>
          <w:iCs/>
          <w:spacing w:val="5"/>
          <w:u w:val="none"/>
        </w:rPr>
        <w:t>д</w:t>
      </w:r>
      <w:r w:rsidRPr="00BE6564">
        <w:rPr>
          <w:b w:val="0"/>
          <w:bCs/>
          <w:iCs/>
          <w:spacing w:val="5"/>
          <w:u w:val="none"/>
        </w:rPr>
        <w:t>жетных средств, выделенных из муниципального бюджета на дотацию, выравнивание бюджетов, субвенции и субсидии.</w:t>
      </w:r>
    </w:p>
    <w:p w:rsidR="00BE6564" w:rsidRPr="00BE6564" w:rsidRDefault="00BE6564" w:rsidP="00BE6564">
      <w:pPr>
        <w:spacing w:before="120" w:after="0" w:line="240" w:lineRule="auto"/>
        <w:ind w:firstLine="709"/>
        <w:jc w:val="both"/>
        <w:rPr>
          <w:b w:val="0"/>
          <w:bCs/>
          <w:u w:val="none"/>
        </w:rPr>
      </w:pPr>
      <w:r w:rsidRPr="00BE6564">
        <w:rPr>
          <w:b w:val="0"/>
          <w:bCs/>
          <w:u w:val="none"/>
        </w:rPr>
        <w:t>Проверяемый период: с 01 января по 31 декабря 2017 года.</w:t>
      </w:r>
    </w:p>
    <w:p w:rsidR="00BE6564" w:rsidRPr="00BE6564" w:rsidRDefault="00BE6564" w:rsidP="00BE6564">
      <w:pPr>
        <w:spacing w:before="120" w:after="0" w:line="240" w:lineRule="auto"/>
        <w:ind w:firstLine="709"/>
        <w:jc w:val="both"/>
        <w:rPr>
          <w:b w:val="0"/>
          <w:u w:val="none"/>
        </w:rPr>
      </w:pPr>
      <w:r w:rsidRPr="00BE6564">
        <w:rPr>
          <w:b w:val="0"/>
          <w:u w:val="none"/>
        </w:rPr>
        <w:t>Проверка проведена в период с 26 ноября по 14 декабря 2018 года.</w:t>
      </w:r>
    </w:p>
    <w:p w:rsidR="00BE6564" w:rsidRPr="00BE6564" w:rsidRDefault="00BE6564" w:rsidP="00BE6564">
      <w:pPr>
        <w:spacing w:before="120" w:after="0" w:line="240" w:lineRule="auto"/>
        <w:ind w:firstLine="709"/>
        <w:jc w:val="both"/>
        <w:rPr>
          <w:b w:val="0"/>
          <w:bCs/>
          <w:u w:val="none"/>
        </w:rPr>
      </w:pPr>
      <w:r w:rsidRPr="00BE6564">
        <w:rPr>
          <w:b w:val="0"/>
          <w:bCs/>
          <w:u w:val="none"/>
        </w:rPr>
        <w:t>Проверкой установлено следующее.</w:t>
      </w:r>
    </w:p>
    <w:p w:rsidR="00BE6564" w:rsidRPr="00BE6564" w:rsidRDefault="00BE6564" w:rsidP="00BE6564">
      <w:pPr>
        <w:spacing w:before="120" w:after="0" w:line="240" w:lineRule="auto"/>
        <w:ind w:firstLine="709"/>
        <w:jc w:val="both"/>
        <w:rPr>
          <w:b w:val="0"/>
          <w:u w:val="none"/>
        </w:rPr>
      </w:pPr>
      <w:r w:rsidRPr="00BE6564">
        <w:rPr>
          <w:b w:val="0"/>
          <w:u w:val="none"/>
        </w:rPr>
        <w:t xml:space="preserve">В соответствие со ст. 3 Закона Брянской области от 09.03.2005 № 3-З  «О наделении муниципальных образований статусом городского округа, муниципального района, городского поселения, сельского </w:t>
      </w:r>
      <w:r w:rsidRPr="00BE6564">
        <w:rPr>
          <w:b w:val="0"/>
          <w:u w:val="none"/>
        </w:rPr>
        <w:br/>
        <w:t xml:space="preserve">поселения и установления границ муниципальных образований в Брянской области» </w:t>
      </w:r>
      <w:proofErr w:type="spellStart"/>
      <w:r w:rsidRPr="00BE6564">
        <w:rPr>
          <w:b w:val="0"/>
          <w:u w:val="none"/>
        </w:rPr>
        <w:t>Сныткинское</w:t>
      </w:r>
      <w:proofErr w:type="spellEnd"/>
      <w:r w:rsidRPr="00BE6564">
        <w:rPr>
          <w:b w:val="0"/>
          <w:u w:val="none"/>
        </w:rPr>
        <w:t xml:space="preserve"> муниципальное образование, входящее в состав территории  </w:t>
      </w:r>
      <w:proofErr w:type="spellStart"/>
      <w:r w:rsidRPr="00BE6564">
        <w:rPr>
          <w:b w:val="0"/>
          <w:u w:val="none"/>
        </w:rPr>
        <w:t>Брасовского</w:t>
      </w:r>
      <w:proofErr w:type="spellEnd"/>
      <w:r w:rsidRPr="00BE6564">
        <w:rPr>
          <w:b w:val="0"/>
          <w:u w:val="none"/>
        </w:rPr>
        <w:t xml:space="preserve"> муниципального района, наделено статусом сельского поселения.</w:t>
      </w:r>
    </w:p>
    <w:p w:rsidR="00BE6564" w:rsidRPr="00BE6564" w:rsidRDefault="00BE6564" w:rsidP="00BE6564">
      <w:pPr>
        <w:spacing w:before="120" w:after="0" w:line="240" w:lineRule="auto"/>
        <w:ind w:firstLine="709"/>
        <w:jc w:val="both"/>
        <w:rPr>
          <w:b w:val="0"/>
          <w:u w:val="none"/>
        </w:rPr>
      </w:pPr>
      <w:r w:rsidRPr="00BE6564">
        <w:rPr>
          <w:b w:val="0"/>
          <w:u w:val="none"/>
        </w:rPr>
        <w:t xml:space="preserve">Административным центром сельского поселения является село </w:t>
      </w:r>
      <w:proofErr w:type="spellStart"/>
      <w:r w:rsidRPr="00BE6564">
        <w:rPr>
          <w:b w:val="0"/>
          <w:u w:val="none"/>
        </w:rPr>
        <w:t>Сныткино</w:t>
      </w:r>
      <w:proofErr w:type="spellEnd"/>
      <w:r w:rsidRPr="00BE6564">
        <w:rPr>
          <w:b w:val="0"/>
          <w:u w:val="none"/>
        </w:rPr>
        <w:t>.</w:t>
      </w:r>
    </w:p>
    <w:p w:rsidR="00BE6564" w:rsidRPr="00BE6564" w:rsidRDefault="00BE6564" w:rsidP="00BE6564">
      <w:pPr>
        <w:spacing w:after="0" w:line="240" w:lineRule="auto"/>
        <w:ind w:firstLine="709"/>
        <w:jc w:val="both"/>
        <w:rPr>
          <w:b w:val="0"/>
          <w:u w:val="none"/>
        </w:rPr>
      </w:pPr>
      <w:proofErr w:type="spellStart"/>
      <w:r w:rsidRPr="00BE6564">
        <w:rPr>
          <w:b w:val="0"/>
          <w:u w:val="none"/>
        </w:rPr>
        <w:t>Сныткинское</w:t>
      </w:r>
      <w:proofErr w:type="spellEnd"/>
      <w:r w:rsidRPr="00BE6564">
        <w:rPr>
          <w:b w:val="0"/>
          <w:u w:val="none"/>
        </w:rPr>
        <w:t xml:space="preserve"> сельское поселение действует на основании Устава </w:t>
      </w:r>
      <w:proofErr w:type="spellStart"/>
      <w:r w:rsidRPr="00BE6564">
        <w:rPr>
          <w:b w:val="0"/>
          <w:u w:val="none"/>
        </w:rPr>
        <w:t>Сныткинского</w:t>
      </w:r>
      <w:proofErr w:type="spellEnd"/>
      <w:r w:rsidRPr="00BE6564">
        <w:rPr>
          <w:b w:val="0"/>
          <w:u w:val="none"/>
        </w:rPr>
        <w:t xml:space="preserve"> сельского поселения </w:t>
      </w:r>
      <w:proofErr w:type="spellStart"/>
      <w:r w:rsidRPr="00BE6564">
        <w:rPr>
          <w:b w:val="0"/>
          <w:u w:val="none"/>
        </w:rPr>
        <w:t>Брасовского</w:t>
      </w:r>
      <w:proofErr w:type="spellEnd"/>
      <w:r w:rsidRPr="00BE6564">
        <w:rPr>
          <w:b w:val="0"/>
          <w:u w:val="none"/>
        </w:rPr>
        <w:t xml:space="preserve"> района Брянской области (далее - Устав), утвержденного Решением </w:t>
      </w:r>
      <w:proofErr w:type="spellStart"/>
      <w:r w:rsidRPr="00BE6564">
        <w:rPr>
          <w:b w:val="0"/>
          <w:u w:val="none"/>
        </w:rPr>
        <w:t>Сныткинского</w:t>
      </w:r>
      <w:proofErr w:type="spellEnd"/>
      <w:r w:rsidRPr="00BE6564">
        <w:rPr>
          <w:b w:val="0"/>
          <w:u w:val="none"/>
        </w:rPr>
        <w:t xml:space="preserve"> сельского Совета народных депутатов от 27 июня 2009 года №1-98, Положения </w:t>
      </w:r>
      <w:proofErr w:type="spellStart"/>
      <w:r w:rsidRPr="00BE6564">
        <w:rPr>
          <w:b w:val="0"/>
          <w:u w:val="none"/>
        </w:rPr>
        <w:t>Сныткинской</w:t>
      </w:r>
      <w:proofErr w:type="spellEnd"/>
      <w:r w:rsidRPr="00BE6564">
        <w:rPr>
          <w:b w:val="0"/>
          <w:u w:val="none"/>
        </w:rPr>
        <w:t xml:space="preserve"> сельской администрации </w:t>
      </w:r>
      <w:proofErr w:type="spellStart"/>
      <w:r w:rsidRPr="00BE6564">
        <w:rPr>
          <w:b w:val="0"/>
          <w:u w:val="none"/>
        </w:rPr>
        <w:t>Сныткинского</w:t>
      </w:r>
      <w:proofErr w:type="spellEnd"/>
      <w:r w:rsidRPr="00BE6564">
        <w:rPr>
          <w:b w:val="0"/>
          <w:u w:val="none"/>
        </w:rPr>
        <w:t xml:space="preserve"> сельского поселения, утвержденного Решением </w:t>
      </w:r>
      <w:proofErr w:type="spellStart"/>
      <w:r w:rsidRPr="00BE6564">
        <w:rPr>
          <w:b w:val="0"/>
          <w:u w:val="none"/>
        </w:rPr>
        <w:t>Сныткинского</w:t>
      </w:r>
      <w:proofErr w:type="spellEnd"/>
      <w:r w:rsidRPr="00BE6564">
        <w:rPr>
          <w:b w:val="0"/>
          <w:u w:val="none"/>
        </w:rPr>
        <w:t xml:space="preserve"> сельского Совета народных депутатов от 21.11.2005г. №1-11.</w:t>
      </w:r>
    </w:p>
    <w:p w:rsidR="00BE6564" w:rsidRPr="00BE6564" w:rsidRDefault="00BE6564" w:rsidP="00BE6564">
      <w:pPr>
        <w:spacing w:after="0" w:line="240" w:lineRule="auto"/>
        <w:ind w:firstLine="708"/>
        <w:jc w:val="both"/>
        <w:rPr>
          <w:b w:val="0"/>
          <w:u w:val="none"/>
        </w:rPr>
      </w:pPr>
      <w:r w:rsidRPr="00BE6564">
        <w:rPr>
          <w:b w:val="0"/>
          <w:u w:val="none"/>
        </w:rPr>
        <w:t xml:space="preserve">В соответствии с Уставом структуру органов местного самоуправления </w:t>
      </w:r>
      <w:proofErr w:type="spellStart"/>
      <w:r w:rsidRPr="00BE6564">
        <w:rPr>
          <w:b w:val="0"/>
          <w:u w:val="none"/>
        </w:rPr>
        <w:t>Сныткинского</w:t>
      </w:r>
      <w:proofErr w:type="spellEnd"/>
      <w:r w:rsidRPr="00BE6564">
        <w:rPr>
          <w:b w:val="0"/>
          <w:u w:val="none"/>
        </w:rPr>
        <w:t xml:space="preserve"> поселения составляют:</w:t>
      </w:r>
    </w:p>
    <w:p w:rsidR="00BE6564" w:rsidRPr="00BE6564" w:rsidRDefault="00BE6564" w:rsidP="00BE6564">
      <w:pPr>
        <w:spacing w:after="0" w:line="240" w:lineRule="auto"/>
        <w:ind w:firstLine="708"/>
        <w:jc w:val="both"/>
        <w:rPr>
          <w:b w:val="0"/>
          <w:u w:val="none"/>
        </w:rPr>
      </w:pPr>
      <w:r w:rsidRPr="00BE6564">
        <w:rPr>
          <w:b w:val="0"/>
          <w:u w:val="none"/>
        </w:rPr>
        <w:t xml:space="preserve">- представительный орган сельского поселения - </w:t>
      </w:r>
      <w:proofErr w:type="spellStart"/>
      <w:r w:rsidRPr="00BE6564">
        <w:rPr>
          <w:b w:val="0"/>
          <w:u w:val="none"/>
        </w:rPr>
        <w:t>Сныткинской</w:t>
      </w:r>
      <w:proofErr w:type="spellEnd"/>
      <w:r w:rsidRPr="00BE6564">
        <w:rPr>
          <w:b w:val="0"/>
          <w:u w:val="none"/>
        </w:rPr>
        <w:t xml:space="preserve"> сельский Совет народных депутатов;</w:t>
      </w:r>
    </w:p>
    <w:p w:rsidR="00BE6564" w:rsidRPr="00BE6564" w:rsidRDefault="00BE6564" w:rsidP="00BE6564">
      <w:pPr>
        <w:spacing w:after="0" w:line="240" w:lineRule="auto"/>
        <w:ind w:firstLine="708"/>
        <w:jc w:val="both"/>
        <w:rPr>
          <w:b w:val="0"/>
          <w:u w:val="none"/>
        </w:rPr>
      </w:pPr>
      <w:r w:rsidRPr="00BE6564">
        <w:rPr>
          <w:b w:val="0"/>
          <w:u w:val="none"/>
        </w:rPr>
        <w:lastRenderedPageBreak/>
        <w:t xml:space="preserve">- глава муниципального образования - Глава </w:t>
      </w:r>
      <w:proofErr w:type="spellStart"/>
      <w:r w:rsidRPr="00BE6564">
        <w:rPr>
          <w:b w:val="0"/>
          <w:u w:val="none"/>
        </w:rPr>
        <w:t>Сныткинского</w:t>
      </w:r>
      <w:proofErr w:type="spellEnd"/>
      <w:r w:rsidRPr="00BE6564">
        <w:rPr>
          <w:b w:val="0"/>
          <w:u w:val="none"/>
        </w:rPr>
        <w:t xml:space="preserve"> сельского поселения (Глава поселения);</w:t>
      </w:r>
    </w:p>
    <w:p w:rsidR="00BE6564" w:rsidRPr="00BE6564" w:rsidRDefault="00BE6564" w:rsidP="00BE6564">
      <w:pPr>
        <w:spacing w:after="0" w:line="240" w:lineRule="auto"/>
        <w:ind w:firstLine="708"/>
        <w:jc w:val="both"/>
        <w:rPr>
          <w:b w:val="0"/>
          <w:u w:val="none"/>
        </w:rPr>
      </w:pPr>
      <w:r w:rsidRPr="00BE6564">
        <w:rPr>
          <w:b w:val="0"/>
          <w:u w:val="none"/>
        </w:rPr>
        <w:t xml:space="preserve">- </w:t>
      </w:r>
      <w:proofErr w:type="spellStart"/>
      <w:r w:rsidRPr="00BE6564">
        <w:rPr>
          <w:b w:val="0"/>
          <w:u w:val="none"/>
        </w:rPr>
        <w:t>Сныткинская</w:t>
      </w:r>
      <w:proofErr w:type="spellEnd"/>
      <w:r w:rsidRPr="00BE6564">
        <w:rPr>
          <w:b w:val="0"/>
          <w:u w:val="none"/>
        </w:rPr>
        <w:t xml:space="preserve"> сельская администрация;</w:t>
      </w:r>
    </w:p>
    <w:p w:rsidR="00BE6564" w:rsidRPr="00BE6564" w:rsidRDefault="00BE6564" w:rsidP="00BE6564">
      <w:pPr>
        <w:spacing w:after="0" w:line="240" w:lineRule="auto"/>
        <w:ind w:firstLine="708"/>
        <w:jc w:val="both"/>
        <w:rPr>
          <w:b w:val="0"/>
          <w:u w:val="none"/>
        </w:rPr>
      </w:pPr>
      <w:r w:rsidRPr="00BE6564">
        <w:rPr>
          <w:b w:val="0"/>
          <w:u w:val="none"/>
        </w:rPr>
        <w:t xml:space="preserve">- Глава </w:t>
      </w:r>
      <w:proofErr w:type="spellStart"/>
      <w:r w:rsidRPr="00BE6564">
        <w:rPr>
          <w:b w:val="0"/>
          <w:u w:val="none"/>
        </w:rPr>
        <w:t>Сныткинской</w:t>
      </w:r>
      <w:proofErr w:type="spellEnd"/>
      <w:r w:rsidRPr="00BE6564">
        <w:rPr>
          <w:b w:val="0"/>
          <w:u w:val="none"/>
        </w:rPr>
        <w:t xml:space="preserve"> сельской администрации.</w:t>
      </w:r>
    </w:p>
    <w:p w:rsidR="00BE6564" w:rsidRPr="00BE6564" w:rsidRDefault="00BE6564" w:rsidP="00BE6564">
      <w:pPr>
        <w:spacing w:after="0" w:line="240" w:lineRule="auto"/>
        <w:ind w:firstLine="708"/>
        <w:jc w:val="both"/>
        <w:rPr>
          <w:b w:val="0"/>
          <w:u w:val="none"/>
        </w:rPr>
      </w:pPr>
      <w:proofErr w:type="gramStart"/>
      <w:r w:rsidRPr="00BE6564">
        <w:rPr>
          <w:b w:val="0"/>
          <w:u w:val="none"/>
        </w:rPr>
        <w:t xml:space="preserve">Глава </w:t>
      </w:r>
      <w:proofErr w:type="spellStart"/>
      <w:r w:rsidRPr="00BE6564">
        <w:rPr>
          <w:b w:val="0"/>
          <w:u w:val="none"/>
        </w:rPr>
        <w:t>Сныткинского</w:t>
      </w:r>
      <w:proofErr w:type="spellEnd"/>
      <w:r w:rsidRPr="00BE6564">
        <w:rPr>
          <w:b w:val="0"/>
          <w:u w:val="none"/>
        </w:rPr>
        <w:t xml:space="preserve"> сельского поселения является высшим должностным лицом муниципального образования, избираемый </w:t>
      </w:r>
      <w:proofErr w:type="spellStart"/>
      <w:r w:rsidRPr="00BE6564">
        <w:rPr>
          <w:b w:val="0"/>
          <w:u w:val="none"/>
        </w:rPr>
        <w:t>Сныткинским</w:t>
      </w:r>
      <w:proofErr w:type="spellEnd"/>
      <w:r w:rsidRPr="00BE6564">
        <w:rPr>
          <w:b w:val="0"/>
          <w:u w:val="none"/>
        </w:rPr>
        <w:t xml:space="preserve"> сельским Советом народных депутатов тайным голосованием из числа депутатов на срок полномочий Совета народных депутатов.</w:t>
      </w:r>
      <w:proofErr w:type="gramEnd"/>
      <w:r w:rsidRPr="00BE6564">
        <w:rPr>
          <w:b w:val="0"/>
          <w:u w:val="none"/>
        </w:rPr>
        <w:t xml:space="preserve">  Глава </w:t>
      </w:r>
      <w:proofErr w:type="spellStart"/>
      <w:r w:rsidRPr="00BE6564">
        <w:rPr>
          <w:b w:val="0"/>
          <w:u w:val="none"/>
        </w:rPr>
        <w:t>Сныткинского</w:t>
      </w:r>
      <w:proofErr w:type="spellEnd"/>
      <w:r w:rsidRPr="00BE6564">
        <w:rPr>
          <w:b w:val="0"/>
          <w:u w:val="none"/>
        </w:rPr>
        <w:t xml:space="preserve"> сельского поселения является председателем сельского Совета народных депутатов.</w:t>
      </w:r>
    </w:p>
    <w:p w:rsidR="00BE6564" w:rsidRPr="00BE6564" w:rsidRDefault="00BE6564" w:rsidP="00BE6564">
      <w:pPr>
        <w:pStyle w:val="ParagraphStyle38"/>
        <w:ind w:firstLine="540"/>
        <w:rPr>
          <w:rFonts w:ascii="Times New Roman" w:hAnsi="Times New Roman"/>
          <w:sz w:val="28"/>
          <w:szCs w:val="28"/>
        </w:rPr>
      </w:pPr>
      <w:r w:rsidRPr="00BE6564">
        <w:rPr>
          <w:rStyle w:val="FontStyle38"/>
        </w:rPr>
        <w:t xml:space="preserve">Глава сельского поселения избирается Советом народных депутатов тайным голосованием из числа депутатов на срок полномочий Совета народных депутатов по контракту, заключаемому по результатам конкурса на замещение должности Главы сельской администрации. По результатам конкурса Главой сельской администрации в 2017 году являлся </w:t>
      </w:r>
      <w:r w:rsidRPr="00BE6564">
        <w:rPr>
          <w:rFonts w:ascii="Times New Roman" w:hAnsi="Times New Roman"/>
          <w:sz w:val="28"/>
          <w:szCs w:val="28"/>
        </w:rPr>
        <w:t>Зинаков Виктор Иванович.</w:t>
      </w:r>
    </w:p>
    <w:p w:rsidR="00BE6564" w:rsidRPr="00BE6564" w:rsidRDefault="00BE6564" w:rsidP="00BE6564">
      <w:pPr>
        <w:spacing w:after="0" w:line="240" w:lineRule="auto"/>
        <w:ind w:firstLine="709"/>
        <w:jc w:val="both"/>
        <w:rPr>
          <w:b w:val="0"/>
          <w:u w:val="none"/>
        </w:rPr>
      </w:pPr>
      <w:r w:rsidRPr="00BE6564">
        <w:rPr>
          <w:b w:val="0"/>
          <w:u w:val="none"/>
        </w:rPr>
        <w:t xml:space="preserve">В соответствии с Уставом </w:t>
      </w:r>
      <w:proofErr w:type="spellStart"/>
      <w:r w:rsidRPr="00BE6564">
        <w:rPr>
          <w:b w:val="0"/>
          <w:u w:val="none"/>
        </w:rPr>
        <w:t>Сныткинская</w:t>
      </w:r>
      <w:proofErr w:type="spellEnd"/>
      <w:r w:rsidRPr="00BE6564">
        <w:rPr>
          <w:b w:val="0"/>
          <w:u w:val="none"/>
        </w:rPr>
        <w:t xml:space="preserve"> сельская администрация является исполнительно-распорядительным органом сельского поселения, наделённым полномочиями по решению вопросов местного значения и полномочиями для осуществления отдельных государственных полномочий, переданных органом местного самоуправления, федеральными законами и законами Брянской области. </w:t>
      </w:r>
    </w:p>
    <w:p w:rsidR="00BE6564" w:rsidRPr="00BE6564" w:rsidRDefault="00BE6564" w:rsidP="00BE6564">
      <w:pPr>
        <w:spacing w:after="0" w:line="240" w:lineRule="auto"/>
        <w:ind w:firstLine="709"/>
        <w:jc w:val="both"/>
        <w:rPr>
          <w:b w:val="0"/>
          <w:u w:val="none"/>
        </w:rPr>
      </w:pPr>
      <w:r w:rsidRPr="00BE6564">
        <w:rPr>
          <w:b w:val="0"/>
          <w:u w:val="none"/>
        </w:rPr>
        <w:t xml:space="preserve">Вопросы местного значения </w:t>
      </w:r>
      <w:proofErr w:type="spellStart"/>
      <w:r w:rsidRPr="00BE6564">
        <w:rPr>
          <w:b w:val="0"/>
          <w:u w:val="none"/>
        </w:rPr>
        <w:t>Сныткинского</w:t>
      </w:r>
      <w:proofErr w:type="spellEnd"/>
      <w:r w:rsidRPr="00BE6564">
        <w:rPr>
          <w:b w:val="0"/>
          <w:u w:val="none"/>
        </w:rPr>
        <w:t xml:space="preserve"> сельского поселения изложены в ст. 6 Устава и соответствуют вопросам местного значения поселения, изложенным в ст.14 Федерального закона от 06.10.2003 года № 131-ФЗ «Об общих принципах  организации местного самоуправления в РФ» (</w:t>
      </w:r>
      <w:proofErr w:type="spellStart"/>
      <w:r w:rsidRPr="00BE6564">
        <w:rPr>
          <w:b w:val="0"/>
          <w:u w:val="none"/>
        </w:rPr>
        <w:t>далее-Закон</w:t>
      </w:r>
      <w:proofErr w:type="spellEnd"/>
      <w:r w:rsidRPr="00BE6564">
        <w:rPr>
          <w:b w:val="0"/>
          <w:u w:val="none"/>
        </w:rPr>
        <w:t xml:space="preserve"> №131-ФЗ).</w:t>
      </w:r>
    </w:p>
    <w:p w:rsidR="00BE6564" w:rsidRPr="00BE6564" w:rsidRDefault="00BE6564" w:rsidP="00BE6564">
      <w:pPr>
        <w:spacing w:after="0" w:line="240" w:lineRule="auto"/>
        <w:ind w:firstLine="709"/>
        <w:jc w:val="both"/>
        <w:rPr>
          <w:b w:val="0"/>
          <w:u w:val="none"/>
        </w:rPr>
      </w:pPr>
      <w:r w:rsidRPr="00BE6564">
        <w:rPr>
          <w:b w:val="0"/>
          <w:u w:val="none"/>
        </w:rPr>
        <w:t xml:space="preserve">Структура сельской администрации утверждена решением </w:t>
      </w:r>
      <w:proofErr w:type="spellStart"/>
      <w:r w:rsidRPr="00BE6564">
        <w:rPr>
          <w:b w:val="0"/>
          <w:u w:val="none"/>
        </w:rPr>
        <w:t>Сныткинского</w:t>
      </w:r>
      <w:proofErr w:type="spellEnd"/>
      <w:r w:rsidRPr="00BE6564">
        <w:rPr>
          <w:b w:val="0"/>
          <w:u w:val="none"/>
        </w:rPr>
        <w:t xml:space="preserve"> сельского Совета народных депутатов от 10.03.2016 № 3-47а  и включает в себя 3,9 единицы:</w:t>
      </w:r>
    </w:p>
    <w:p w:rsidR="00BE6564" w:rsidRPr="00BE6564" w:rsidRDefault="00BE6564" w:rsidP="00BE6564">
      <w:pPr>
        <w:spacing w:after="0" w:line="240" w:lineRule="auto"/>
        <w:ind w:firstLine="709"/>
        <w:jc w:val="both"/>
        <w:rPr>
          <w:b w:val="0"/>
          <w:u w:val="none"/>
        </w:rPr>
      </w:pPr>
      <w:r w:rsidRPr="00BE6564">
        <w:rPr>
          <w:b w:val="0"/>
          <w:u w:val="none"/>
        </w:rPr>
        <w:t>Муниципальные служащие – 2 единицы:</w:t>
      </w:r>
    </w:p>
    <w:p w:rsidR="00BE6564" w:rsidRPr="00BE6564" w:rsidRDefault="00BE6564" w:rsidP="00BE6564">
      <w:pPr>
        <w:spacing w:after="0" w:line="240" w:lineRule="auto"/>
        <w:ind w:firstLine="709"/>
        <w:jc w:val="both"/>
        <w:rPr>
          <w:b w:val="0"/>
          <w:u w:val="none"/>
        </w:rPr>
      </w:pPr>
      <w:r w:rsidRPr="00BE6564">
        <w:rPr>
          <w:b w:val="0"/>
          <w:u w:val="none"/>
        </w:rPr>
        <w:t>- глава муниципального образования;</w:t>
      </w:r>
    </w:p>
    <w:p w:rsidR="00BE6564" w:rsidRPr="00BE6564" w:rsidRDefault="00BE6564" w:rsidP="00BE6564">
      <w:pPr>
        <w:spacing w:after="0" w:line="240" w:lineRule="auto"/>
        <w:ind w:firstLine="709"/>
        <w:jc w:val="both"/>
        <w:rPr>
          <w:b w:val="0"/>
          <w:u w:val="none"/>
        </w:rPr>
      </w:pPr>
      <w:r w:rsidRPr="00BE6564">
        <w:rPr>
          <w:b w:val="0"/>
          <w:u w:val="none"/>
        </w:rPr>
        <w:t>- ведущий специалист</w:t>
      </w:r>
    </w:p>
    <w:p w:rsidR="00BE6564" w:rsidRPr="00BE6564" w:rsidRDefault="00BE6564" w:rsidP="00BE6564">
      <w:pPr>
        <w:spacing w:after="0" w:line="240" w:lineRule="auto"/>
        <w:ind w:firstLine="709"/>
        <w:jc w:val="both"/>
        <w:rPr>
          <w:b w:val="0"/>
          <w:u w:val="none"/>
        </w:rPr>
      </w:pPr>
      <w:r w:rsidRPr="00BE6564">
        <w:rPr>
          <w:b w:val="0"/>
          <w:u w:val="none"/>
        </w:rPr>
        <w:t xml:space="preserve">Должности, не относящиеся к должностям муниципальной службы – 1,4 единицы: </w:t>
      </w:r>
    </w:p>
    <w:p w:rsidR="00BE6564" w:rsidRPr="00BE6564" w:rsidRDefault="00BE6564" w:rsidP="00BE6564">
      <w:pPr>
        <w:spacing w:after="0" w:line="240" w:lineRule="auto"/>
        <w:ind w:firstLine="709"/>
        <w:jc w:val="both"/>
        <w:rPr>
          <w:b w:val="0"/>
          <w:u w:val="none"/>
        </w:rPr>
      </w:pPr>
      <w:r w:rsidRPr="00BE6564">
        <w:rPr>
          <w:b w:val="0"/>
          <w:u w:val="none"/>
        </w:rPr>
        <w:t>-специалист - 1;</w:t>
      </w:r>
    </w:p>
    <w:p w:rsidR="00BE6564" w:rsidRPr="00BE6564" w:rsidRDefault="00BE6564" w:rsidP="00BE6564">
      <w:pPr>
        <w:spacing w:after="0" w:line="240" w:lineRule="auto"/>
        <w:ind w:firstLine="709"/>
        <w:jc w:val="both"/>
        <w:rPr>
          <w:b w:val="0"/>
          <w:u w:val="none"/>
        </w:rPr>
      </w:pPr>
      <w:r w:rsidRPr="00BE6564">
        <w:rPr>
          <w:b w:val="0"/>
          <w:u w:val="none"/>
        </w:rPr>
        <w:t>-инспектор по воинскому учету -0,4.</w:t>
      </w:r>
    </w:p>
    <w:p w:rsidR="00BE6564" w:rsidRPr="00BE6564" w:rsidRDefault="00BE6564" w:rsidP="00BE6564">
      <w:pPr>
        <w:spacing w:after="0" w:line="240" w:lineRule="auto"/>
        <w:ind w:firstLine="709"/>
        <w:jc w:val="both"/>
        <w:rPr>
          <w:b w:val="0"/>
          <w:u w:val="none"/>
        </w:rPr>
      </w:pPr>
      <w:r w:rsidRPr="00BE6564">
        <w:rPr>
          <w:b w:val="0"/>
          <w:u w:val="none"/>
        </w:rPr>
        <w:t>Работники, заработная плата труда которых производится на основе единой тарифной сетки по оплате труда работников бюджетной сферы – 0,5 единицы:</w:t>
      </w:r>
    </w:p>
    <w:p w:rsidR="00BE6564" w:rsidRPr="00BE6564" w:rsidRDefault="00BE6564" w:rsidP="00BE6564">
      <w:pPr>
        <w:spacing w:after="0" w:line="240" w:lineRule="auto"/>
        <w:ind w:firstLine="709"/>
        <w:jc w:val="both"/>
        <w:rPr>
          <w:b w:val="0"/>
          <w:u w:val="none"/>
        </w:rPr>
      </w:pPr>
      <w:r w:rsidRPr="00BE6564">
        <w:rPr>
          <w:b w:val="0"/>
          <w:u w:val="none"/>
        </w:rPr>
        <w:t>- техничка – 0,5</w:t>
      </w:r>
    </w:p>
    <w:p w:rsidR="00BE6564" w:rsidRPr="00BE6564" w:rsidRDefault="00BE6564" w:rsidP="00BE6564">
      <w:pPr>
        <w:spacing w:after="0" w:line="240" w:lineRule="auto"/>
        <w:ind w:firstLine="720"/>
        <w:jc w:val="both"/>
        <w:rPr>
          <w:b w:val="0"/>
          <w:u w:val="none"/>
        </w:rPr>
      </w:pPr>
      <w:proofErr w:type="spellStart"/>
      <w:r w:rsidRPr="00BE6564">
        <w:rPr>
          <w:b w:val="0"/>
          <w:u w:val="none"/>
        </w:rPr>
        <w:t>Сныткинское</w:t>
      </w:r>
      <w:proofErr w:type="spellEnd"/>
      <w:r w:rsidRPr="00BE6564">
        <w:rPr>
          <w:b w:val="0"/>
          <w:u w:val="none"/>
        </w:rPr>
        <w:t xml:space="preserve"> сельское поселение имеет собственный бюджет, который разрабатывается и утверждается в форме решения </w:t>
      </w:r>
      <w:proofErr w:type="spellStart"/>
      <w:r w:rsidRPr="00BE6564">
        <w:rPr>
          <w:b w:val="0"/>
          <w:u w:val="none"/>
        </w:rPr>
        <w:t>Сныткинского</w:t>
      </w:r>
      <w:proofErr w:type="spellEnd"/>
      <w:r w:rsidRPr="00BE6564">
        <w:rPr>
          <w:b w:val="0"/>
          <w:u w:val="none"/>
        </w:rPr>
        <w:t xml:space="preserve"> сельского Совета народных депутатов.  Положение «О Порядке составления, рассмотрения и утверждения бюджета </w:t>
      </w:r>
      <w:proofErr w:type="spellStart"/>
      <w:r w:rsidRPr="00BE6564">
        <w:rPr>
          <w:b w:val="0"/>
          <w:u w:val="none"/>
        </w:rPr>
        <w:t>Сныткинского</w:t>
      </w:r>
      <w:proofErr w:type="spellEnd"/>
      <w:r w:rsidRPr="00BE6564">
        <w:rPr>
          <w:b w:val="0"/>
          <w:u w:val="none"/>
        </w:rPr>
        <w:t xml:space="preserve"> сельского поселения, а </w:t>
      </w:r>
      <w:r w:rsidRPr="00BE6564">
        <w:rPr>
          <w:b w:val="0"/>
          <w:u w:val="none"/>
        </w:rPr>
        <w:lastRenderedPageBreak/>
        <w:t xml:space="preserve">так же порядке представления рассмотрения и утверждения отчетности об исполнении бюджета и его внешней проверки», утвержденного решением </w:t>
      </w:r>
      <w:proofErr w:type="spellStart"/>
      <w:r w:rsidRPr="00BE6564">
        <w:rPr>
          <w:b w:val="0"/>
          <w:u w:val="none"/>
        </w:rPr>
        <w:t>Сныткинского</w:t>
      </w:r>
      <w:proofErr w:type="spellEnd"/>
      <w:r w:rsidRPr="00BE6564">
        <w:rPr>
          <w:b w:val="0"/>
          <w:u w:val="none"/>
        </w:rPr>
        <w:t xml:space="preserve"> сельского Совета народных депутатов от 16.02.2011 № 2-37.</w:t>
      </w:r>
    </w:p>
    <w:p w:rsidR="00BE6564" w:rsidRPr="00BE6564" w:rsidRDefault="00BE6564" w:rsidP="00BE6564">
      <w:pPr>
        <w:spacing w:after="0" w:line="240" w:lineRule="auto"/>
        <w:ind w:firstLine="720"/>
        <w:jc w:val="both"/>
        <w:rPr>
          <w:b w:val="0"/>
          <w:u w:val="none"/>
        </w:rPr>
      </w:pPr>
      <w:r w:rsidRPr="00BE6564">
        <w:rPr>
          <w:b w:val="0"/>
          <w:u w:val="none"/>
        </w:rPr>
        <w:t xml:space="preserve"> Положение о бюджетном процессе в </w:t>
      </w:r>
      <w:proofErr w:type="spellStart"/>
      <w:r w:rsidRPr="00BE6564">
        <w:rPr>
          <w:b w:val="0"/>
          <w:u w:val="none"/>
        </w:rPr>
        <w:t>Сныткинском</w:t>
      </w:r>
      <w:proofErr w:type="spellEnd"/>
      <w:r w:rsidRPr="00BE6564">
        <w:rPr>
          <w:b w:val="0"/>
          <w:u w:val="none"/>
        </w:rPr>
        <w:t xml:space="preserve"> сельском поселении (далее – Положение о бюджетном процессе) в целом соответствует Бюджетному кодексу Российской Федерации и Федеральному Закону от 06.10.2003 № 131-ФЗ «Об общих принципах организации местного самоуправления в Российской Федерации». </w:t>
      </w:r>
    </w:p>
    <w:p w:rsidR="00BE6564" w:rsidRPr="00BE6564" w:rsidRDefault="00BE6564" w:rsidP="00BE6564">
      <w:pPr>
        <w:spacing w:after="0" w:line="240" w:lineRule="auto"/>
        <w:ind w:firstLine="708"/>
        <w:jc w:val="both"/>
        <w:rPr>
          <w:b w:val="0"/>
          <w:u w:val="none"/>
        </w:rPr>
      </w:pPr>
      <w:r w:rsidRPr="00BE6564">
        <w:rPr>
          <w:b w:val="0"/>
          <w:u w:val="none"/>
        </w:rPr>
        <w:t>Глава сельской администрации осуществляет функции распорядителя бюджетных сре</w:t>
      </w:r>
      <w:proofErr w:type="gramStart"/>
      <w:r w:rsidRPr="00BE6564">
        <w:rPr>
          <w:b w:val="0"/>
          <w:u w:val="none"/>
        </w:rPr>
        <w:t>дств пр</w:t>
      </w:r>
      <w:proofErr w:type="gramEnd"/>
      <w:r w:rsidRPr="00BE6564">
        <w:rPr>
          <w:b w:val="0"/>
          <w:u w:val="none"/>
        </w:rPr>
        <w:t>и исполнении местного бюджета.</w:t>
      </w:r>
    </w:p>
    <w:p w:rsidR="00BE6564" w:rsidRPr="00BE6564" w:rsidRDefault="00BE6564" w:rsidP="00BE6564">
      <w:pPr>
        <w:pStyle w:val="a5"/>
        <w:ind w:firstLine="709"/>
      </w:pPr>
      <w:r w:rsidRPr="00BE6564">
        <w:t xml:space="preserve">В соответствии с Положением о бюджетном процессе органом, осуществляющим  формирование и исполнение бюджета </w:t>
      </w:r>
      <w:proofErr w:type="spellStart"/>
      <w:r w:rsidRPr="00BE6564">
        <w:t>Сныткинского</w:t>
      </w:r>
      <w:proofErr w:type="spellEnd"/>
      <w:r w:rsidRPr="00BE6564">
        <w:t xml:space="preserve"> сельского поселения, обеспечение проведения единой финансовой, бюджетной и налоговой политики на территории поселения является </w:t>
      </w:r>
      <w:proofErr w:type="spellStart"/>
      <w:r w:rsidRPr="00BE6564">
        <w:t>Сныткинская</w:t>
      </w:r>
      <w:proofErr w:type="spellEnd"/>
      <w:r w:rsidRPr="00BE6564">
        <w:t xml:space="preserve"> сельская администрация. </w:t>
      </w:r>
    </w:p>
    <w:p w:rsidR="00BE6564" w:rsidRPr="00BE6564" w:rsidRDefault="00BE6564" w:rsidP="00BE6564">
      <w:pPr>
        <w:pStyle w:val="a5"/>
      </w:pPr>
      <w:proofErr w:type="spellStart"/>
      <w:r w:rsidRPr="00BE6564">
        <w:t>Сныткинская</w:t>
      </w:r>
      <w:proofErr w:type="spellEnd"/>
      <w:r w:rsidRPr="00BE6564">
        <w:t xml:space="preserve"> сельская администрация является юридическим лицом и в соответствии с Положением об администрации </w:t>
      </w:r>
      <w:proofErr w:type="spellStart"/>
      <w:r w:rsidRPr="00BE6564">
        <w:t>Сныткинского</w:t>
      </w:r>
      <w:proofErr w:type="spellEnd"/>
      <w:r w:rsidRPr="00BE6564">
        <w:t xml:space="preserve"> сельского поселения, утвержденным Постановлением </w:t>
      </w:r>
      <w:proofErr w:type="spellStart"/>
      <w:r w:rsidRPr="00BE6564">
        <w:t>Сныткинского</w:t>
      </w:r>
      <w:proofErr w:type="spellEnd"/>
      <w:r w:rsidRPr="00BE6564">
        <w:t xml:space="preserve"> сельского поселения Совета народных депутатов от 21.12.2005 №1-11 сельская администрация выполняет следующие основные задачи:</w:t>
      </w:r>
    </w:p>
    <w:p w:rsidR="00BE6564" w:rsidRPr="00BE6564" w:rsidRDefault="00BE6564" w:rsidP="00BE6564">
      <w:pPr>
        <w:pStyle w:val="a5"/>
      </w:pPr>
      <w:r w:rsidRPr="00BE6564">
        <w:t xml:space="preserve">- разрабатывает и предоставляет Главе </w:t>
      </w:r>
      <w:proofErr w:type="spellStart"/>
      <w:r w:rsidRPr="00BE6564">
        <w:t>Сныткинского</w:t>
      </w:r>
      <w:proofErr w:type="spellEnd"/>
      <w:r w:rsidRPr="00BE6564">
        <w:t xml:space="preserve"> сельского поселения проекты бюджета, планов и программ социально-экономического развития муниципального образования, отчеты об их исполнении;</w:t>
      </w:r>
    </w:p>
    <w:p w:rsidR="00BE6564" w:rsidRPr="00BE6564" w:rsidRDefault="00BE6564" w:rsidP="00BE6564">
      <w:pPr>
        <w:pStyle w:val="a5"/>
      </w:pPr>
      <w:r w:rsidRPr="00BE6564">
        <w:t>- исполняет принятые и утвержденные бюджет, планы и программы социально-экономического развития муниципального образования;</w:t>
      </w:r>
    </w:p>
    <w:p w:rsidR="00BE6564" w:rsidRPr="00BE6564" w:rsidRDefault="00BE6564" w:rsidP="00BE6564">
      <w:pPr>
        <w:pStyle w:val="a5"/>
      </w:pPr>
      <w:r w:rsidRPr="00BE6564">
        <w:t xml:space="preserve">- осуществляет учет, управляет муниципальной собственностью </w:t>
      </w:r>
      <w:proofErr w:type="spellStart"/>
      <w:r w:rsidRPr="00BE6564">
        <w:t>Сныткинского</w:t>
      </w:r>
      <w:proofErr w:type="spellEnd"/>
      <w:r w:rsidRPr="00BE6564">
        <w:t xml:space="preserve"> сельского поселения;</w:t>
      </w:r>
    </w:p>
    <w:p w:rsidR="00BE6564" w:rsidRPr="00BE6564" w:rsidRDefault="00BE6564" w:rsidP="00BE6564">
      <w:pPr>
        <w:pStyle w:val="a5"/>
      </w:pPr>
      <w:r w:rsidRPr="00BE6564">
        <w:t>- организует сбор налогов местного значения и вырабатывает предложения по их изменению или отмены;</w:t>
      </w:r>
    </w:p>
    <w:p w:rsidR="00BE6564" w:rsidRPr="00BE6564" w:rsidRDefault="00BE6564" w:rsidP="00BE6564">
      <w:pPr>
        <w:pStyle w:val="a5"/>
      </w:pPr>
      <w:r w:rsidRPr="00BE6564">
        <w:t xml:space="preserve">- осуществляет формирование и исполнение местного бюджета </w:t>
      </w:r>
      <w:proofErr w:type="spellStart"/>
      <w:r w:rsidRPr="00BE6564">
        <w:t>Сныткинского</w:t>
      </w:r>
      <w:proofErr w:type="spellEnd"/>
      <w:r w:rsidRPr="00BE6564">
        <w:t xml:space="preserve"> сельского поселения и т.д.</w:t>
      </w:r>
    </w:p>
    <w:p w:rsidR="00BE6564" w:rsidRPr="00BE6564" w:rsidRDefault="00BE6564" w:rsidP="00BE6564">
      <w:pPr>
        <w:pStyle w:val="a5"/>
      </w:pPr>
      <w:r w:rsidRPr="00BE6564">
        <w:t xml:space="preserve">Право первой подписи финансовых документов по исполнению бюджета </w:t>
      </w:r>
      <w:proofErr w:type="spellStart"/>
      <w:r w:rsidRPr="00BE6564">
        <w:t>Сныткинского</w:t>
      </w:r>
      <w:proofErr w:type="spellEnd"/>
      <w:r w:rsidRPr="00BE6564">
        <w:t xml:space="preserve"> сельского поселения предоставлено Главе администрации </w:t>
      </w:r>
      <w:proofErr w:type="spellStart"/>
      <w:r w:rsidRPr="00BE6564">
        <w:t>Сныткинского</w:t>
      </w:r>
      <w:proofErr w:type="spellEnd"/>
      <w:r w:rsidRPr="00BE6564">
        <w:t xml:space="preserve"> сельского поселения </w:t>
      </w:r>
      <w:proofErr w:type="spellStart"/>
      <w:r w:rsidRPr="00BE6564">
        <w:t>Зинакову</w:t>
      </w:r>
      <w:proofErr w:type="spellEnd"/>
      <w:r w:rsidRPr="00BE6564">
        <w:t xml:space="preserve"> В.И. (сл. тел.: 9-53-15), право второй подписи – ведущему специалисту  администрации </w:t>
      </w:r>
      <w:proofErr w:type="spellStart"/>
      <w:r w:rsidRPr="00BE6564">
        <w:t>Сныткинского</w:t>
      </w:r>
      <w:proofErr w:type="spellEnd"/>
      <w:r w:rsidRPr="00BE6564">
        <w:t xml:space="preserve"> сельского поселения Рыбаловой И.В. (сл. тел.: 9-53-15) </w:t>
      </w:r>
    </w:p>
    <w:p w:rsidR="00BE6564" w:rsidRPr="00BE6564" w:rsidRDefault="00BE6564" w:rsidP="00BE6564">
      <w:pPr>
        <w:spacing w:before="120" w:after="0" w:line="240" w:lineRule="auto"/>
        <w:ind w:firstLine="709"/>
        <w:jc w:val="both"/>
        <w:rPr>
          <w:b w:val="0"/>
          <w:u w:val="none"/>
        </w:rPr>
      </w:pPr>
      <w:r w:rsidRPr="00BE6564">
        <w:rPr>
          <w:b w:val="0"/>
          <w:u w:val="none"/>
        </w:rPr>
        <w:t xml:space="preserve">Реквизиты администрации </w:t>
      </w:r>
      <w:proofErr w:type="spellStart"/>
      <w:r w:rsidRPr="00BE6564">
        <w:rPr>
          <w:b w:val="0"/>
          <w:u w:val="none"/>
        </w:rPr>
        <w:t>Сныткинского</w:t>
      </w:r>
      <w:proofErr w:type="spellEnd"/>
      <w:r w:rsidRPr="00BE6564">
        <w:rPr>
          <w:b w:val="0"/>
          <w:u w:val="none"/>
        </w:rPr>
        <w:t xml:space="preserve"> сельского поселения: ИНН 3249002266, КПП 324501001.</w:t>
      </w:r>
    </w:p>
    <w:p w:rsidR="00BE6564" w:rsidRPr="00BE6564" w:rsidRDefault="00BE6564" w:rsidP="00BE6564">
      <w:pPr>
        <w:pStyle w:val="a3"/>
        <w:ind w:firstLine="709"/>
      </w:pPr>
      <w:r w:rsidRPr="00BE6564">
        <w:t xml:space="preserve">В проверяемом периоде операции по исполнению бюджета  </w:t>
      </w:r>
      <w:proofErr w:type="spellStart"/>
      <w:r w:rsidRPr="00BE6564">
        <w:t>Сныткинского</w:t>
      </w:r>
      <w:proofErr w:type="spellEnd"/>
      <w:r w:rsidRPr="00BE6564">
        <w:t xml:space="preserve"> сельского поселения осуществлялись с расчетного счета №40701810100011000128 (</w:t>
      </w:r>
      <w:proofErr w:type="spellStart"/>
      <w:r w:rsidRPr="00BE6564">
        <w:t>сч</w:t>
      </w:r>
      <w:proofErr w:type="spellEnd"/>
      <w:r w:rsidRPr="00BE6564">
        <w:t>. №03273007510), открытом в Отделе №6 Управления Федерального казначейства по Брянской области.</w:t>
      </w:r>
    </w:p>
    <w:p w:rsidR="00BE6564" w:rsidRPr="00BE6564" w:rsidRDefault="00BE6564" w:rsidP="00BE6564">
      <w:pPr>
        <w:spacing w:after="0" w:line="240" w:lineRule="auto"/>
        <w:ind w:firstLine="709"/>
        <w:jc w:val="both"/>
        <w:rPr>
          <w:b w:val="0"/>
          <w:u w:val="none"/>
        </w:rPr>
      </w:pPr>
      <w:r w:rsidRPr="00BE6564">
        <w:rPr>
          <w:b w:val="0"/>
          <w:u w:val="none"/>
        </w:rPr>
        <w:t xml:space="preserve">Юридический адрес: 242306, Брянская область, </w:t>
      </w:r>
      <w:proofErr w:type="spellStart"/>
      <w:r w:rsidRPr="00BE6564">
        <w:rPr>
          <w:b w:val="0"/>
          <w:u w:val="none"/>
        </w:rPr>
        <w:t>Брасовский</w:t>
      </w:r>
      <w:proofErr w:type="spellEnd"/>
      <w:r w:rsidRPr="00BE6564">
        <w:rPr>
          <w:b w:val="0"/>
          <w:u w:val="none"/>
        </w:rPr>
        <w:t xml:space="preserve"> район, с. </w:t>
      </w:r>
      <w:proofErr w:type="spellStart"/>
      <w:r w:rsidRPr="00BE6564">
        <w:rPr>
          <w:b w:val="0"/>
          <w:u w:val="none"/>
        </w:rPr>
        <w:t>Сныткино</w:t>
      </w:r>
      <w:proofErr w:type="spellEnd"/>
      <w:r w:rsidRPr="00BE6564">
        <w:rPr>
          <w:b w:val="0"/>
          <w:u w:val="none"/>
        </w:rPr>
        <w:t>.</w:t>
      </w:r>
    </w:p>
    <w:p w:rsidR="00E07C02" w:rsidRDefault="00E07C02" w:rsidP="00BE6564">
      <w:pPr>
        <w:spacing w:after="0" w:line="240" w:lineRule="auto"/>
        <w:ind w:right="55"/>
        <w:jc w:val="both"/>
        <w:rPr>
          <w:rFonts w:eastAsia="Calibri"/>
          <w:b w:val="0"/>
          <w:u w:val="none"/>
        </w:rPr>
      </w:pPr>
      <w:r w:rsidRPr="00E07C02">
        <w:rPr>
          <w:rFonts w:eastAsia="Calibri"/>
          <w:b w:val="0"/>
          <w:u w:val="none"/>
        </w:rPr>
        <w:lastRenderedPageBreak/>
        <w:t xml:space="preserve">По результатам </w:t>
      </w:r>
      <w:r>
        <w:rPr>
          <w:b w:val="0"/>
          <w:u w:val="none"/>
        </w:rPr>
        <w:t>проверки</w:t>
      </w:r>
      <w:r w:rsidRPr="00E07C02">
        <w:rPr>
          <w:rFonts w:eastAsia="Calibri"/>
          <w:b w:val="0"/>
          <w:u w:val="none"/>
        </w:rPr>
        <w:t xml:space="preserve"> выявлены следующие нарушения и недостатки:</w:t>
      </w:r>
    </w:p>
    <w:p w:rsidR="00BE6564" w:rsidRPr="00E07C02" w:rsidRDefault="00BE6564" w:rsidP="00BE6564">
      <w:pPr>
        <w:spacing w:after="0" w:line="240" w:lineRule="auto"/>
        <w:ind w:right="55"/>
        <w:jc w:val="both"/>
        <w:rPr>
          <w:rFonts w:eastAsia="Calibri"/>
          <w:b w:val="0"/>
          <w:u w:val="none"/>
        </w:rPr>
      </w:pPr>
    </w:p>
    <w:p w:rsidR="00BE6564" w:rsidRPr="00BE6564" w:rsidRDefault="00BE6564" w:rsidP="00BE6564">
      <w:pPr>
        <w:numPr>
          <w:ilvl w:val="0"/>
          <w:numId w:val="2"/>
        </w:numPr>
        <w:spacing w:after="0" w:line="240" w:lineRule="auto"/>
        <w:ind w:left="0" w:right="-5" w:firstLine="709"/>
        <w:jc w:val="both"/>
        <w:rPr>
          <w:b w:val="0"/>
          <w:u w:val="none"/>
        </w:rPr>
      </w:pPr>
      <w:r w:rsidRPr="00BE6564">
        <w:rPr>
          <w:b w:val="0"/>
          <w:u w:val="none"/>
        </w:rPr>
        <w:t xml:space="preserve">В течение года в бюджет поселения 3 раза вносились изменения и дополнения в установленном порядке (решения </w:t>
      </w:r>
      <w:proofErr w:type="spellStart"/>
      <w:r w:rsidRPr="00BE6564">
        <w:rPr>
          <w:b w:val="0"/>
          <w:u w:val="none"/>
        </w:rPr>
        <w:t>Сныткинского</w:t>
      </w:r>
      <w:proofErr w:type="spellEnd"/>
      <w:r w:rsidRPr="00BE6564">
        <w:rPr>
          <w:b w:val="0"/>
          <w:u w:val="none"/>
        </w:rPr>
        <w:t xml:space="preserve"> сельского Совета народных депутатов №3-61 от 06.02.2017 года, № 3-61 от 05.06.2017 года,№3-67 от 26.12.2017года).</w:t>
      </w:r>
      <w:r w:rsidRPr="00BE6564">
        <w:rPr>
          <w:b w:val="0"/>
          <w:i/>
          <w:u w:val="none"/>
        </w:rPr>
        <w:t xml:space="preserve"> </w:t>
      </w:r>
    </w:p>
    <w:p w:rsidR="00BE6564" w:rsidRPr="00BE6564" w:rsidRDefault="00BE6564" w:rsidP="00BE6564">
      <w:pPr>
        <w:pStyle w:val="ConsPlusNormal"/>
        <w:ind w:firstLine="709"/>
        <w:jc w:val="both"/>
        <w:outlineLvl w:val="3"/>
        <w:rPr>
          <w:rFonts w:ascii="Times New Roman" w:hAnsi="Times New Roman" w:cs="Times New Roman"/>
          <w:sz w:val="28"/>
          <w:szCs w:val="28"/>
        </w:rPr>
      </w:pPr>
      <w:r w:rsidRPr="00BE6564">
        <w:rPr>
          <w:rFonts w:ascii="Times New Roman" w:hAnsi="Times New Roman" w:cs="Times New Roman"/>
          <w:sz w:val="28"/>
          <w:szCs w:val="28"/>
        </w:rPr>
        <w:t xml:space="preserve">С учетом изменений бюджет </w:t>
      </w:r>
      <w:proofErr w:type="spellStart"/>
      <w:r w:rsidRPr="00BE6564">
        <w:rPr>
          <w:rFonts w:ascii="Times New Roman" w:hAnsi="Times New Roman" w:cs="Times New Roman"/>
          <w:sz w:val="28"/>
          <w:szCs w:val="28"/>
        </w:rPr>
        <w:t>Сныткинского</w:t>
      </w:r>
      <w:proofErr w:type="spellEnd"/>
      <w:r w:rsidRPr="00BE6564">
        <w:rPr>
          <w:rFonts w:ascii="Times New Roman" w:hAnsi="Times New Roman" w:cs="Times New Roman"/>
          <w:sz w:val="28"/>
          <w:szCs w:val="28"/>
        </w:rPr>
        <w:t xml:space="preserve"> сельского поселения в анализируемом периоде  утвержден по доходам в объеме 2428,4  тыс. рублей, выше первоначального в 4,9 раза,  и по расходам утвержден в объеме 1467,7 тыс. рублей, выше первоначального в 2,9 раза.</w:t>
      </w:r>
    </w:p>
    <w:p w:rsidR="00BE6564" w:rsidRPr="00BE6564" w:rsidRDefault="00BE6564" w:rsidP="00BE6564">
      <w:pPr>
        <w:spacing w:after="0" w:line="240" w:lineRule="auto"/>
        <w:ind w:right="-5" w:firstLine="708"/>
        <w:rPr>
          <w:b w:val="0"/>
          <w:u w:val="none"/>
        </w:rPr>
      </w:pPr>
      <w:r w:rsidRPr="00BE6564">
        <w:rPr>
          <w:b w:val="0"/>
          <w:i/>
          <w:u w:val="none"/>
        </w:rPr>
        <w:t xml:space="preserve">Увеличение объема утвержденных налоговых и неналоговых доходов проводилось решениями </w:t>
      </w:r>
      <w:proofErr w:type="spellStart"/>
      <w:r w:rsidRPr="00BE6564">
        <w:rPr>
          <w:b w:val="0"/>
          <w:i/>
          <w:u w:val="none"/>
        </w:rPr>
        <w:t>Сныткинского</w:t>
      </w:r>
      <w:proofErr w:type="spellEnd"/>
      <w:r w:rsidRPr="00BE6564">
        <w:rPr>
          <w:b w:val="0"/>
          <w:i/>
          <w:u w:val="none"/>
        </w:rPr>
        <w:t xml:space="preserve"> Совета народных депутатов по факту исполнения поступлений, что характеризует отсутствие качественного планирования основных показателей бюджета.</w:t>
      </w:r>
    </w:p>
    <w:p w:rsidR="00BE6564" w:rsidRPr="00BE6564" w:rsidRDefault="00BE6564" w:rsidP="00BE6564">
      <w:pPr>
        <w:pBdr>
          <w:bottom w:val="single" w:sz="6" w:space="1" w:color="auto"/>
        </w:pBdr>
        <w:spacing w:after="0" w:line="240" w:lineRule="auto"/>
        <w:rPr>
          <w:b w:val="0"/>
          <w:u w:val="none"/>
        </w:rPr>
      </w:pPr>
      <w:r w:rsidRPr="00BE6564">
        <w:rPr>
          <w:b w:val="0"/>
          <w:u w:val="none"/>
        </w:rPr>
        <w:t xml:space="preserve">           2. Произведенным анализом установлено, на оплату пени и штрафов израсходовано </w:t>
      </w:r>
      <w:r w:rsidRPr="00BE6564">
        <w:rPr>
          <w:b w:val="0"/>
          <w:i/>
          <w:u w:val="none"/>
        </w:rPr>
        <w:t>4,1 тыс. рублей,</w:t>
      </w:r>
      <w:r w:rsidRPr="00BE6564">
        <w:rPr>
          <w:b w:val="0"/>
          <w:u w:val="none"/>
        </w:rPr>
        <w:t xml:space="preserve"> в том числе:</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на обязательное пенсионное страхование в РФ, зачислен в ПФР на выплату страх. пенсии, (по требованию № 314628  от 28.04.2017г.) в сумме 3311,87 рублей;</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в ФФОМС (по требованию 314628  от 28.04.2017г.) в сумме 603,0 рублей;</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в ФФОМС (по требованию №333939 от 14.07.2017г.) в сумме 49,02 рублей;</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в ФФОМС (по требованию №339838 от 07.09.2017г.) в сумме 149,26 рублей;</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на обязательное пенсионное страхование в РФ, зачислен в ПФР на выплату страх. пенсии, (по требованию № 82039  от 13.09.2017г.) в сумме 0,01 рублей;</w:t>
      </w:r>
    </w:p>
    <w:p w:rsidR="00BE6564" w:rsidRPr="00BE6564" w:rsidRDefault="00BE6564" w:rsidP="00BE6564">
      <w:pPr>
        <w:pBdr>
          <w:bottom w:val="single" w:sz="6" w:space="1" w:color="auto"/>
        </w:pBdr>
        <w:spacing w:after="0" w:line="240" w:lineRule="auto"/>
        <w:ind w:firstLine="708"/>
        <w:rPr>
          <w:b w:val="0"/>
          <w:i/>
          <w:u w:val="none"/>
        </w:rPr>
      </w:pPr>
      <w:r w:rsidRPr="00BE6564">
        <w:rPr>
          <w:b w:val="0"/>
          <w:i/>
          <w:u w:val="none"/>
        </w:rPr>
        <w:t xml:space="preserve">- уплата пени на </w:t>
      </w:r>
      <w:proofErr w:type="gramStart"/>
      <w:r w:rsidRPr="00BE6564">
        <w:rPr>
          <w:b w:val="0"/>
          <w:i/>
          <w:u w:val="none"/>
        </w:rPr>
        <w:t>СВ</w:t>
      </w:r>
      <w:proofErr w:type="gramEnd"/>
      <w:r w:rsidRPr="00BE6564">
        <w:rPr>
          <w:b w:val="0"/>
          <w:i/>
          <w:u w:val="none"/>
        </w:rPr>
        <w:t xml:space="preserve">  в ФФОМС (по требованию 82039  от 13.09.2017г) в сумме 4,85 рублей</w:t>
      </w:r>
    </w:p>
    <w:p w:rsidR="00BE6564" w:rsidRPr="00BE6564" w:rsidRDefault="00BE6564" w:rsidP="00BE6564">
      <w:pPr>
        <w:pBdr>
          <w:bottom w:val="single" w:sz="6" w:space="1" w:color="auto"/>
        </w:pBdr>
        <w:spacing w:after="0" w:line="240" w:lineRule="auto"/>
        <w:ind w:firstLine="708"/>
        <w:jc w:val="both"/>
        <w:rPr>
          <w:b w:val="0"/>
          <w:u w:val="none"/>
        </w:rPr>
      </w:pPr>
      <w:r w:rsidRPr="00BE6564">
        <w:rPr>
          <w:b w:val="0"/>
          <w:u w:val="none"/>
        </w:rPr>
        <w:t xml:space="preserve">В пользу ПАО «МРСК Центра», на основании исполнительного документа Арбитражного суда Брянской области </w:t>
      </w:r>
      <w:proofErr w:type="spellStart"/>
      <w:r w:rsidRPr="00BE6564">
        <w:rPr>
          <w:b w:val="0"/>
          <w:u w:val="none"/>
        </w:rPr>
        <w:t>Сныткинской</w:t>
      </w:r>
      <w:proofErr w:type="spellEnd"/>
      <w:r w:rsidRPr="00BE6564">
        <w:rPr>
          <w:b w:val="0"/>
          <w:u w:val="none"/>
        </w:rPr>
        <w:t xml:space="preserve"> сельской администрацией было перечислено 2,0тыс</w:t>
      </w:r>
      <w:proofErr w:type="gramStart"/>
      <w:r w:rsidRPr="00BE6564">
        <w:rPr>
          <w:b w:val="0"/>
          <w:u w:val="none"/>
        </w:rPr>
        <w:t>.р</w:t>
      </w:r>
      <w:proofErr w:type="gramEnd"/>
      <w:r w:rsidRPr="00BE6564">
        <w:rPr>
          <w:b w:val="0"/>
          <w:u w:val="none"/>
        </w:rPr>
        <w:t>уб. возмещение расходов по уплате госпошлины.</w:t>
      </w:r>
    </w:p>
    <w:p w:rsidR="00BE6564" w:rsidRPr="00BE6564" w:rsidRDefault="00BE6564" w:rsidP="00BE6564">
      <w:pPr>
        <w:pBdr>
          <w:bottom w:val="single" w:sz="6" w:space="1" w:color="auto"/>
        </w:pBdr>
        <w:spacing w:after="0" w:line="240" w:lineRule="auto"/>
        <w:ind w:firstLine="708"/>
        <w:jc w:val="both"/>
        <w:rPr>
          <w:b w:val="0"/>
          <w:i/>
          <w:u w:val="none"/>
        </w:rPr>
      </w:pPr>
      <w:r w:rsidRPr="00BE6564">
        <w:rPr>
          <w:b w:val="0"/>
          <w:i/>
          <w:u w:val="none"/>
        </w:rPr>
        <w:t>Общая сумма таких выплат в 2017году составила  6,1 тыс. руб.</w:t>
      </w:r>
    </w:p>
    <w:p w:rsidR="00BE6564" w:rsidRPr="00BE6564" w:rsidRDefault="00BE6564" w:rsidP="00BE6564">
      <w:pPr>
        <w:pBdr>
          <w:bottom w:val="single" w:sz="6" w:space="1" w:color="auto"/>
        </w:pBdr>
        <w:spacing w:after="0" w:line="240" w:lineRule="auto"/>
        <w:ind w:firstLine="708"/>
        <w:jc w:val="both"/>
        <w:rPr>
          <w:b w:val="0"/>
          <w:u w:val="none"/>
        </w:rPr>
      </w:pPr>
      <w:r w:rsidRPr="00BE6564">
        <w:rPr>
          <w:b w:val="0"/>
          <w:u w:val="none"/>
        </w:rPr>
        <w:t xml:space="preserve">Данные выплаты являются дополнительной нагрузкой на бюджет и классифицируются как избыточные расходы бюджета в связи с неэффективным управлением  бюджетными  средствами, что нарушает статью 34 Бюджетного кодекса Российской Федерации. </w:t>
      </w:r>
    </w:p>
    <w:p w:rsidR="00BE6564" w:rsidRPr="00BE6564" w:rsidRDefault="00BE6564" w:rsidP="00BE6564">
      <w:pPr>
        <w:pBdr>
          <w:bottom w:val="single" w:sz="6" w:space="1" w:color="auto"/>
        </w:pBdr>
        <w:spacing w:after="0" w:line="240" w:lineRule="auto"/>
        <w:ind w:firstLine="708"/>
        <w:jc w:val="both"/>
        <w:rPr>
          <w:b w:val="0"/>
          <w:u w:val="none"/>
        </w:rPr>
      </w:pPr>
      <w:r w:rsidRPr="00BE6564">
        <w:rPr>
          <w:b w:val="0"/>
          <w:u w:val="none"/>
        </w:rPr>
        <w:t>3. На 01.01.2018 года кредиторской задолженности по данным бухгалтерского учета по счету 120511000 «Расчеты с плательщиками налоговых доходов» числится в сумме 135,8 тыс</w:t>
      </w:r>
      <w:proofErr w:type="gramStart"/>
      <w:r w:rsidRPr="00BE6564">
        <w:rPr>
          <w:b w:val="0"/>
          <w:u w:val="none"/>
        </w:rPr>
        <w:t>.р</w:t>
      </w:r>
      <w:proofErr w:type="gramEnd"/>
      <w:r w:rsidRPr="00BE6564">
        <w:rPr>
          <w:b w:val="0"/>
          <w:u w:val="none"/>
        </w:rPr>
        <w:t xml:space="preserve">ублей. </w:t>
      </w:r>
    </w:p>
    <w:p w:rsidR="00BE6564" w:rsidRPr="00BE6564" w:rsidRDefault="00BE6564" w:rsidP="00BE6564">
      <w:pPr>
        <w:pBdr>
          <w:bottom w:val="single" w:sz="6" w:space="1" w:color="auto"/>
        </w:pBdr>
        <w:spacing w:after="0" w:line="240" w:lineRule="auto"/>
        <w:ind w:firstLine="708"/>
        <w:jc w:val="both"/>
        <w:rPr>
          <w:b w:val="0"/>
          <w:u w:val="none"/>
        </w:rPr>
      </w:pPr>
      <w:r w:rsidRPr="00BE6564">
        <w:rPr>
          <w:b w:val="0"/>
          <w:u w:val="none"/>
        </w:rPr>
        <w:t xml:space="preserve">Наличие недоимки по налоговым платежам свидетельствует о невыполнении условий  соглашения о мерах по повышению эффективности использования бюджетных средств и увеличению налоговых и неналоговых </w:t>
      </w:r>
      <w:r w:rsidRPr="00BE6564">
        <w:rPr>
          <w:b w:val="0"/>
          <w:u w:val="none"/>
        </w:rPr>
        <w:lastRenderedPageBreak/>
        <w:t>поступлений, не принятию своевременных мер по урегулированию задолженности</w:t>
      </w:r>
      <w:r w:rsidRPr="00BE6564">
        <w:rPr>
          <w:b w:val="0"/>
          <w:i/>
          <w:u w:val="none"/>
        </w:rPr>
        <w:t>, что нарушает статью 58 Бюджетного кодекса Российской Федерации.</w:t>
      </w:r>
    </w:p>
    <w:p w:rsidR="00BE6564" w:rsidRPr="00BE6564" w:rsidRDefault="00BE6564" w:rsidP="00BE6564">
      <w:pPr>
        <w:pBdr>
          <w:bottom w:val="single" w:sz="6" w:space="1" w:color="auto"/>
        </w:pBdr>
        <w:spacing w:after="0" w:line="240" w:lineRule="auto"/>
        <w:jc w:val="both"/>
        <w:rPr>
          <w:b w:val="0"/>
          <w:u w:val="none"/>
        </w:rPr>
      </w:pPr>
      <w:r w:rsidRPr="00BE6564">
        <w:rPr>
          <w:b w:val="0"/>
          <w:u w:val="none"/>
        </w:rPr>
        <w:t xml:space="preserve">4. </w:t>
      </w:r>
      <w:proofErr w:type="gramStart"/>
      <w:r w:rsidRPr="00BE6564">
        <w:rPr>
          <w:b w:val="0"/>
          <w:u w:val="none"/>
        </w:rPr>
        <w:t xml:space="preserve">Нарушение  условий реализации контрактов, в том числе сроков реализации, включая своевременность расчетов (ст. 72 БК РФ (в редакции Федерального закона от 28.12.2013 №418-ФЗ)  (с </w:t>
      </w:r>
      <w:proofErr w:type="spellStart"/>
      <w:r w:rsidRPr="00BE6564">
        <w:rPr>
          <w:b w:val="0"/>
          <w:u w:val="none"/>
        </w:rPr>
        <w:t>изм</w:t>
      </w:r>
      <w:proofErr w:type="spellEnd"/>
      <w:r w:rsidRPr="00BE6564">
        <w:rPr>
          <w:b w:val="0"/>
          <w:u w:val="none"/>
        </w:rPr>
        <w:t>.</w:t>
      </w:r>
      <w:proofErr w:type="gramEnd"/>
      <w:r w:rsidRPr="00BE6564">
        <w:rPr>
          <w:b w:val="0"/>
          <w:u w:val="none"/>
        </w:rPr>
        <w:t xml:space="preserve"> И доп., в суп. в силу с 04.07.2016), ст.34,94 Федерального закона от 05.04.2013г №44-ФЗ) года: </w:t>
      </w:r>
      <w:r w:rsidRPr="00BE6564">
        <w:rPr>
          <w:b w:val="0"/>
          <w:i/>
          <w:u w:val="none"/>
        </w:rPr>
        <w:t xml:space="preserve"> по 3-м договорам нарушен срок оплаты в сумме  4,6</w:t>
      </w:r>
      <w:r w:rsidRPr="00BE6564">
        <w:rPr>
          <w:b w:val="0"/>
          <w:i/>
          <w:color w:val="FF0000"/>
          <w:u w:val="none"/>
        </w:rPr>
        <w:t xml:space="preserve"> </w:t>
      </w:r>
      <w:r w:rsidRPr="00BE6564">
        <w:rPr>
          <w:b w:val="0"/>
          <w:i/>
          <w:u w:val="none"/>
        </w:rPr>
        <w:t xml:space="preserve"> тыс</w:t>
      </w:r>
      <w:proofErr w:type="gramStart"/>
      <w:r w:rsidRPr="00BE6564">
        <w:rPr>
          <w:b w:val="0"/>
          <w:i/>
          <w:u w:val="none"/>
        </w:rPr>
        <w:t>.р</w:t>
      </w:r>
      <w:proofErr w:type="gramEnd"/>
      <w:r w:rsidRPr="00BE6564">
        <w:rPr>
          <w:b w:val="0"/>
          <w:i/>
          <w:u w:val="none"/>
        </w:rPr>
        <w:t>ублей, в том числе:</w:t>
      </w:r>
    </w:p>
    <w:p w:rsidR="00BE6564" w:rsidRPr="00BE6564" w:rsidRDefault="00BE6564" w:rsidP="00BE6564">
      <w:pPr>
        <w:pBdr>
          <w:bottom w:val="single" w:sz="6" w:space="1" w:color="auto"/>
        </w:pBdr>
        <w:spacing w:after="0" w:line="240" w:lineRule="auto"/>
        <w:jc w:val="both"/>
        <w:rPr>
          <w:b w:val="0"/>
          <w:u w:val="none"/>
        </w:rPr>
      </w:pPr>
      <w:r w:rsidRPr="00BE6564">
        <w:rPr>
          <w:b w:val="0"/>
          <w:u w:val="none"/>
        </w:rPr>
        <w:t>*По договору № 07 от 13.02.2017года (далее Договор) заключенному с ООО «ЛУННЫЙ СВЕТ» на изготовление информационных табличек, согласно п. 4.1. Договора: Оплата работ производится Заказчиком в размере 100% в течени</w:t>
      </w:r>
      <w:proofErr w:type="gramStart"/>
      <w:r w:rsidRPr="00BE6564">
        <w:rPr>
          <w:b w:val="0"/>
          <w:u w:val="none"/>
        </w:rPr>
        <w:t>и</w:t>
      </w:r>
      <w:proofErr w:type="gramEnd"/>
      <w:r w:rsidRPr="00BE6564">
        <w:rPr>
          <w:b w:val="0"/>
          <w:u w:val="none"/>
        </w:rPr>
        <w:t xml:space="preserve"> 2(двух) рабочих дней после подписания сторонами товарной накладной. Накладная на отпуск материалов датированы 27.02.2017года, а оплата произведена  в сумме </w:t>
      </w:r>
      <w:r w:rsidRPr="00BE6564">
        <w:rPr>
          <w:b w:val="0"/>
          <w:i/>
          <w:u w:val="none"/>
        </w:rPr>
        <w:t>1150 руб.</w:t>
      </w:r>
      <w:r w:rsidRPr="00BE6564">
        <w:rPr>
          <w:b w:val="0"/>
          <w:u w:val="none"/>
        </w:rPr>
        <w:t xml:space="preserve"> </w:t>
      </w:r>
      <w:r w:rsidRPr="00BE6564">
        <w:rPr>
          <w:b w:val="0"/>
          <w:i/>
          <w:u w:val="none"/>
        </w:rPr>
        <w:t>17 марта 2017г.</w:t>
      </w:r>
      <w:r w:rsidRPr="00BE6564">
        <w:rPr>
          <w:b w:val="0"/>
          <w:u w:val="none"/>
        </w:rPr>
        <w:t xml:space="preserve"> (заявка на кассовый расход №69 от 17.03.2017г.), срок оплаты нарушен на  16 рабочих и 23 календарных дней;</w:t>
      </w:r>
    </w:p>
    <w:p w:rsidR="00BE6564" w:rsidRPr="00BE6564" w:rsidRDefault="00BE6564" w:rsidP="00BE6564">
      <w:pPr>
        <w:pBdr>
          <w:bottom w:val="single" w:sz="6" w:space="1" w:color="auto"/>
        </w:pBdr>
        <w:spacing w:after="0" w:line="240" w:lineRule="auto"/>
        <w:jc w:val="both"/>
        <w:rPr>
          <w:b w:val="0"/>
          <w:u w:val="none"/>
        </w:rPr>
      </w:pPr>
      <w:r w:rsidRPr="00BE6564">
        <w:rPr>
          <w:b w:val="0"/>
          <w:u w:val="none"/>
        </w:rPr>
        <w:t xml:space="preserve">*По договору поставки № 252  от 02.03.2017года, заключенному с ИП Смирновой Т.А. на поставку канцелярских товаров, согласно п. 3.2. оплата осуществляется не позднее 3 (трех) календарных дней с момента передачи товара. Поставка товара осуществлена 02.03.2017 года, оплата произведена в сумме </w:t>
      </w:r>
      <w:r w:rsidRPr="00BE6564">
        <w:rPr>
          <w:b w:val="0"/>
          <w:i/>
          <w:u w:val="none"/>
        </w:rPr>
        <w:t>1373 руб. 17 марта 2017года</w:t>
      </w:r>
      <w:r w:rsidRPr="00BE6564">
        <w:rPr>
          <w:b w:val="0"/>
          <w:u w:val="none"/>
        </w:rPr>
        <w:t xml:space="preserve"> (заявка на кассовый расход №70 от 17.03.2017г.) срок оплаты нарушен на 12 календарных дней;</w:t>
      </w:r>
    </w:p>
    <w:p w:rsidR="00BE6564" w:rsidRDefault="00BE6564" w:rsidP="00BE6564">
      <w:pPr>
        <w:pBdr>
          <w:bottom w:val="single" w:sz="6" w:space="1" w:color="auto"/>
        </w:pBdr>
        <w:spacing w:after="0" w:line="240" w:lineRule="auto"/>
        <w:jc w:val="both"/>
        <w:rPr>
          <w:b w:val="0"/>
          <w:u w:val="none"/>
        </w:rPr>
      </w:pPr>
      <w:r w:rsidRPr="00BE6564">
        <w:rPr>
          <w:b w:val="0"/>
          <w:u w:val="none"/>
        </w:rPr>
        <w:t>*По договору поставки № 219-В  от 06.03.2017года, заключенному с ООО «</w:t>
      </w:r>
      <w:proofErr w:type="spellStart"/>
      <w:r w:rsidRPr="00BE6564">
        <w:rPr>
          <w:b w:val="0"/>
          <w:u w:val="none"/>
        </w:rPr>
        <w:t>АльтА-СОФТ</w:t>
      </w:r>
      <w:proofErr w:type="spellEnd"/>
      <w:r w:rsidRPr="00BE6564">
        <w:rPr>
          <w:b w:val="0"/>
          <w:u w:val="none"/>
        </w:rPr>
        <w:t>»,  согласно п. 3.1. оплата осуществляется в течени</w:t>
      </w:r>
      <w:proofErr w:type="gramStart"/>
      <w:r w:rsidRPr="00BE6564">
        <w:rPr>
          <w:b w:val="0"/>
          <w:u w:val="none"/>
        </w:rPr>
        <w:t>и</w:t>
      </w:r>
      <w:proofErr w:type="gramEnd"/>
      <w:r w:rsidRPr="00BE6564">
        <w:rPr>
          <w:b w:val="0"/>
          <w:u w:val="none"/>
        </w:rPr>
        <w:t xml:space="preserve"> 10 банковских дней с момента подписания Акта сдачи-приемки услуг. Акт датирован 06.03.2017 года, а оплата произведена в сумме </w:t>
      </w:r>
      <w:r w:rsidRPr="00BE6564">
        <w:rPr>
          <w:b w:val="0"/>
          <w:i/>
          <w:u w:val="none"/>
        </w:rPr>
        <w:t>2100,0 руб. 30 марта 2017года</w:t>
      </w:r>
      <w:r w:rsidRPr="00BE6564">
        <w:rPr>
          <w:b w:val="0"/>
          <w:u w:val="none"/>
        </w:rPr>
        <w:t xml:space="preserve"> (заявка на кассовый расход №77 от 30.03.2017г.), срок оплаты нарушен на 10 банковских и 12 календарных дней.</w:t>
      </w:r>
    </w:p>
    <w:p w:rsidR="00BE6564" w:rsidRDefault="00BE6564" w:rsidP="00BE6564">
      <w:pPr>
        <w:pBdr>
          <w:bottom w:val="single" w:sz="6" w:space="1" w:color="auto"/>
        </w:pBdr>
        <w:spacing w:after="0" w:line="240" w:lineRule="auto"/>
        <w:jc w:val="both"/>
        <w:rPr>
          <w:b w:val="0"/>
          <w:u w:val="none"/>
        </w:rPr>
      </w:pPr>
    </w:p>
    <w:p w:rsidR="00BE6564" w:rsidRDefault="00E07C02" w:rsidP="00BE6564">
      <w:pPr>
        <w:pBdr>
          <w:bottom w:val="single" w:sz="6" w:space="1" w:color="auto"/>
        </w:pBdr>
        <w:spacing w:after="0" w:line="240" w:lineRule="auto"/>
        <w:jc w:val="both"/>
        <w:rPr>
          <w:b w:val="0"/>
          <w:u w:val="none"/>
          <w:lang w:eastAsia="ru-RU"/>
        </w:rPr>
      </w:pPr>
      <w:r w:rsidRPr="00E07C02">
        <w:rPr>
          <w:b w:val="0"/>
          <w:u w:val="none"/>
          <w:lang w:eastAsia="ru-RU"/>
        </w:rPr>
        <w:t>Результаты контрольного мероприятия направлены</w:t>
      </w:r>
      <w:r>
        <w:rPr>
          <w:b w:val="0"/>
          <w:u w:val="none"/>
          <w:lang w:eastAsia="ru-RU"/>
        </w:rPr>
        <w:t xml:space="preserve"> главе </w:t>
      </w:r>
      <w:proofErr w:type="spellStart"/>
      <w:r w:rsidR="00BE6564">
        <w:rPr>
          <w:b w:val="0"/>
          <w:u w:val="none"/>
          <w:lang w:eastAsia="ru-RU"/>
        </w:rPr>
        <w:t>Сныткинского</w:t>
      </w:r>
      <w:proofErr w:type="spellEnd"/>
      <w:r w:rsidR="00BE6564">
        <w:rPr>
          <w:b w:val="0"/>
          <w:u w:val="none"/>
          <w:lang w:eastAsia="ru-RU"/>
        </w:rPr>
        <w:t xml:space="preserve"> </w:t>
      </w:r>
      <w:r>
        <w:rPr>
          <w:b w:val="0"/>
          <w:u w:val="none"/>
          <w:lang w:eastAsia="ru-RU"/>
        </w:rPr>
        <w:t>сельского поселения.</w:t>
      </w:r>
    </w:p>
    <w:p w:rsidR="00BE6564" w:rsidRDefault="00BE6564" w:rsidP="00BE6564">
      <w:pPr>
        <w:pBdr>
          <w:bottom w:val="single" w:sz="6" w:space="1" w:color="auto"/>
        </w:pBdr>
        <w:spacing w:after="0" w:line="240" w:lineRule="auto"/>
        <w:jc w:val="both"/>
        <w:rPr>
          <w:b w:val="0"/>
          <w:u w:val="none"/>
          <w:lang w:eastAsia="ru-RU"/>
        </w:rPr>
      </w:pPr>
    </w:p>
    <w:p w:rsidR="00BE6564" w:rsidRDefault="00BE6564" w:rsidP="00BE6564">
      <w:pPr>
        <w:pBdr>
          <w:bottom w:val="single" w:sz="6" w:space="1" w:color="auto"/>
        </w:pBdr>
        <w:spacing w:after="0" w:line="240" w:lineRule="auto"/>
        <w:jc w:val="both"/>
        <w:rPr>
          <w:b w:val="0"/>
          <w:u w:val="none"/>
          <w:lang w:eastAsia="ru-RU"/>
        </w:rPr>
      </w:pPr>
    </w:p>
    <w:p w:rsidR="00BE6564" w:rsidRDefault="00BE6564" w:rsidP="00BE6564">
      <w:pPr>
        <w:pBdr>
          <w:bottom w:val="single" w:sz="6" w:space="1" w:color="auto"/>
        </w:pBdr>
        <w:spacing w:after="0" w:line="240" w:lineRule="auto"/>
        <w:jc w:val="both"/>
        <w:rPr>
          <w:b w:val="0"/>
          <w:u w:val="none"/>
          <w:lang w:eastAsia="ru-RU"/>
        </w:rPr>
      </w:pPr>
    </w:p>
    <w:p w:rsidR="00BE6564" w:rsidRDefault="00BE6564" w:rsidP="00BE6564">
      <w:pPr>
        <w:pBdr>
          <w:bottom w:val="single" w:sz="6" w:space="1" w:color="auto"/>
        </w:pBdr>
        <w:spacing w:after="0" w:line="240" w:lineRule="auto"/>
        <w:jc w:val="both"/>
        <w:rPr>
          <w:b w:val="0"/>
          <w:u w:val="none"/>
          <w:lang w:eastAsia="ru-RU"/>
        </w:rPr>
      </w:pPr>
    </w:p>
    <w:p w:rsidR="00BE6564" w:rsidRDefault="00BE6564" w:rsidP="00BE6564">
      <w:pPr>
        <w:pBdr>
          <w:bottom w:val="single" w:sz="6" w:space="1" w:color="auto"/>
        </w:pBdr>
        <w:spacing w:after="0" w:line="240" w:lineRule="auto"/>
        <w:jc w:val="both"/>
        <w:rPr>
          <w:b w:val="0"/>
          <w:u w:val="none"/>
        </w:rPr>
      </w:pPr>
    </w:p>
    <w:sectPr w:rsidR="00BE6564" w:rsidSect="00133B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C6465"/>
    <w:multiLevelType w:val="hybridMultilevel"/>
    <w:tmpl w:val="0FF0C18E"/>
    <w:lvl w:ilvl="0" w:tplc="32A68CB8">
      <w:start w:val="1"/>
      <w:numFmt w:val="decimal"/>
      <w:lvlText w:val="%1."/>
      <w:lvlJc w:val="left"/>
      <w:pPr>
        <w:ind w:left="1144" w:hanging="360"/>
      </w:pPr>
      <w:rPr>
        <w:rFonts w:hint="default"/>
        <w:b/>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7F3B4F97"/>
    <w:multiLevelType w:val="hybridMultilevel"/>
    <w:tmpl w:val="54580A68"/>
    <w:lvl w:ilvl="0" w:tplc="33B28CC8">
      <w:start w:val="1"/>
      <w:numFmt w:val="decimal"/>
      <w:lvlText w:val="%1."/>
      <w:lvlJc w:val="left"/>
      <w:pPr>
        <w:ind w:left="1744" w:hanging="975"/>
      </w:pPr>
      <w:rPr>
        <w:rFonts w:hint="default"/>
        <w:i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07C02"/>
    <w:rsid w:val="00133B8E"/>
    <w:rsid w:val="002F0209"/>
    <w:rsid w:val="00635F63"/>
    <w:rsid w:val="00BE6564"/>
    <w:rsid w:val="00D848A4"/>
    <w:rsid w:val="00E07C02"/>
    <w:rsid w:val="00E806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8"/>
        <w:szCs w:val="28"/>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B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38">
    <w:name w:val="Paragraph Style38"/>
    <w:rsid w:val="00E07C02"/>
    <w:pPr>
      <w:autoSpaceDE w:val="0"/>
      <w:autoSpaceDN w:val="0"/>
      <w:adjustRightInd w:val="0"/>
      <w:spacing w:after="0" w:line="240" w:lineRule="auto"/>
      <w:ind w:firstLine="720"/>
      <w:jc w:val="both"/>
    </w:pPr>
    <w:rPr>
      <w:rFonts w:ascii="Arial" w:eastAsia="Times New Roman" w:hAnsi="Arial"/>
      <w:b w:val="0"/>
      <w:noProof/>
      <w:sz w:val="24"/>
      <w:szCs w:val="24"/>
      <w:u w:val="none"/>
      <w:lang w:eastAsia="ru-RU"/>
    </w:rPr>
  </w:style>
  <w:style w:type="paragraph" w:customStyle="1" w:styleId="ParagraphStyle35">
    <w:name w:val="Paragraph Style35"/>
    <w:rsid w:val="00E07C02"/>
    <w:pPr>
      <w:autoSpaceDE w:val="0"/>
      <w:autoSpaceDN w:val="0"/>
      <w:adjustRightInd w:val="0"/>
      <w:spacing w:after="0" w:line="240" w:lineRule="auto"/>
      <w:jc w:val="both"/>
    </w:pPr>
    <w:rPr>
      <w:rFonts w:ascii="Arial" w:eastAsia="Times New Roman" w:hAnsi="Arial"/>
      <w:b w:val="0"/>
      <w:noProof/>
      <w:sz w:val="24"/>
      <w:szCs w:val="24"/>
      <w:u w:val="none"/>
      <w:lang w:eastAsia="ru-RU"/>
    </w:rPr>
  </w:style>
  <w:style w:type="character" w:customStyle="1" w:styleId="FontStyle38">
    <w:name w:val="Font Style38"/>
    <w:rsid w:val="00E07C02"/>
    <w:rPr>
      <w:rFonts w:ascii="Times New Roman" w:hAnsi="Times New Roman" w:cs="Times New Roman" w:hint="default"/>
      <w:noProof w:val="0"/>
      <w:sz w:val="28"/>
      <w:szCs w:val="28"/>
    </w:rPr>
  </w:style>
  <w:style w:type="character" w:customStyle="1" w:styleId="FontStyle">
    <w:name w:val="Font Style"/>
    <w:rsid w:val="00E07C02"/>
    <w:rPr>
      <w:rFonts w:ascii="Times New Roman" w:hAnsi="Times New Roman" w:cs="Times New Roman" w:hint="default"/>
      <w:b/>
      <w:bCs/>
      <w:noProof w:val="0"/>
      <w:sz w:val="28"/>
      <w:szCs w:val="28"/>
    </w:rPr>
  </w:style>
  <w:style w:type="paragraph" w:customStyle="1" w:styleId="ParagraphStyle13">
    <w:name w:val="Paragraph Style13"/>
    <w:rsid w:val="00E07C02"/>
    <w:pPr>
      <w:autoSpaceDE w:val="0"/>
      <w:autoSpaceDN w:val="0"/>
      <w:adjustRightInd w:val="0"/>
      <w:spacing w:after="0" w:line="360" w:lineRule="auto"/>
      <w:ind w:firstLine="720"/>
    </w:pPr>
    <w:rPr>
      <w:rFonts w:ascii="Arial" w:eastAsia="Times New Roman" w:hAnsi="Arial"/>
      <w:b w:val="0"/>
      <w:noProof/>
      <w:sz w:val="24"/>
      <w:szCs w:val="24"/>
      <w:u w:val="none"/>
      <w:lang w:eastAsia="ru-RU"/>
    </w:rPr>
  </w:style>
  <w:style w:type="paragraph" w:customStyle="1" w:styleId="ConsNormal">
    <w:name w:val="ConsNormal"/>
    <w:autoRedefine/>
    <w:rsid w:val="00E07C02"/>
    <w:pPr>
      <w:spacing w:after="0" w:line="240" w:lineRule="auto"/>
      <w:ind w:firstLine="540"/>
      <w:jc w:val="both"/>
    </w:pPr>
    <w:rPr>
      <w:rFonts w:eastAsia="Times New Roman"/>
      <w:b w:val="0"/>
      <w:u w:val="none"/>
      <w:lang w:eastAsia="ru-RU"/>
    </w:rPr>
  </w:style>
  <w:style w:type="paragraph" w:styleId="a3">
    <w:name w:val="Body Text"/>
    <w:basedOn w:val="a"/>
    <w:link w:val="a4"/>
    <w:rsid w:val="00BE6564"/>
    <w:pPr>
      <w:spacing w:after="0" w:line="240" w:lineRule="auto"/>
      <w:jc w:val="both"/>
    </w:pPr>
    <w:rPr>
      <w:rFonts w:eastAsia="Times New Roman"/>
      <w:b w:val="0"/>
      <w:u w:val="none"/>
      <w:lang w:eastAsia="ru-RU"/>
    </w:rPr>
  </w:style>
  <w:style w:type="character" w:customStyle="1" w:styleId="a4">
    <w:name w:val="Основной текст Знак"/>
    <w:basedOn w:val="a0"/>
    <w:link w:val="a3"/>
    <w:rsid w:val="00BE6564"/>
    <w:rPr>
      <w:rFonts w:eastAsia="Times New Roman"/>
      <w:b w:val="0"/>
      <w:u w:val="none"/>
      <w:lang w:eastAsia="ru-RU"/>
    </w:rPr>
  </w:style>
  <w:style w:type="paragraph" w:styleId="a5">
    <w:name w:val="Body Text Indent"/>
    <w:basedOn w:val="a"/>
    <w:link w:val="a6"/>
    <w:rsid w:val="00BE6564"/>
    <w:pPr>
      <w:spacing w:after="0" w:line="240" w:lineRule="auto"/>
      <w:ind w:firstLine="708"/>
      <w:jc w:val="both"/>
    </w:pPr>
    <w:rPr>
      <w:rFonts w:eastAsia="Times New Roman"/>
      <w:b w:val="0"/>
      <w:u w:val="none"/>
      <w:lang w:eastAsia="ru-RU"/>
    </w:rPr>
  </w:style>
  <w:style w:type="character" w:customStyle="1" w:styleId="a6">
    <w:name w:val="Основной текст с отступом Знак"/>
    <w:basedOn w:val="a0"/>
    <w:link w:val="a5"/>
    <w:rsid w:val="00BE6564"/>
    <w:rPr>
      <w:rFonts w:eastAsia="Times New Roman"/>
      <w:b w:val="0"/>
      <w:u w:val="none"/>
      <w:lang w:eastAsia="ru-RU"/>
    </w:rPr>
  </w:style>
  <w:style w:type="paragraph" w:customStyle="1" w:styleId="ConsPlusNormal">
    <w:name w:val="ConsPlusNormal"/>
    <w:rsid w:val="00BE6564"/>
    <w:pPr>
      <w:widowControl w:val="0"/>
      <w:autoSpaceDE w:val="0"/>
      <w:autoSpaceDN w:val="0"/>
      <w:adjustRightInd w:val="0"/>
      <w:spacing w:after="0" w:line="240" w:lineRule="auto"/>
      <w:ind w:firstLine="720"/>
    </w:pPr>
    <w:rPr>
      <w:rFonts w:ascii="Arial" w:eastAsia="Times New Roman" w:hAnsi="Arial" w:cs="Arial"/>
      <w:b w:val="0"/>
      <w:sz w:val="20"/>
      <w:szCs w:val="20"/>
      <w:u w:val="none"/>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1735</Words>
  <Characters>9895</Characters>
  <Application>Microsoft Office Word</Application>
  <DocSecurity>0</DocSecurity>
  <Lines>82</Lines>
  <Paragraphs>23</Paragraphs>
  <ScaleCrop>false</ScaleCrop>
  <Company>Microsoft</Company>
  <LinksUpToDate>false</LinksUpToDate>
  <CharactersWithSpaces>11607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2018-12-20T11:45:00Z</dcterms:created>
  <dcterms:modified xsi:type="dcterms:W3CDTF">2018-12-20T11:50:00Z</dcterms:modified>
</cp:coreProperties>
</file>