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9" w:rsidRPr="005512FB" w:rsidRDefault="00D42079" w:rsidP="00D42079">
      <w:pPr>
        <w:suppressAutoHyphens w:val="0"/>
        <w:jc w:val="center"/>
        <w:outlineLvl w:val="0"/>
        <w:rPr>
          <w:b/>
          <w:sz w:val="36"/>
        </w:rPr>
      </w:pPr>
      <w:r w:rsidRPr="005512FB">
        <w:rPr>
          <w:noProof/>
          <w:sz w:val="36"/>
        </w:rPr>
        <w:drawing>
          <wp:anchor distT="0" distB="0" distL="114300" distR="114300" simplePos="0" relativeHeight="251660288" behindDoc="0" locked="0" layoutInCell="1" allowOverlap="1" wp14:anchorId="684BA361" wp14:editId="38C7AEC2">
            <wp:simplePos x="0" y="0"/>
            <wp:positionH relativeFrom="column">
              <wp:posOffset>2871913</wp:posOffset>
            </wp:positionH>
            <wp:positionV relativeFrom="paragraph">
              <wp:posOffset>-2599</wp:posOffset>
            </wp:positionV>
            <wp:extent cx="576373" cy="680484"/>
            <wp:effectExtent l="19050" t="0" r="0"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576373" cy="680484"/>
                    </a:xfrm>
                    <a:prstGeom prst="rect">
                      <a:avLst/>
                    </a:prstGeom>
                    <a:noFill/>
                    <a:ln w="9525">
                      <a:noFill/>
                      <a:miter lim="800000"/>
                      <a:headEnd/>
                      <a:tailEnd/>
                    </a:ln>
                  </pic:spPr>
                </pic:pic>
              </a:graphicData>
            </a:graphic>
          </wp:anchor>
        </w:drawing>
      </w:r>
      <w:r w:rsidRPr="005512FB">
        <w:rPr>
          <w:b/>
          <w:sz w:val="36"/>
        </w:rPr>
        <w:t xml:space="preserve">             </w:t>
      </w:r>
    </w:p>
    <w:p w:rsidR="00D42079" w:rsidRPr="005512FB" w:rsidRDefault="00D42079" w:rsidP="00D42079">
      <w:pPr>
        <w:suppressAutoHyphens w:val="0"/>
        <w:jc w:val="both"/>
        <w:rPr>
          <w:b/>
          <w:sz w:val="32"/>
        </w:rPr>
      </w:pPr>
      <w:r w:rsidRPr="005512FB">
        <w:rPr>
          <w:b/>
          <w:sz w:val="32"/>
        </w:rPr>
        <w:tab/>
      </w:r>
      <w:r w:rsidRPr="005512FB">
        <w:rPr>
          <w:b/>
          <w:sz w:val="32"/>
        </w:rPr>
        <w:tab/>
        <w:t xml:space="preserve">    </w:t>
      </w:r>
    </w:p>
    <w:p w:rsidR="00D42079" w:rsidRPr="005512FB" w:rsidRDefault="00D42079" w:rsidP="00D42079">
      <w:pPr>
        <w:suppressAutoHyphens w:val="0"/>
        <w:jc w:val="center"/>
        <w:rPr>
          <w:b/>
          <w:sz w:val="32"/>
          <w:szCs w:val="36"/>
        </w:rPr>
      </w:pPr>
      <w:r w:rsidRPr="005512FB">
        <w:rPr>
          <w:b/>
          <w:sz w:val="32"/>
          <w:szCs w:val="36"/>
        </w:rPr>
        <w:t>БРАСОВСКИЙ РАЙОННЫЙ</w:t>
      </w:r>
    </w:p>
    <w:p w:rsidR="00D42079" w:rsidRPr="005512FB" w:rsidRDefault="00D42079" w:rsidP="00D42079">
      <w:pPr>
        <w:suppressAutoHyphens w:val="0"/>
        <w:jc w:val="center"/>
        <w:rPr>
          <w:sz w:val="28"/>
        </w:rPr>
      </w:pPr>
      <w:r w:rsidRPr="005512FB">
        <w:rPr>
          <w:b/>
          <w:sz w:val="32"/>
          <w:szCs w:val="36"/>
        </w:rPr>
        <w:t xml:space="preserve">СОВЕТ </w: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324485</wp:posOffset>
                </wp:positionV>
                <wp:extent cx="6492240" cy="0"/>
                <wp:effectExtent l="28575" t="29210" r="3238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07AD"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55pt" to="502.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" strokeweight="4.5pt">
                <v:stroke linestyle="thickThin"/>
              </v:line>
            </w:pict>
          </mc:Fallback>
        </mc:AlternateContent>
      </w:r>
      <w:r w:rsidRPr="005512FB">
        <w:rPr>
          <w:b/>
          <w:sz w:val="32"/>
          <w:szCs w:val="36"/>
        </w:rPr>
        <w:t>НАРОДНЫХ ДЕПУТАТОВ</w:t>
      </w:r>
    </w:p>
    <w:p w:rsidR="00D42079" w:rsidRPr="005512FB" w:rsidRDefault="00D42079" w:rsidP="00D42079">
      <w:pPr>
        <w:suppressAutoHyphens w:val="0"/>
        <w:jc w:val="center"/>
        <w:rPr>
          <w:b/>
        </w:rPr>
      </w:pPr>
    </w:p>
    <w:p w:rsidR="00D42079" w:rsidRPr="005512FB" w:rsidRDefault="00D42079" w:rsidP="00D42079">
      <w:pPr>
        <w:suppressAutoHyphens w:val="0"/>
        <w:jc w:val="center"/>
        <w:rPr>
          <w:b/>
          <w:sz w:val="28"/>
        </w:rPr>
      </w:pPr>
      <w:r w:rsidRPr="005512FB">
        <w:rPr>
          <w:b/>
          <w:sz w:val="28"/>
        </w:rPr>
        <w:t>РЕШЕНИЕ</w:t>
      </w:r>
    </w:p>
    <w:p w:rsidR="00D42079" w:rsidRPr="005512FB" w:rsidRDefault="00D42079" w:rsidP="00D42079">
      <w:pPr>
        <w:suppressAutoHyphens w:val="0"/>
        <w:jc w:val="center"/>
        <w:rPr>
          <w:b/>
          <w:sz w:val="28"/>
          <w:szCs w:val="28"/>
        </w:rPr>
      </w:pPr>
    </w:p>
    <w:p w:rsidR="00D42079" w:rsidRPr="005512FB" w:rsidRDefault="00D42079" w:rsidP="00D42079">
      <w:pPr>
        <w:suppressAutoHyphens w:val="0"/>
        <w:spacing w:line="276" w:lineRule="auto"/>
        <w:jc w:val="both"/>
        <w:rPr>
          <w:sz w:val="28"/>
          <w:szCs w:val="28"/>
        </w:rPr>
      </w:pPr>
      <w:r w:rsidRPr="005512FB">
        <w:rPr>
          <w:sz w:val="28"/>
          <w:szCs w:val="28"/>
        </w:rPr>
        <w:t>от «____» ________</w:t>
      </w:r>
      <w:r>
        <w:rPr>
          <w:sz w:val="28"/>
          <w:szCs w:val="28"/>
        </w:rPr>
        <w:t xml:space="preserve"> 2025 </w:t>
      </w:r>
      <w:r w:rsidRPr="005512FB">
        <w:rPr>
          <w:sz w:val="28"/>
          <w:szCs w:val="28"/>
        </w:rPr>
        <w:t>г. № ______</w:t>
      </w:r>
    </w:p>
    <w:p w:rsidR="00D42079" w:rsidRPr="005512FB" w:rsidRDefault="00D42079" w:rsidP="00D42079">
      <w:pPr>
        <w:suppressAutoHyphens w:val="0"/>
        <w:spacing w:line="276" w:lineRule="auto"/>
        <w:jc w:val="both"/>
        <w:rPr>
          <w:sz w:val="28"/>
          <w:szCs w:val="28"/>
        </w:rPr>
      </w:pPr>
      <w:proofErr w:type="spellStart"/>
      <w:r w:rsidRPr="005512FB">
        <w:rPr>
          <w:sz w:val="28"/>
          <w:szCs w:val="28"/>
        </w:rPr>
        <w:t>рп</w:t>
      </w:r>
      <w:proofErr w:type="spellEnd"/>
      <w:r w:rsidRPr="005512FB">
        <w:rPr>
          <w:sz w:val="28"/>
          <w:szCs w:val="28"/>
        </w:rPr>
        <w:t>. Локоть</w:t>
      </w:r>
    </w:p>
    <w:p w:rsidR="00D42079" w:rsidRPr="005512FB" w:rsidRDefault="00D42079" w:rsidP="00D42079">
      <w:pPr>
        <w:suppressAutoHyphens w:val="0"/>
        <w:spacing w:line="276" w:lineRule="auto"/>
        <w:jc w:val="both"/>
        <w:rPr>
          <w:sz w:val="28"/>
          <w:szCs w:val="28"/>
        </w:rPr>
      </w:pPr>
    </w:p>
    <w:p w:rsidR="00D42079" w:rsidRPr="005512FB" w:rsidRDefault="00D42079" w:rsidP="00D42079">
      <w:pPr>
        <w:suppressAutoHyphens w:val="0"/>
        <w:ind w:right="5102"/>
        <w:jc w:val="both"/>
        <w:outlineLvl w:val="0"/>
        <w:rPr>
          <w:sz w:val="28"/>
          <w:szCs w:val="28"/>
        </w:rPr>
      </w:pPr>
      <w:r w:rsidRPr="005512FB">
        <w:rPr>
          <w:sz w:val="28"/>
          <w:szCs w:val="28"/>
        </w:rPr>
        <w:t xml:space="preserve">Об утверждении Положения </w:t>
      </w:r>
      <w:r w:rsidR="00E4038E">
        <w:rPr>
          <w:sz w:val="28"/>
          <w:szCs w:val="28"/>
        </w:rPr>
        <w:t>муниципальном земельном</w:t>
      </w:r>
      <w:r>
        <w:rPr>
          <w:sz w:val="28"/>
          <w:szCs w:val="28"/>
        </w:rPr>
        <w:t xml:space="preserve"> </w:t>
      </w:r>
      <w:r w:rsidR="00E4038E">
        <w:rPr>
          <w:sz w:val="28"/>
          <w:szCs w:val="28"/>
        </w:rPr>
        <w:t>контроле</w:t>
      </w:r>
      <w:r w:rsidRPr="005512FB">
        <w:rPr>
          <w:sz w:val="28"/>
          <w:szCs w:val="28"/>
        </w:rPr>
        <w:t xml:space="preserve"> на территории </w:t>
      </w:r>
      <w:proofErr w:type="spellStart"/>
      <w:r w:rsidRPr="005512FB">
        <w:rPr>
          <w:sz w:val="28"/>
          <w:szCs w:val="28"/>
        </w:rPr>
        <w:t>Брасовского</w:t>
      </w:r>
      <w:proofErr w:type="spellEnd"/>
      <w:r w:rsidRPr="005512FB">
        <w:rPr>
          <w:sz w:val="28"/>
          <w:szCs w:val="28"/>
        </w:rPr>
        <w:t xml:space="preserve"> муниципального района </w:t>
      </w:r>
      <w:r w:rsidR="00E4038E">
        <w:rPr>
          <w:sz w:val="28"/>
          <w:szCs w:val="28"/>
        </w:rPr>
        <w:t>Брянской области</w:t>
      </w:r>
    </w:p>
    <w:p w:rsidR="00D42079" w:rsidRPr="005512FB" w:rsidRDefault="00D42079" w:rsidP="00D42079">
      <w:pPr>
        <w:suppressAutoHyphens w:val="0"/>
        <w:jc w:val="both"/>
        <w:outlineLvl w:val="0"/>
        <w:rPr>
          <w:sz w:val="28"/>
          <w:szCs w:val="28"/>
        </w:rPr>
      </w:pPr>
    </w:p>
    <w:p w:rsidR="00D42079" w:rsidRPr="005512FB" w:rsidRDefault="00D42079" w:rsidP="00D42079">
      <w:pPr>
        <w:suppressAutoHyphens w:val="0"/>
        <w:jc w:val="both"/>
        <w:outlineLvl w:val="0"/>
        <w:rPr>
          <w:sz w:val="28"/>
          <w:szCs w:val="28"/>
        </w:rPr>
      </w:pPr>
      <w:r w:rsidRPr="005512FB">
        <w:rPr>
          <w:sz w:val="28"/>
          <w:szCs w:val="28"/>
        </w:rPr>
        <w:t xml:space="preserve">          В соответствии с пунктом 19 части 1 статьи 14</w:t>
      </w:r>
      <w:r w:rsidRPr="005512FB">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512FB">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sidRPr="005512FB">
        <w:rPr>
          <w:sz w:val="28"/>
          <w:szCs w:val="28"/>
        </w:rPr>
        <w:t>Брасовского</w:t>
      </w:r>
      <w:proofErr w:type="spellEnd"/>
      <w:r w:rsidRPr="005512FB">
        <w:rPr>
          <w:sz w:val="28"/>
          <w:szCs w:val="28"/>
        </w:rPr>
        <w:t xml:space="preserve"> района, </w:t>
      </w:r>
      <w:r w:rsidRPr="005512FB">
        <w:rPr>
          <w:sz w:val="28"/>
          <w:szCs w:val="26"/>
        </w:rPr>
        <w:t>в целях организации и осуществления муниципального</w:t>
      </w:r>
      <w:r>
        <w:rPr>
          <w:sz w:val="28"/>
          <w:szCs w:val="26"/>
        </w:rPr>
        <w:t xml:space="preserve"> земельного</w:t>
      </w:r>
      <w:r w:rsidRPr="005512FB">
        <w:rPr>
          <w:sz w:val="28"/>
          <w:szCs w:val="26"/>
        </w:rPr>
        <w:t xml:space="preserve"> контроля </w:t>
      </w:r>
      <w:r>
        <w:rPr>
          <w:sz w:val="28"/>
          <w:szCs w:val="26"/>
        </w:rPr>
        <w:t xml:space="preserve">на территории </w:t>
      </w:r>
      <w:proofErr w:type="spellStart"/>
      <w:r>
        <w:rPr>
          <w:sz w:val="28"/>
          <w:szCs w:val="26"/>
        </w:rPr>
        <w:t>Брасовского</w:t>
      </w:r>
      <w:proofErr w:type="spellEnd"/>
      <w:r>
        <w:rPr>
          <w:sz w:val="28"/>
          <w:szCs w:val="26"/>
        </w:rPr>
        <w:t xml:space="preserve"> муниципального района </w:t>
      </w:r>
      <w:proofErr w:type="spellStart"/>
      <w:r w:rsidRPr="005512FB">
        <w:rPr>
          <w:sz w:val="28"/>
          <w:szCs w:val="28"/>
        </w:rPr>
        <w:t>Брасовский</w:t>
      </w:r>
      <w:proofErr w:type="spellEnd"/>
      <w:r w:rsidRPr="005512FB">
        <w:rPr>
          <w:sz w:val="28"/>
          <w:szCs w:val="28"/>
        </w:rPr>
        <w:t xml:space="preserve"> районный Совет народных депутатов</w:t>
      </w:r>
    </w:p>
    <w:p w:rsidR="00D42079" w:rsidRPr="005512FB" w:rsidRDefault="00D42079" w:rsidP="00D42079">
      <w:pPr>
        <w:suppressAutoHyphens w:val="0"/>
        <w:spacing w:line="276" w:lineRule="auto"/>
        <w:jc w:val="both"/>
        <w:rPr>
          <w:sz w:val="28"/>
          <w:szCs w:val="28"/>
        </w:rPr>
      </w:pPr>
    </w:p>
    <w:p w:rsidR="00D42079" w:rsidRPr="005512FB" w:rsidRDefault="00D42079" w:rsidP="00D42079">
      <w:pPr>
        <w:suppressAutoHyphens w:val="0"/>
        <w:spacing w:line="276" w:lineRule="auto"/>
        <w:jc w:val="center"/>
        <w:outlineLvl w:val="0"/>
        <w:rPr>
          <w:sz w:val="28"/>
          <w:szCs w:val="28"/>
        </w:rPr>
      </w:pPr>
      <w:r w:rsidRPr="005512FB">
        <w:rPr>
          <w:sz w:val="28"/>
          <w:szCs w:val="28"/>
        </w:rPr>
        <w:t>РЕШИЛ:</w:t>
      </w:r>
    </w:p>
    <w:p w:rsidR="00D42079" w:rsidRPr="005512FB" w:rsidRDefault="00D42079" w:rsidP="00D42079">
      <w:pPr>
        <w:suppressAutoHyphens w:val="0"/>
        <w:ind w:firstLine="709"/>
        <w:jc w:val="both"/>
        <w:rPr>
          <w:sz w:val="26"/>
          <w:szCs w:val="26"/>
        </w:rPr>
      </w:pPr>
      <w:r w:rsidRPr="005512FB">
        <w:rPr>
          <w:sz w:val="26"/>
          <w:szCs w:val="26"/>
        </w:rPr>
        <w:t xml:space="preserve">1. Утвердить прилагаемое Положение об осуществлении </w:t>
      </w:r>
      <w:r w:rsidRPr="005512FB">
        <w:rPr>
          <w:sz w:val="28"/>
          <w:szCs w:val="26"/>
        </w:rPr>
        <w:t>муниципального</w:t>
      </w:r>
      <w:r>
        <w:rPr>
          <w:sz w:val="28"/>
          <w:szCs w:val="26"/>
        </w:rPr>
        <w:t xml:space="preserve"> земельного</w:t>
      </w:r>
      <w:r w:rsidRPr="005512FB">
        <w:rPr>
          <w:sz w:val="28"/>
          <w:szCs w:val="26"/>
        </w:rPr>
        <w:t xml:space="preserve"> контроля </w:t>
      </w:r>
      <w:r>
        <w:rPr>
          <w:sz w:val="28"/>
          <w:szCs w:val="26"/>
        </w:rPr>
        <w:t xml:space="preserve">на территории </w:t>
      </w:r>
      <w:proofErr w:type="spellStart"/>
      <w:r>
        <w:rPr>
          <w:sz w:val="28"/>
          <w:szCs w:val="26"/>
        </w:rPr>
        <w:t>Брасовского</w:t>
      </w:r>
      <w:proofErr w:type="spellEnd"/>
      <w:r>
        <w:rPr>
          <w:sz w:val="28"/>
          <w:szCs w:val="26"/>
        </w:rPr>
        <w:t xml:space="preserve"> муниципального района</w:t>
      </w:r>
      <w:r w:rsidRPr="005512FB">
        <w:rPr>
          <w:sz w:val="26"/>
          <w:szCs w:val="26"/>
        </w:rPr>
        <w:t xml:space="preserve"> Брянской области. </w:t>
      </w:r>
    </w:p>
    <w:p w:rsidR="00D42079" w:rsidRDefault="00D42079" w:rsidP="00D42079">
      <w:pPr>
        <w:suppressAutoHyphens w:val="0"/>
        <w:ind w:firstLine="709"/>
        <w:jc w:val="both"/>
        <w:rPr>
          <w:sz w:val="26"/>
          <w:szCs w:val="26"/>
        </w:rPr>
      </w:pPr>
      <w:r w:rsidRPr="005512FB">
        <w:rPr>
          <w:sz w:val="26"/>
          <w:szCs w:val="26"/>
        </w:rPr>
        <w:t>2</w:t>
      </w:r>
      <w:r>
        <w:rPr>
          <w:sz w:val="26"/>
          <w:szCs w:val="26"/>
        </w:rPr>
        <w:t xml:space="preserve">. Признать утратившим силу Решения </w:t>
      </w:r>
      <w:proofErr w:type="spellStart"/>
      <w:r>
        <w:rPr>
          <w:sz w:val="26"/>
          <w:szCs w:val="26"/>
        </w:rPr>
        <w:t>Брасовского</w:t>
      </w:r>
      <w:proofErr w:type="spellEnd"/>
      <w:r>
        <w:rPr>
          <w:sz w:val="26"/>
          <w:szCs w:val="26"/>
        </w:rPr>
        <w:t xml:space="preserve"> районного Совета народных депутатов: </w:t>
      </w:r>
    </w:p>
    <w:p w:rsidR="00D42079" w:rsidRDefault="00D42079" w:rsidP="00D42079">
      <w:pPr>
        <w:suppressAutoHyphens w:val="0"/>
        <w:ind w:firstLine="709"/>
        <w:jc w:val="both"/>
        <w:rPr>
          <w:sz w:val="26"/>
          <w:szCs w:val="26"/>
        </w:rPr>
      </w:pPr>
      <w:r>
        <w:rPr>
          <w:sz w:val="26"/>
          <w:szCs w:val="26"/>
        </w:rPr>
        <w:t xml:space="preserve">- от </w:t>
      </w:r>
      <w:r w:rsidRPr="001A587C">
        <w:rPr>
          <w:sz w:val="26"/>
          <w:szCs w:val="26"/>
        </w:rPr>
        <w:t>27</w:t>
      </w:r>
      <w:r>
        <w:rPr>
          <w:sz w:val="26"/>
          <w:szCs w:val="26"/>
        </w:rPr>
        <w:t xml:space="preserve">.10.2023 г. №6-314 </w:t>
      </w:r>
      <w:r w:rsidRPr="001A587C">
        <w:rPr>
          <w:sz w:val="26"/>
          <w:szCs w:val="26"/>
        </w:rPr>
        <w:t xml:space="preserve">«Об утверждении Положения о муниципальном земельном контроле на территории </w:t>
      </w:r>
      <w:proofErr w:type="spellStart"/>
      <w:r w:rsidRPr="001A587C">
        <w:rPr>
          <w:sz w:val="26"/>
          <w:szCs w:val="26"/>
        </w:rPr>
        <w:t>Брасовского</w:t>
      </w:r>
      <w:proofErr w:type="spellEnd"/>
      <w:r w:rsidRPr="001A587C">
        <w:rPr>
          <w:sz w:val="26"/>
          <w:szCs w:val="26"/>
        </w:rPr>
        <w:t xml:space="preserve"> муниципального района Брянской области»</w:t>
      </w:r>
      <w:r>
        <w:rPr>
          <w:sz w:val="26"/>
          <w:szCs w:val="26"/>
        </w:rPr>
        <w:t>;</w:t>
      </w:r>
    </w:p>
    <w:p w:rsidR="00D42079" w:rsidRPr="001A587C" w:rsidRDefault="00D42079" w:rsidP="00D42079">
      <w:pPr>
        <w:suppressAutoHyphens w:val="0"/>
        <w:ind w:firstLine="709"/>
        <w:jc w:val="both"/>
        <w:rPr>
          <w:sz w:val="26"/>
          <w:szCs w:val="26"/>
        </w:rPr>
      </w:pPr>
      <w:r>
        <w:rPr>
          <w:sz w:val="26"/>
          <w:szCs w:val="26"/>
        </w:rPr>
        <w:t>- от 25.04.2024 г. №6-355 «</w:t>
      </w:r>
      <w:r w:rsidRPr="001A587C">
        <w:rPr>
          <w:sz w:val="26"/>
          <w:szCs w:val="26"/>
        </w:rPr>
        <w:t xml:space="preserve">О внесении изменений в Положение о муниципальном земельном контроле на территории </w:t>
      </w:r>
      <w:proofErr w:type="spellStart"/>
      <w:r w:rsidRPr="001A587C">
        <w:rPr>
          <w:sz w:val="26"/>
          <w:szCs w:val="26"/>
        </w:rPr>
        <w:t>Брасовского</w:t>
      </w:r>
      <w:proofErr w:type="spellEnd"/>
      <w:r w:rsidRPr="001A587C">
        <w:rPr>
          <w:sz w:val="26"/>
          <w:szCs w:val="26"/>
        </w:rPr>
        <w:t xml:space="preserve"> муниципального района Брянской области</w:t>
      </w:r>
      <w:r>
        <w:rPr>
          <w:sz w:val="26"/>
          <w:szCs w:val="26"/>
        </w:rPr>
        <w:t xml:space="preserve">». </w:t>
      </w:r>
    </w:p>
    <w:p w:rsidR="00D42079" w:rsidRPr="005512FB" w:rsidRDefault="00D42079" w:rsidP="00D42079">
      <w:pPr>
        <w:suppressAutoHyphens w:val="0"/>
        <w:ind w:firstLine="709"/>
        <w:jc w:val="both"/>
        <w:rPr>
          <w:sz w:val="26"/>
          <w:szCs w:val="26"/>
        </w:rPr>
      </w:pPr>
      <w:r>
        <w:rPr>
          <w:sz w:val="28"/>
          <w:szCs w:val="28"/>
        </w:rPr>
        <w:t xml:space="preserve">3. </w:t>
      </w:r>
      <w:r w:rsidRPr="005512FB">
        <w:rPr>
          <w:sz w:val="28"/>
          <w:szCs w:val="28"/>
        </w:rPr>
        <w:t>Настоящее решение вступает в силу со дня его принятия</w:t>
      </w:r>
      <w:r w:rsidRPr="005512FB">
        <w:rPr>
          <w:sz w:val="26"/>
          <w:szCs w:val="26"/>
        </w:rPr>
        <w:t>.</w:t>
      </w:r>
    </w:p>
    <w:p w:rsidR="00D42079" w:rsidRPr="005512FB" w:rsidRDefault="00D42079" w:rsidP="00D42079">
      <w:pPr>
        <w:suppressAutoHyphens w:val="0"/>
        <w:ind w:firstLine="709"/>
        <w:jc w:val="both"/>
        <w:outlineLvl w:val="0"/>
        <w:rPr>
          <w:sz w:val="28"/>
          <w:szCs w:val="28"/>
        </w:rPr>
      </w:pPr>
      <w:r>
        <w:rPr>
          <w:sz w:val="28"/>
          <w:szCs w:val="28"/>
        </w:rPr>
        <w:t>4</w:t>
      </w:r>
      <w:r w:rsidRPr="005512FB">
        <w:rPr>
          <w:sz w:val="28"/>
          <w:szCs w:val="28"/>
        </w:rPr>
        <w:t xml:space="preserve">. Настоящее Решение опубликовать в Сборнике МПА </w:t>
      </w:r>
      <w:proofErr w:type="spellStart"/>
      <w:r w:rsidRPr="005512FB">
        <w:rPr>
          <w:sz w:val="28"/>
          <w:szCs w:val="28"/>
        </w:rPr>
        <w:t>Брасовского</w:t>
      </w:r>
      <w:proofErr w:type="spellEnd"/>
      <w:r w:rsidRPr="005512FB">
        <w:rPr>
          <w:sz w:val="28"/>
          <w:szCs w:val="28"/>
        </w:rPr>
        <w:t xml:space="preserve"> района в установленном порядке и разместить на официальном сайте администрации </w:t>
      </w:r>
      <w:proofErr w:type="spellStart"/>
      <w:r w:rsidRPr="005512FB">
        <w:rPr>
          <w:sz w:val="28"/>
          <w:szCs w:val="28"/>
        </w:rPr>
        <w:t>Брасовского</w:t>
      </w:r>
      <w:proofErr w:type="spellEnd"/>
      <w:r w:rsidRPr="005512FB">
        <w:rPr>
          <w:sz w:val="28"/>
          <w:szCs w:val="28"/>
        </w:rPr>
        <w:t xml:space="preserve"> района в сети «Интернет».  </w:t>
      </w:r>
    </w:p>
    <w:p w:rsidR="00D42079" w:rsidRPr="005512FB" w:rsidRDefault="00D42079" w:rsidP="00D42079">
      <w:pPr>
        <w:suppressAutoHyphens w:val="0"/>
        <w:ind w:firstLine="709"/>
        <w:jc w:val="both"/>
        <w:rPr>
          <w:sz w:val="26"/>
          <w:szCs w:val="26"/>
        </w:rPr>
      </w:pPr>
    </w:p>
    <w:p w:rsidR="00D42079" w:rsidRPr="005512FB" w:rsidRDefault="00D42079" w:rsidP="00D42079">
      <w:pPr>
        <w:suppressAutoHyphens w:val="0"/>
        <w:ind w:firstLine="709"/>
        <w:jc w:val="both"/>
        <w:rPr>
          <w:sz w:val="28"/>
          <w:szCs w:val="28"/>
        </w:rPr>
      </w:pPr>
    </w:p>
    <w:p w:rsidR="00D42079" w:rsidRPr="005512FB" w:rsidRDefault="00D42079" w:rsidP="00D42079">
      <w:pPr>
        <w:suppressAutoHyphens w:val="0"/>
        <w:spacing w:line="276" w:lineRule="auto"/>
        <w:jc w:val="both"/>
        <w:rPr>
          <w:sz w:val="28"/>
          <w:szCs w:val="28"/>
        </w:rPr>
      </w:pPr>
    </w:p>
    <w:p w:rsidR="00D42079" w:rsidRPr="005512FB" w:rsidRDefault="00D42079" w:rsidP="00D42079">
      <w:pPr>
        <w:suppressAutoHyphens w:val="0"/>
        <w:spacing w:line="276" w:lineRule="auto"/>
        <w:rPr>
          <w:sz w:val="28"/>
          <w:szCs w:val="28"/>
        </w:rPr>
        <w:sectPr w:rsidR="00D42079" w:rsidRPr="005512FB" w:rsidSect="005512FB">
          <w:pgSz w:w="11906" w:h="16838"/>
          <w:pgMar w:top="992" w:right="567" w:bottom="992" w:left="1418" w:header="709" w:footer="709" w:gutter="0"/>
          <w:cols w:space="708"/>
          <w:docGrid w:linePitch="360"/>
        </w:sectPr>
      </w:pPr>
      <w:r>
        <w:rPr>
          <w:sz w:val="28"/>
          <w:szCs w:val="28"/>
        </w:rPr>
        <w:t>ВРИО Главы</w:t>
      </w:r>
      <w:r w:rsidRPr="005512FB">
        <w:rPr>
          <w:sz w:val="28"/>
          <w:szCs w:val="28"/>
        </w:rPr>
        <w:t xml:space="preserve"> </w:t>
      </w:r>
      <w:proofErr w:type="spellStart"/>
      <w:r w:rsidRPr="005512FB">
        <w:rPr>
          <w:sz w:val="28"/>
          <w:szCs w:val="28"/>
        </w:rPr>
        <w:t>Брасовского</w:t>
      </w:r>
      <w:proofErr w:type="spellEnd"/>
      <w:r w:rsidRPr="005512FB">
        <w:rPr>
          <w:sz w:val="28"/>
          <w:szCs w:val="28"/>
        </w:rPr>
        <w:t xml:space="preserve"> района </w:t>
      </w:r>
      <w:r>
        <w:rPr>
          <w:sz w:val="28"/>
          <w:szCs w:val="28"/>
        </w:rPr>
        <w:tab/>
      </w:r>
      <w:r w:rsidRPr="005512FB">
        <w:rPr>
          <w:sz w:val="28"/>
          <w:szCs w:val="28"/>
        </w:rPr>
        <w:tab/>
      </w:r>
      <w:r w:rsidRPr="005512FB">
        <w:rPr>
          <w:sz w:val="28"/>
          <w:szCs w:val="28"/>
        </w:rPr>
        <w:tab/>
      </w:r>
      <w:r w:rsidRPr="005512FB">
        <w:rPr>
          <w:sz w:val="28"/>
          <w:szCs w:val="28"/>
        </w:rPr>
        <w:tab/>
      </w:r>
      <w:r w:rsidRPr="005512FB">
        <w:rPr>
          <w:sz w:val="28"/>
          <w:szCs w:val="28"/>
        </w:rPr>
        <w:tab/>
      </w:r>
      <w:r w:rsidRPr="005512FB">
        <w:rPr>
          <w:sz w:val="28"/>
          <w:szCs w:val="28"/>
        </w:rPr>
        <w:tab/>
      </w:r>
      <w:r>
        <w:rPr>
          <w:sz w:val="28"/>
          <w:szCs w:val="28"/>
        </w:rPr>
        <w:t xml:space="preserve">В.А. </w:t>
      </w:r>
      <w:proofErr w:type="spellStart"/>
      <w:r>
        <w:rPr>
          <w:sz w:val="28"/>
          <w:szCs w:val="28"/>
        </w:rPr>
        <w:t>Хотеенков</w:t>
      </w:r>
      <w:proofErr w:type="spellEnd"/>
    </w:p>
    <w:p w:rsidR="00D42079" w:rsidRPr="009354C0" w:rsidRDefault="00D42079" w:rsidP="00D42079">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lastRenderedPageBreak/>
        <w:t>УТВЕРЖДЕНО</w:t>
      </w:r>
    </w:p>
    <w:p w:rsidR="00D42079" w:rsidRPr="009354C0" w:rsidRDefault="00D42079" w:rsidP="00D42079">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 xml:space="preserve">Решением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районного Совета народных депутатов</w:t>
      </w:r>
    </w:p>
    <w:p w:rsidR="00D42079" w:rsidRPr="009354C0" w:rsidRDefault="00D42079" w:rsidP="00D42079">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от __________ 2025 № ___</w:t>
      </w:r>
    </w:p>
    <w:p w:rsidR="00D42079" w:rsidRPr="009354C0" w:rsidRDefault="00D42079" w:rsidP="00D42079">
      <w:pPr>
        <w:pStyle w:val="ConsPlusNormal"/>
        <w:spacing w:line="276" w:lineRule="auto"/>
        <w:ind w:firstLine="709"/>
        <w:jc w:val="both"/>
        <w:rPr>
          <w:rFonts w:ascii="Times New Roman" w:hAnsi="Times New Roman"/>
          <w:sz w:val="28"/>
          <w:szCs w:val="28"/>
        </w:rPr>
      </w:pPr>
    </w:p>
    <w:p w:rsidR="00D42079" w:rsidRPr="009354C0" w:rsidRDefault="00D42079" w:rsidP="00D42079">
      <w:pPr>
        <w:pStyle w:val="ConsPlusNormal"/>
        <w:spacing w:line="276" w:lineRule="auto"/>
        <w:ind w:firstLine="709"/>
        <w:jc w:val="both"/>
        <w:rPr>
          <w:rFonts w:ascii="Times New Roman" w:hAnsi="Times New Roman"/>
          <w:sz w:val="28"/>
          <w:szCs w:val="28"/>
        </w:rPr>
      </w:pPr>
    </w:p>
    <w:p w:rsidR="00D42079" w:rsidRPr="009354C0" w:rsidRDefault="00D42079" w:rsidP="00D42079">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 xml:space="preserve">Положение о муниципальном </w:t>
      </w:r>
      <w:r>
        <w:rPr>
          <w:rFonts w:ascii="Times New Roman" w:hAnsi="Times New Roman"/>
          <w:b/>
          <w:sz w:val="28"/>
          <w:szCs w:val="28"/>
        </w:rPr>
        <w:t>земельном</w:t>
      </w:r>
      <w:r>
        <w:rPr>
          <w:rFonts w:ascii="Times New Roman" w:hAnsi="Times New Roman"/>
          <w:b/>
          <w:sz w:val="28"/>
          <w:szCs w:val="28"/>
        </w:rPr>
        <w:t xml:space="preserve"> </w:t>
      </w:r>
      <w:r w:rsidRPr="009354C0">
        <w:rPr>
          <w:rFonts w:ascii="Times New Roman" w:hAnsi="Times New Roman"/>
          <w:b/>
          <w:sz w:val="28"/>
          <w:szCs w:val="28"/>
        </w:rPr>
        <w:t>контроле</w:t>
      </w:r>
      <w:r>
        <w:rPr>
          <w:rFonts w:ascii="Times New Roman" w:hAnsi="Times New Roman"/>
          <w:b/>
          <w:sz w:val="28"/>
          <w:szCs w:val="28"/>
        </w:rPr>
        <w:t xml:space="preserve"> на территории</w:t>
      </w:r>
      <w:r w:rsidRPr="009354C0">
        <w:rPr>
          <w:rFonts w:ascii="Times New Roman" w:hAnsi="Times New Roman"/>
          <w:b/>
          <w:sz w:val="28"/>
          <w:szCs w:val="28"/>
        </w:rPr>
        <w:t xml:space="preserve"> </w:t>
      </w:r>
      <w:proofErr w:type="spellStart"/>
      <w:r w:rsidRPr="009354C0">
        <w:rPr>
          <w:rFonts w:ascii="Times New Roman" w:hAnsi="Times New Roman"/>
          <w:b/>
          <w:sz w:val="28"/>
          <w:szCs w:val="28"/>
        </w:rPr>
        <w:t>Брасовского</w:t>
      </w:r>
      <w:proofErr w:type="spellEnd"/>
      <w:r w:rsidRPr="009354C0">
        <w:rPr>
          <w:rFonts w:ascii="Times New Roman" w:hAnsi="Times New Roman"/>
          <w:b/>
          <w:sz w:val="28"/>
          <w:szCs w:val="28"/>
        </w:rPr>
        <w:t xml:space="preserve"> муниципального района</w:t>
      </w:r>
      <w:r w:rsidR="00F6706E">
        <w:rPr>
          <w:rFonts w:ascii="Times New Roman" w:hAnsi="Times New Roman"/>
          <w:b/>
          <w:sz w:val="28"/>
          <w:szCs w:val="28"/>
        </w:rPr>
        <w:t xml:space="preserve"> Брянской области</w:t>
      </w:r>
    </w:p>
    <w:p w:rsidR="00D42079" w:rsidRPr="009354C0" w:rsidRDefault="00D42079" w:rsidP="00D42079">
      <w:pPr>
        <w:pStyle w:val="ConsPlusNormal"/>
        <w:spacing w:line="276" w:lineRule="auto"/>
        <w:ind w:firstLine="709"/>
        <w:jc w:val="both"/>
        <w:rPr>
          <w:rFonts w:ascii="Times New Roman" w:hAnsi="Times New Roman"/>
          <w:sz w:val="28"/>
          <w:szCs w:val="28"/>
        </w:rPr>
      </w:pPr>
    </w:p>
    <w:p w:rsidR="00D42079" w:rsidRPr="009354C0" w:rsidRDefault="00D42079" w:rsidP="00D42079">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1. Общие положения</w:t>
      </w:r>
    </w:p>
    <w:p w:rsidR="00D42079" w:rsidRPr="009354C0" w:rsidRDefault="00D42079" w:rsidP="00D42079">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1.1. Настоящее Положение о муниципальном</w:t>
      </w:r>
      <w:r>
        <w:rPr>
          <w:rFonts w:ascii="Times New Roman" w:hAnsi="Times New Roman"/>
          <w:sz w:val="28"/>
          <w:szCs w:val="28"/>
        </w:rPr>
        <w:t xml:space="preserve"> </w:t>
      </w:r>
      <w:r>
        <w:rPr>
          <w:rFonts w:ascii="Times New Roman" w:hAnsi="Times New Roman"/>
          <w:sz w:val="28"/>
          <w:szCs w:val="28"/>
        </w:rPr>
        <w:t>земельном</w:t>
      </w:r>
      <w:r w:rsidRPr="009354C0">
        <w:rPr>
          <w:rFonts w:ascii="Times New Roman" w:hAnsi="Times New Roman"/>
          <w:sz w:val="28"/>
          <w:szCs w:val="28"/>
        </w:rPr>
        <w:t xml:space="preserve"> контроле </w:t>
      </w:r>
      <w:r>
        <w:rPr>
          <w:rFonts w:ascii="Times New Roman" w:hAnsi="Times New Roman"/>
          <w:sz w:val="28"/>
          <w:szCs w:val="28"/>
        </w:rPr>
        <w:t xml:space="preserve">на территории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муниципального района</w:t>
      </w:r>
      <w:r w:rsidR="00F6706E">
        <w:rPr>
          <w:rFonts w:ascii="Times New Roman" w:hAnsi="Times New Roman"/>
          <w:sz w:val="28"/>
          <w:szCs w:val="28"/>
        </w:rPr>
        <w:t xml:space="preserve"> Брянской области</w:t>
      </w:r>
      <w:r w:rsidRPr="009354C0">
        <w:rPr>
          <w:rFonts w:ascii="Times New Roman" w:hAnsi="Times New Roman"/>
          <w:sz w:val="28"/>
          <w:szCs w:val="28"/>
        </w:rPr>
        <w:t xml:space="preserve"> (далее — настоящее Положение) устанавливает порядок организации и осуществления </w:t>
      </w:r>
      <w:r>
        <w:rPr>
          <w:rFonts w:ascii="Times New Roman" w:hAnsi="Times New Roman"/>
          <w:sz w:val="28"/>
          <w:szCs w:val="28"/>
        </w:rPr>
        <w:t xml:space="preserve">муниципального </w:t>
      </w:r>
      <w:r>
        <w:rPr>
          <w:rFonts w:ascii="Times New Roman" w:hAnsi="Times New Roman"/>
          <w:sz w:val="28"/>
          <w:szCs w:val="28"/>
        </w:rPr>
        <w:t>земельного</w:t>
      </w:r>
      <w:r>
        <w:rPr>
          <w:rFonts w:ascii="Times New Roman" w:hAnsi="Times New Roman"/>
          <w:sz w:val="28"/>
          <w:szCs w:val="28"/>
        </w:rPr>
        <w:t xml:space="preserve"> контроля на территории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муниципального района</w:t>
      </w:r>
      <w:r w:rsidR="00F6706E">
        <w:rPr>
          <w:rFonts w:ascii="Times New Roman" w:hAnsi="Times New Roman"/>
          <w:sz w:val="28"/>
          <w:szCs w:val="28"/>
        </w:rPr>
        <w:t xml:space="preserve"> Брянской области</w:t>
      </w:r>
      <w:r w:rsidRPr="009354C0">
        <w:rPr>
          <w:rFonts w:ascii="Times New Roman" w:hAnsi="Times New Roman"/>
          <w:sz w:val="28"/>
          <w:szCs w:val="28"/>
        </w:rPr>
        <w:t xml:space="preserve"> (далее – </w:t>
      </w:r>
      <w:r>
        <w:rPr>
          <w:rFonts w:ascii="Times New Roman" w:hAnsi="Times New Roman"/>
          <w:sz w:val="28"/>
          <w:szCs w:val="28"/>
        </w:rPr>
        <w:t>земельный</w:t>
      </w:r>
      <w:r>
        <w:rPr>
          <w:rFonts w:ascii="Times New Roman" w:hAnsi="Times New Roman"/>
          <w:sz w:val="28"/>
          <w:szCs w:val="28"/>
        </w:rPr>
        <w:t xml:space="preserve"> контроль</w:t>
      </w:r>
      <w:r w:rsidRPr="009354C0">
        <w:rPr>
          <w:rFonts w:ascii="Times New Roman" w:hAnsi="Times New Roman"/>
          <w:sz w:val="28"/>
          <w:szCs w:val="28"/>
        </w:rPr>
        <w:t>).</w:t>
      </w:r>
    </w:p>
    <w:p w:rsidR="00D42079" w:rsidRPr="009354C0" w:rsidRDefault="00D42079" w:rsidP="00D42079">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1.2. </w:t>
      </w:r>
      <w:r w:rsidRPr="000C0936">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42079" w:rsidRDefault="00D42079" w:rsidP="00D42079">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1.</w:t>
      </w:r>
      <w:r>
        <w:rPr>
          <w:rFonts w:ascii="Times New Roman" w:hAnsi="Times New Roman"/>
          <w:sz w:val="28"/>
          <w:szCs w:val="28"/>
        </w:rPr>
        <w:t>3</w:t>
      </w:r>
      <w:r w:rsidRPr="009354C0">
        <w:rPr>
          <w:rFonts w:ascii="Times New Roman" w:hAnsi="Times New Roman"/>
          <w:sz w:val="28"/>
          <w:szCs w:val="28"/>
        </w:rPr>
        <w:t xml:space="preserve">. </w:t>
      </w:r>
      <w:r>
        <w:rPr>
          <w:rFonts w:ascii="Times New Roman" w:hAnsi="Times New Roman"/>
          <w:sz w:val="28"/>
          <w:szCs w:val="28"/>
        </w:rPr>
        <w:t>Земельный</w:t>
      </w:r>
      <w:r>
        <w:rPr>
          <w:rFonts w:ascii="Times New Roman" w:hAnsi="Times New Roman"/>
          <w:sz w:val="28"/>
          <w:szCs w:val="28"/>
        </w:rPr>
        <w:t xml:space="preserve"> контроль</w:t>
      </w:r>
      <w:r w:rsidRPr="009354C0">
        <w:rPr>
          <w:rFonts w:ascii="Times New Roman" w:hAnsi="Times New Roman"/>
          <w:sz w:val="28"/>
          <w:szCs w:val="28"/>
        </w:rPr>
        <w:t xml:space="preserve"> осуществляется администрацией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района (далее – контрольный орган, администрация).</w:t>
      </w:r>
    </w:p>
    <w:p w:rsidR="00D42079" w:rsidRPr="009354C0" w:rsidRDefault="00D42079" w:rsidP="00D4207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1.4</w:t>
      </w:r>
      <w:r w:rsidRPr="009354C0">
        <w:rPr>
          <w:rFonts w:ascii="Times New Roman" w:hAnsi="Times New Roman"/>
          <w:sz w:val="28"/>
          <w:szCs w:val="28"/>
        </w:rPr>
        <w:t xml:space="preserve">. Должностными лицами администрации, уполномоченными осуществлять </w:t>
      </w:r>
      <w:r>
        <w:rPr>
          <w:rFonts w:ascii="Times New Roman" w:hAnsi="Times New Roman"/>
          <w:sz w:val="28"/>
          <w:szCs w:val="28"/>
        </w:rPr>
        <w:t>земельный</w:t>
      </w:r>
      <w:r>
        <w:rPr>
          <w:rFonts w:ascii="Times New Roman" w:hAnsi="Times New Roman"/>
          <w:sz w:val="28"/>
          <w:szCs w:val="28"/>
        </w:rPr>
        <w:t xml:space="preserve"> контроль</w:t>
      </w:r>
      <w:r w:rsidRPr="009354C0">
        <w:rPr>
          <w:rFonts w:ascii="Times New Roman" w:hAnsi="Times New Roman"/>
          <w:sz w:val="28"/>
          <w:szCs w:val="28"/>
        </w:rPr>
        <w:t>, являются:</w:t>
      </w:r>
    </w:p>
    <w:p w:rsidR="00D42079" w:rsidRPr="009354C0" w:rsidRDefault="00D42079" w:rsidP="00D42079">
      <w:pPr>
        <w:spacing w:line="276" w:lineRule="auto"/>
        <w:ind w:firstLine="709"/>
        <w:contextualSpacing/>
        <w:jc w:val="both"/>
        <w:rPr>
          <w:sz w:val="28"/>
          <w:szCs w:val="28"/>
        </w:rPr>
      </w:pPr>
      <w:r w:rsidRPr="009354C0">
        <w:rPr>
          <w:sz w:val="28"/>
          <w:szCs w:val="28"/>
        </w:rPr>
        <w:t>глава администрации;</w:t>
      </w:r>
    </w:p>
    <w:p w:rsidR="00D42079" w:rsidRPr="009354C0" w:rsidRDefault="00D42079" w:rsidP="00D42079">
      <w:pPr>
        <w:spacing w:line="276" w:lineRule="auto"/>
        <w:ind w:firstLine="709"/>
        <w:contextualSpacing/>
        <w:jc w:val="both"/>
        <w:rPr>
          <w:sz w:val="28"/>
          <w:szCs w:val="28"/>
        </w:rPr>
      </w:pPr>
      <w:r w:rsidRPr="009354C0">
        <w:rPr>
          <w:sz w:val="28"/>
          <w:szCs w:val="28"/>
        </w:rPr>
        <w:t>исполняющий обязанности главы администрации;</w:t>
      </w:r>
    </w:p>
    <w:p w:rsidR="00D42079" w:rsidRPr="009354C0" w:rsidRDefault="00D42079" w:rsidP="00D42079">
      <w:pPr>
        <w:spacing w:line="276" w:lineRule="auto"/>
        <w:ind w:firstLine="709"/>
        <w:contextualSpacing/>
        <w:jc w:val="both"/>
        <w:rPr>
          <w:sz w:val="28"/>
          <w:szCs w:val="28"/>
        </w:rPr>
      </w:pPr>
      <w:r w:rsidRPr="009354C0">
        <w:rPr>
          <w:sz w:val="28"/>
          <w:szCs w:val="28"/>
        </w:rPr>
        <w:t>заместитель главы администрации;</w:t>
      </w:r>
    </w:p>
    <w:p w:rsidR="00D42079" w:rsidRPr="00D42079" w:rsidRDefault="00D42079" w:rsidP="00D42079">
      <w:pPr>
        <w:spacing w:line="276" w:lineRule="auto"/>
        <w:ind w:firstLine="680"/>
        <w:jc w:val="both"/>
        <w:rPr>
          <w:rFonts w:eastAsia="Calibri"/>
          <w:sz w:val="28"/>
          <w:szCs w:val="28"/>
        </w:rPr>
      </w:pPr>
      <w:r w:rsidRPr="00D42079">
        <w:rPr>
          <w:rFonts w:eastAsia="Calibri"/>
          <w:sz w:val="28"/>
          <w:szCs w:val="28"/>
        </w:rPr>
        <w:t>начальник отдела управления муниципальным имуществом;</w:t>
      </w:r>
    </w:p>
    <w:p w:rsidR="00D42079" w:rsidRPr="009354C0" w:rsidRDefault="00D42079" w:rsidP="00D42079">
      <w:pPr>
        <w:spacing w:line="276" w:lineRule="auto"/>
        <w:ind w:firstLine="680"/>
        <w:jc w:val="both"/>
        <w:rPr>
          <w:sz w:val="28"/>
          <w:szCs w:val="28"/>
        </w:rPr>
      </w:pPr>
      <w:r w:rsidRPr="00D42079">
        <w:rPr>
          <w:rFonts w:eastAsia="Calibri"/>
          <w:sz w:val="28"/>
          <w:szCs w:val="28"/>
        </w:rPr>
        <w:t>ведущий специалист отдела управления муниципальным имуществом</w:t>
      </w:r>
    </w:p>
    <w:p w:rsidR="00D42079" w:rsidRPr="009354C0" w:rsidRDefault="00D42079" w:rsidP="00D42079">
      <w:pPr>
        <w:spacing w:line="276" w:lineRule="auto"/>
        <w:jc w:val="both"/>
        <w:rPr>
          <w:rFonts w:eastAsia="Calibri"/>
          <w:spacing w:val="-5"/>
          <w:sz w:val="28"/>
          <w:szCs w:val="28"/>
        </w:rPr>
      </w:pPr>
      <w:r w:rsidRPr="009354C0">
        <w:rPr>
          <w:rFonts w:eastAsia="Calibri"/>
          <w:spacing w:val="-5"/>
          <w:sz w:val="28"/>
          <w:szCs w:val="28"/>
        </w:rPr>
        <w:t xml:space="preserve">(далее также – должностные лица, </w:t>
      </w:r>
      <w:bookmarkStart w:id="0" w:name="_Hlk192243279"/>
      <w:r w:rsidRPr="009354C0">
        <w:rPr>
          <w:rFonts w:eastAsia="Calibri"/>
          <w:spacing w:val="-5"/>
          <w:sz w:val="28"/>
          <w:szCs w:val="28"/>
        </w:rPr>
        <w:t>уполномоченные на осуществление контрол</w:t>
      </w:r>
      <w:bookmarkEnd w:id="0"/>
      <w:r w:rsidRPr="009354C0">
        <w:rPr>
          <w:rFonts w:eastAsia="Calibri"/>
          <w:spacing w:val="-5"/>
          <w:sz w:val="28"/>
          <w:szCs w:val="28"/>
        </w:rPr>
        <w:t>я, инспектор).</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9354C0">
        <w:rPr>
          <w:rFonts w:ascii="Times New Roman" w:hAnsi="Times New Roman" w:cs="Times New Roman"/>
          <w:sz w:val="28"/>
          <w:szCs w:val="28"/>
        </w:rPr>
        <w:t>.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r>
        <w:rPr>
          <w:rFonts w:ascii="Times New Roman" w:hAnsi="Times New Roman" w:cs="Times New Roman"/>
          <w:sz w:val="28"/>
          <w:szCs w:val="28"/>
        </w:rPr>
        <w:t>, заместитель главы</w:t>
      </w:r>
      <w:r w:rsidRPr="009354C0">
        <w:rPr>
          <w:rFonts w:ascii="Times New Roman" w:hAnsi="Times New Roman" w:cs="Times New Roman"/>
          <w:sz w:val="28"/>
          <w:szCs w:val="28"/>
        </w:rPr>
        <w:t>.</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354C0">
        <w:rPr>
          <w:rFonts w:ascii="Times New Roman" w:hAnsi="Times New Roman" w:cs="Times New Roman"/>
          <w:sz w:val="28"/>
          <w:szCs w:val="28"/>
        </w:rPr>
        <w:t xml:space="preserve">. К отношениям, связанным с осуществлением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lastRenderedPageBreak/>
        <w:t>1.</w:t>
      </w:r>
      <w:r>
        <w:rPr>
          <w:rFonts w:ascii="Times New Roman" w:hAnsi="Times New Roman" w:cs="Times New Roman"/>
          <w:sz w:val="28"/>
          <w:szCs w:val="28"/>
        </w:rPr>
        <w:t>7</w:t>
      </w:r>
      <w:r w:rsidRPr="009354C0">
        <w:rPr>
          <w:rFonts w:ascii="Times New Roman" w:hAnsi="Times New Roman" w:cs="Times New Roman"/>
          <w:sz w:val="28"/>
          <w:szCs w:val="28"/>
        </w:rPr>
        <w:t xml:space="preserve">. Должностные лица, уполномоченные на осуществление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rsidR="00D42079" w:rsidRPr="009354C0" w:rsidRDefault="00D42079" w:rsidP="00D42079">
      <w:pPr>
        <w:pStyle w:val="ConsPlusNormal"/>
        <w:spacing w:line="276" w:lineRule="auto"/>
        <w:ind w:firstLine="709"/>
        <w:jc w:val="both"/>
        <w:rPr>
          <w:rFonts w:ascii="Times New Roman" w:eastAsia="Calibri" w:hAnsi="Times New Roman" w:cs="Times New Roman"/>
          <w:sz w:val="28"/>
          <w:szCs w:val="28"/>
        </w:rPr>
      </w:pPr>
      <w:r w:rsidRPr="009354C0">
        <w:rPr>
          <w:rFonts w:ascii="Times New Roman" w:hAnsi="Times New Roman" w:cs="Times New Roman"/>
          <w:sz w:val="28"/>
          <w:szCs w:val="28"/>
        </w:rPr>
        <w:t>1.</w:t>
      </w:r>
      <w:r>
        <w:rPr>
          <w:rFonts w:ascii="Times New Roman" w:hAnsi="Times New Roman" w:cs="Times New Roman"/>
          <w:sz w:val="28"/>
          <w:szCs w:val="28"/>
        </w:rPr>
        <w:t>8</w:t>
      </w:r>
      <w:r w:rsidRPr="009354C0">
        <w:rPr>
          <w:rFonts w:ascii="Times New Roman" w:hAnsi="Times New Roman" w:cs="Times New Roman"/>
          <w:sz w:val="28"/>
          <w:szCs w:val="28"/>
        </w:rPr>
        <w:t xml:space="preserve">. </w:t>
      </w:r>
      <w:r>
        <w:rPr>
          <w:rFonts w:ascii="Times New Roman" w:hAnsi="Times New Roman" w:cs="Times New Roman"/>
          <w:sz w:val="28"/>
          <w:szCs w:val="28"/>
        </w:rPr>
        <w:t>Земельный</w:t>
      </w:r>
      <w:r>
        <w:rPr>
          <w:rFonts w:ascii="Times New Roman" w:hAnsi="Times New Roman" w:cs="Times New Roman"/>
          <w:sz w:val="28"/>
          <w:szCs w:val="28"/>
        </w:rPr>
        <w:t xml:space="preserve"> контроль</w:t>
      </w:r>
      <w:r w:rsidRPr="009354C0">
        <w:rPr>
          <w:rFonts w:ascii="Times New Roman" w:eastAsia="Calibri" w:hAnsi="Times New Roman" w:cs="Times New Roman"/>
          <w:sz w:val="28"/>
          <w:szCs w:val="28"/>
        </w:rPr>
        <w:t xml:space="preserve"> осуществляется в отношении г</w:t>
      </w:r>
      <w:r w:rsidRPr="009354C0">
        <w:rPr>
          <w:rFonts w:ascii="Times New Roman" w:hAnsi="Times New Roman" w:cs="Times New Roman"/>
          <w:sz w:val="28"/>
          <w:szCs w:val="28"/>
        </w:rPr>
        <w:t xml:space="preserve">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9354C0">
        <w:rPr>
          <w:rFonts w:ascii="Times New Roman" w:eastAsia="Calibri" w:hAnsi="Times New Roman" w:cs="Times New Roman"/>
          <w:sz w:val="28"/>
          <w:szCs w:val="28"/>
        </w:rPr>
        <w:t xml:space="preserve">(далее </w:t>
      </w:r>
      <w:r w:rsidRPr="009354C0">
        <w:rPr>
          <w:rFonts w:eastAsia="Calibri"/>
          <w:spacing w:val="-5"/>
          <w:sz w:val="28"/>
          <w:szCs w:val="28"/>
        </w:rPr>
        <w:t xml:space="preserve">– </w:t>
      </w:r>
      <w:r w:rsidRPr="009354C0">
        <w:rPr>
          <w:rFonts w:ascii="Times New Roman" w:eastAsia="Calibri" w:hAnsi="Times New Roman" w:cs="Times New Roman"/>
          <w:sz w:val="28"/>
          <w:szCs w:val="28"/>
        </w:rPr>
        <w:t xml:space="preserve">контролируемые лица). </w:t>
      </w:r>
    </w:p>
    <w:p w:rsidR="00D42079" w:rsidRPr="009354C0" w:rsidRDefault="00D42079" w:rsidP="00D42079">
      <w:pPr>
        <w:pStyle w:val="ConsPlusNormal"/>
        <w:spacing w:line="276" w:lineRule="auto"/>
        <w:ind w:firstLine="709"/>
        <w:jc w:val="both"/>
      </w:pPr>
      <w:r w:rsidRPr="009354C0">
        <w:rPr>
          <w:rFonts w:ascii="Times New Roman" w:hAnsi="Times New Roman" w:cs="Times New Roman"/>
          <w:sz w:val="28"/>
          <w:szCs w:val="28"/>
        </w:rPr>
        <w:t>1.</w:t>
      </w:r>
      <w:r>
        <w:rPr>
          <w:rFonts w:ascii="Times New Roman" w:hAnsi="Times New Roman" w:cs="Times New Roman"/>
          <w:sz w:val="28"/>
          <w:szCs w:val="28"/>
        </w:rPr>
        <w:t>9</w:t>
      </w:r>
      <w:r w:rsidRPr="009354C0">
        <w:rPr>
          <w:rFonts w:ascii="Times New Roman" w:hAnsi="Times New Roman" w:cs="Times New Roman"/>
          <w:sz w:val="28"/>
          <w:szCs w:val="28"/>
        </w:rPr>
        <w:t xml:space="preserve">. </w:t>
      </w:r>
      <w:r w:rsidRPr="009354C0">
        <w:rPr>
          <w:rFonts w:ascii="Times New Roman" w:hAnsi="Times New Roman" w:cs="Times New Roman"/>
          <w:sz w:val="28"/>
          <w:szCs w:val="28"/>
          <w:lang w:eastAsia="ru-RU"/>
        </w:rPr>
        <w:t xml:space="preserve">Объектами </w:t>
      </w:r>
      <w:r>
        <w:rPr>
          <w:rFonts w:ascii="Times New Roman" w:hAnsi="Times New Roman" w:cs="Times New Roman"/>
          <w:sz w:val="28"/>
          <w:szCs w:val="28"/>
          <w:lang w:eastAsia="ru-RU"/>
        </w:rPr>
        <w:t>земельного</w:t>
      </w:r>
      <w:r>
        <w:rPr>
          <w:rFonts w:ascii="Times New Roman" w:hAnsi="Times New Roman" w:cs="Times New Roman"/>
          <w:sz w:val="28"/>
          <w:szCs w:val="28"/>
          <w:lang w:eastAsia="ru-RU"/>
        </w:rPr>
        <w:t xml:space="preserve"> контроля</w:t>
      </w:r>
      <w:r w:rsidRPr="009354C0">
        <w:rPr>
          <w:rFonts w:ascii="Times New Roman" w:hAnsi="Times New Roman" w:cs="Times New Roman"/>
          <w:sz w:val="28"/>
          <w:szCs w:val="28"/>
          <w:lang w:eastAsia="ru-RU"/>
        </w:rPr>
        <w:t xml:space="preserve"> являются:</w:t>
      </w:r>
    </w:p>
    <w:p w:rsidR="00D42079" w:rsidRPr="00D42079" w:rsidRDefault="00D42079" w:rsidP="00D42079">
      <w:pPr>
        <w:pStyle w:val="a4"/>
        <w:tabs>
          <w:tab w:val="left" w:pos="1134"/>
        </w:tabs>
        <w:spacing w:after="120"/>
        <w:ind w:left="0" w:firstLine="709"/>
        <w:jc w:val="both"/>
        <w:rPr>
          <w:sz w:val="28"/>
          <w:szCs w:val="28"/>
        </w:rPr>
      </w:pPr>
      <w:r w:rsidRPr="00D42079">
        <w:rPr>
          <w:sz w:val="28"/>
          <w:szCs w:val="28"/>
        </w:rPr>
        <w:t>-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42079" w:rsidRDefault="00D42079" w:rsidP="00D42079">
      <w:pPr>
        <w:pStyle w:val="a4"/>
        <w:tabs>
          <w:tab w:val="left" w:pos="1134"/>
        </w:tabs>
        <w:spacing w:after="120"/>
        <w:ind w:left="0" w:firstLine="709"/>
        <w:jc w:val="both"/>
        <w:rPr>
          <w:sz w:val="28"/>
          <w:szCs w:val="28"/>
        </w:rPr>
      </w:pPr>
      <w:r w:rsidRPr="00D42079">
        <w:rPr>
          <w:sz w:val="28"/>
          <w:szCs w:val="28"/>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rsidR="00D42079" w:rsidRPr="009354C0" w:rsidRDefault="00D42079" w:rsidP="00D42079">
      <w:pPr>
        <w:pStyle w:val="ConsPlusNormal"/>
        <w:spacing w:line="276" w:lineRule="auto"/>
        <w:ind w:firstLine="709"/>
        <w:jc w:val="both"/>
      </w:pPr>
      <w:r w:rsidRPr="009354C0">
        <w:rPr>
          <w:rFonts w:ascii="Times New Roman" w:hAnsi="Times New Roman" w:cs="Times New Roman"/>
          <w:sz w:val="28"/>
          <w:szCs w:val="28"/>
        </w:rPr>
        <w:t>1.1</w:t>
      </w:r>
      <w:r>
        <w:rPr>
          <w:rFonts w:ascii="Times New Roman" w:hAnsi="Times New Roman" w:cs="Times New Roman"/>
          <w:sz w:val="28"/>
          <w:szCs w:val="28"/>
        </w:rPr>
        <w:t>0</w:t>
      </w:r>
      <w:r w:rsidRPr="009354C0">
        <w:rPr>
          <w:rFonts w:ascii="Times New Roman" w:hAnsi="Times New Roman" w:cs="Times New Roman"/>
          <w:sz w:val="28"/>
          <w:szCs w:val="28"/>
        </w:rPr>
        <w:t>. Контрольный орган осуществляет учет объектов контроля.</w:t>
      </w:r>
    </w:p>
    <w:p w:rsidR="00D42079" w:rsidRPr="009354C0" w:rsidRDefault="00D42079" w:rsidP="00D42079">
      <w:pPr>
        <w:pStyle w:val="ConsPlusNormal"/>
        <w:spacing w:line="276" w:lineRule="auto"/>
        <w:ind w:firstLine="709"/>
        <w:jc w:val="both"/>
      </w:pPr>
      <w:r>
        <w:rPr>
          <w:rFonts w:ascii="Times New Roman" w:hAnsi="Times New Roman" w:cs="Times New Roman"/>
          <w:sz w:val="28"/>
          <w:szCs w:val="28"/>
        </w:rPr>
        <w:t>1.11</w:t>
      </w:r>
      <w:r w:rsidRPr="009354C0">
        <w:rPr>
          <w:rFonts w:ascii="Times New Roman" w:hAnsi="Times New Roman" w:cs="Times New Roman"/>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2079" w:rsidRPr="009354C0" w:rsidRDefault="00D42079" w:rsidP="00D42079">
      <w:pPr>
        <w:pStyle w:val="ConsPlusNormal"/>
        <w:spacing w:line="276" w:lineRule="auto"/>
        <w:ind w:firstLine="709"/>
        <w:jc w:val="both"/>
      </w:pPr>
      <w:r>
        <w:rPr>
          <w:rFonts w:ascii="Times New Roman" w:hAnsi="Times New Roman" w:cs="Times New Roman"/>
          <w:sz w:val="28"/>
          <w:szCs w:val="28"/>
          <w:lang w:eastAsia="ru-RU"/>
        </w:rPr>
        <w:t>1.12</w:t>
      </w:r>
      <w:r w:rsidRPr="009354C0">
        <w:rPr>
          <w:rFonts w:ascii="Times New Roman" w:hAnsi="Times New Roman" w:cs="Times New Roman"/>
          <w:sz w:val="28"/>
          <w:szCs w:val="28"/>
          <w:lang w:eastAsia="ru-RU"/>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42079" w:rsidRPr="009354C0" w:rsidRDefault="00D42079" w:rsidP="00D42079">
      <w:pPr>
        <w:pStyle w:val="ConsPlusNormal"/>
        <w:spacing w:line="276" w:lineRule="auto"/>
        <w:ind w:firstLine="709"/>
        <w:jc w:val="both"/>
      </w:pPr>
      <w:r>
        <w:rPr>
          <w:rFonts w:ascii="Times New Roman" w:hAnsi="Times New Roman" w:cs="Times New Roman"/>
          <w:sz w:val="28"/>
          <w:szCs w:val="28"/>
          <w:lang w:eastAsia="ru-RU"/>
        </w:rPr>
        <w:t>1.13</w:t>
      </w:r>
      <w:r w:rsidRPr="009354C0">
        <w:rPr>
          <w:rFonts w:ascii="Times New Roman" w:hAnsi="Times New Roman" w:cs="Times New Roman"/>
          <w:sz w:val="28"/>
          <w:szCs w:val="28"/>
          <w:lang w:eastAsia="ru-RU"/>
        </w:rPr>
        <w:t xml:space="preserve">. При осуществлении </w:t>
      </w:r>
      <w:r>
        <w:rPr>
          <w:rFonts w:ascii="Times New Roman" w:eastAsia="Calibri" w:hAnsi="Times New Roman" w:cs="Times New Roman"/>
          <w:spacing w:val="-5"/>
          <w:sz w:val="28"/>
          <w:szCs w:val="28"/>
          <w:lang w:eastAsia="ru-RU"/>
        </w:rPr>
        <w:t>земельного</w:t>
      </w:r>
      <w:r>
        <w:rPr>
          <w:rFonts w:ascii="Times New Roman" w:eastAsia="Calibri" w:hAnsi="Times New Roman" w:cs="Times New Roman"/>
          <w:spacing w:val="-5"/>
          <w:sz w:val="28"/>
          <w:szCs w:val="28"/>
          <w:lang w:eastAsia="ru-RU"/>
        </w:rPr>
        <w:t xml:space="preserve"> контроля</w:t>
      </w:r>
      <w:r w:rsidRPr="009354C0">
        <w:rPr>
          <w:rFonts w:ascii="Times New Roman" w:hAnsi="Times New Roman" w:cs="Times New Roman"/>
          <w:sz w:val="28"/>
          <w:szCs w:val="28"/>
          <w:lang w:eastAsia="ru-RU"/>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42079" w:rsidRPr="009354C0" w:rsidRDefault="00D42079" w:rsidP="00D42079">
      <w:pPr>
        <w:pStyle w:val="ConsPlusNormal"/>
        <w:spacing w:line="276" w:lineRule="auto"/>
        <w:ind w:firstLine="709"/>
        <w:jc w:val="both"/>
      </w:pPr>
      <w:r w:rsidRPr="009354C0">
        <w:rPr>
          <w:rFonts w:ascii="Times New Roman" w:hAnsi="Times New Roman" w:cs="Times New Roman"/>
          <w:sz w:val="28"/>
          <w:szCs w:val="28"/>
          <w:lang w:eastAsia="ru-RU"/>
        </w:rPr>
        <w:t>1.1</w:t>
      </w:r>
      <w:r>
        <w:rPr>
          <w:rFonts w:ascii="Times New Roman" w:hAnsi="Times New Roman" w:cs="Times New Roman"/>
          <w:sz w:val="28"/>
          <w:szCs w:val="28"/>
          <w:lang w:eastAsia="ru-RU"/>
        </w:rPr>
        <w:t>4</w:t>
      </w:r>
      <w:r w:rsidRPr="009354C0">
        <w:rPr>
          <w:rFonts w:ascii="Times New Roman" w:hAnsi="Times New Roman" w:cs="Times New Roman"/>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9354C0">
          <w:rPr>
            <w:rStyle w:val="a3"/>
            <w:rFonts w:ascii="Times New Roman" w:hAnsi="Times New Roman" w:cs="Times New Roman"/>
            <w:sz w:val="28"/>
            <w:szCs w:val="28"/>
            <w:lang w:eastAsia="ru-RU"/>
          </w:rPr>
          <w:t xml:space="preserve">Федеральным законом </w:t>
        </w:r>
      </w:hyperlink>
      <w:r w:rsidRPr="009354C0">
        <w:rPr>
          <w:rFonts w:ascii="Times New Roman" w:hAnsi="Times New Roman" w:cs="Times New Roman"/>
          <w:sz w:val="28"/>
          <w:szCs w:val="28"/>
          <w:lang w:eastAsia="ru-RU"/>
        </w:rPr>
        <w:t xml:space="preserve">№ 248-ФЗ, осуществляются с учетом </w:t>
      </w:r>
      <w:r w:rsidRPr="009354C0">
        <w:rPr>
          <w:rFonts w:ascii="Times New Roman" w:hAnsi="Times New Roman" w:cs="Times New Roman"/>
          <w:sz w:val="28"/>
          <w:szCs w:val="28"/>
          <w:lang w:eastAsia="ru-RU"/>
        </w:rPr>
        <w:lastRenderedPageBreak/>
        <w:t xml:space="preserve">требований законодательства Российской Федерации о государственной и иной охраняемой законом тайне. </w:t>
      </w:r>
    </w:p>
    <w:p w:rsidR="00D42079" w:rsidRPr="009354C0" w:rsidRDefault="00D42079" w:rsidP="00D42079">
      <w:pPr>
        <w:pStyle w:val="ConsPlusNormal"/>
        <w:spacing w:line="276" w:lineRule="auto"/>
        <w:ind w:firstLine="0"/>
        <w:jc w:val="center"/>
        <w:rPr>
          <w:rFonts w:ascii="Times New Roman" w:hAnsi="Times New Roman"/>
          <w:sz w:val="28"/>
          <w:szCs w:val="28"/>
        </w:rPr>
      </w:pPr>
    </w:p>
    <w:p w:rsidR="00D42079" w:rsidRPr="009354C0" w:rsidRDefault="00D42079" w:rsidP="00D42079">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lang w:eastAsia="en-US"/>
        </w:rPr>
        <w:t>2. Управление рисками причинения вреда (ущерба) охраняемым</w:t>
      </w:r>
    </w:p>
    <w:p w:rsidR="00D42079" w:rsidRPr="009354C0" w:rsidRDefault="00D42079" w:rsidP="00D42079">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rPr>
        <w:t xml:space="preserve">законом ценностям </w:t>
      </w:r>
    </w:p>
    <w:p w:rsidR="00D42079" w:rsidRPr="009354C0" w:rsidRDefault="00D42079" w:rsidP="00D42079">
      <w:pPr>
        <w:pStyle w:val="ConsPlusTitle"/>
        <w:widowControl/>
        <w:spacing w:line="276" w:lineRule="auto"/>
        <w:ind w:firstLine="680"/>
        <w:jc w:val="both"/>
        <w:outlineLvl w:val="1"/>
        <w:rPr>
          <w:rFonts w:ascii="Times New Roman" w:hAnsi="Times New Roman" w:cs="Times New Roman"/>
          <w:sz w:val="28"/>
          <w:szCs w:val="28"/>
          <w:lang w:eastAsia="en-US"/>
        </w:rPr>
      </w:pPr>
      <w:r w:rsidRPr="009354C0">
        <w:rPr>
          <w:rFonts w:ascii="Times New Roman" w:hAnsi="Times New Roman" w:cs="Times New Roman"/>
          <w:b w:val="0"/>
          <w:sz w:val="28"/>
          <w:szCs w:val="28"/>
          <w:lang w:eastAsia="en-US"/>
        </w:rPr>
        <w:t xml:space="preserve">2.1. </w:t>
      </w:r>
      <w:r>
        <w:rPr>
          <w:rFonts w:ascii="Times New Roman" w:hAnsi="Times New Roman" w:cs="Times New Roman"/>
          <w:b w:val="0"/>
          <w:sz w:val="28"/>
          <w:szCs w:val="28"/>
          <w:lang w:eastAsia="en-US"/>
        </w:rPr>
        <w:t>Земельный</w:t>
      </w:r>
      <w:r>
        <w:rPr>
          <w:rFonts w:ascii="Times New Roman" w:hAnsi="Times New Roman" w:cs="Times New Roman"/>
          <w:b w:val="0"/>
          <w:sz w:val="28"/>
          <w:szCs w:val="28"/>
          <w:lang w:eastAsia="en-US"/>
        </w:rPr>
        <w:t xml:space="preserve"> контроль</w:t>
      </w:r>
      <w:r w:rsidRPr="009354C0">
        <w:rPr>
          <w:rFonts w:ascii="Times New Roman" w:hAnsi="Times New Roman" w:cs="Times New Roman"/>
          <w:b w:val="0"/>
          <w:sz w:val="28"/>
          <w:szCs w:val="28"/>
          <w:lang w:eastAsia="en-US"/>
        </w:rPr>
        <w:t xml:space="preserve">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42079" w:rsidRPr="009354C0" w:rsidRDefault="00D42079" w:rsidP="00D42079">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rsidR="00D42079" w:rsidRPr="009354C0" w:rsidRDefault="00D42079" w:rsidP="00D42079">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 xml:space="preserve">2.3. В рамках </w:t>
      </w:r>
      <w:r>
        <w:rPr>
          <w:rFonts w:ascii="Times New Roman" w:hAnsi="Times New Roman" w:cs="Times New Roman"/>
          <w:b w:val="0"/>
          <w:sz w:val="28"/>
          <w:szCs w:val="28"/>
          <w:lang w:eastAsia="en-US"/>
        </w:rPr>
        <w:t>земельного</w:t>
      </w:r>
      <w:r>
        <w:rPr>
          <w:rFonts w:ascii="Times New Roman" w:hAnsi="Times New Roman" w:cs="Times New Roman"/>
          <w:b w:val="0"/>
          <w:sz w:val="28"/>
          <w:szCs w:val="28"/>
          <w:lang w:eastAsia="en-US"/>
        </w:rPr>
        <w:t xml:space="preserve"> контроля</w:t>
      </w:r>
      <w:r w:rsidRPr="009354C0">
        <w:rPr>
          <w:rFonts w:ascii="Times New Roman" w:hAnsi="Times New Roman" w:cs="Times New Roman"/>
          <w:b w:val="0"/>
          <w:sz w:val="28"/>
          <w:szCs w:val="28"/>
          <w:lang w:eastAsia="en-US"/>
        </w:rPr>
        <w:t xml:space="preserve">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D42079" w:rsidRPr="009354C0" w:rsidRDefault="00D42079" w:rsidP="00D42079">
      <w:pPr>
        <w:pStyle w:val="ConsPlusNormal"/>
        <w:spacing w:line="276" w:lineRule="auto"/>
        <w:ind w:firstLine="0"/>
        <w:jc w:val="center"/>
        <w:rPr>
          <w:rFonts w:ascii="Times New Roman" w:hAnsi="Times New Roman"/>
          <w:sz w:val="28"/>
          <w:szCs w:val="28"/>
        </w:rPr>
      </w:pPr>
    </w:p>
    <w:p w:rsidR="00D42079" w:rsidRPr="009354C0" w:rsidRDefault="00D42079" w:rsidP="00D42079">
      <w:pPr>
        <w:pStyle w:val="ConsPlusNormal"/>
        <w:spacing w:line="276" w:lineRule="auto"/>
        <w:ind w:firstLine="0"/>
        <w:jc w:val="center"/>
        <w:rPr>
          <w:rFonts w:ascii="Times New Roman" w:hAnsi="Times New Roman" w:cs="Times New Roman"/>
          <w:b/>
          <w:bCs/>
          <w:sz w:val="28"/>
          <w:szCs w:val="28"/>
        </w:rPr>
      </w:pPr>
      <w:r w:rsidRPr="009354C0">
        <w:rPr>
          <w:rFonts w:ascii="Times New Roman" w:hAnsi="Times New Roman" w:cs="Times New Roman"/>
          <w:b/>
          <w:bCs/>
          <w:sz w:val="28"/>
          <w:szCs w:val="28"/>
        </w:rPr>
        <w:t xml:space="preserve">3. Профилактика рисков причинения вреда (ущерба) </w:t>
      </w:r>
    </w:p>
    <w:p w:rsidR="00D42079" w:rsidRPr="009354C0" w:rsidRDefault="00D42079" w:rsidP="00D42079">
      <w:pPr>
        <w:pStyle w:val="ConsPlusNormal"/>
        <w:spacing w:line="276" w:lineRule="auto"/>
        <w:ind w:firstLine="0"/>
        <w:jc w:val="center"/>
        <w:rPr>
          <w:sz w:val="28"/>
          <w:szCs w:val="28"/>
        </w:rPr>
      </w:pPr>
      <w:r w:rsidRPr="009354C0">
        <w:rPr>
          <w:rFonts w:ascii="Times New Roman" w:hAnsi="Times New Roman" w:cs="Times New Roman"/>
          <w:b/>
          <w:bCs/>
          <w:sz w:val="28"/>
          <w:szCs w:val="28"/>
        </w:rPr>
        <w:t>охраняемым законом ценностям</w:t>
      </w:r>
    </w:p>
    <w:p w:rsidR="00D42079" w:rsidRPr="009354C0" w:rsidRDefault="00D42079" w:rsidP="00D42079">
      <w:pPr>
        <w:spacing w:line="276" w:lineRule="auto"/>
        <w:ind w:firstLine="680"/>
        <w:jc w:val="both"/>
        <w:rPr>
          <w:sz w:val="28"/>
          <w:szCs w:val="28"/>
        </w:rPr>
      </w:pPr>
      <w:r w:rsidRPr="009354C0">
        <w:rPr>
          <w:sz w:val="28"/>
          <w:szCs w:val="28"/>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D42079" w:rsidRPr="009354C0" w:rsidRDefault="00D42079" w:rsidP="00D42079">
      <w:pPr>
        <w:spacing w:line="276" w:lineRule="auto"/>
        <w:ind w:firstLine="680"/>
        <w:jc w:val="both"/>
        <w:rPr>
          <w:sz w:val="28"/>
          <w:szCs w:val="28"/>
        </w:rPr>
      </w:pPr>
      <w:r w:rsidRPr="009354C0">
        <w:rPr>
          <w:sz w:val="28"/>
          <w:szCs w:val="28"/>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rsidR="00D42079" w:rsidRPr="009354C0" w:rsidRDefault="00D42079" w:rsidP="00D42079">
      <w:pPr>
        <w:spacing w:line="276" w:lineRule="auto"/>
        <w:ind w:firstLine="680"/>
        <w:jc w:val="both"/>
        <w:rPr>
          <w:sz w:val="28"/>
          <w:szCs w:val="28"/>
        </w:rPr>
      </w:pPr>
      <w:r w:rsidRPr="009354C0">
        <w:rPr>
          <w:sz w:val="28"/>
          <w:szCs w:val="28"/>
        </w:rPr>
        <w:t xml:space="preserve">3.3. При осуществлении </w:t>
      </w:r>
      <w:r>
        <w:rPr>
          <w:sz w:val="28"/>
          <w:szCs w:val="28"/>
        </w:rPr>
        <w:t>земельного</w:t>
      </w:r>
      <w:r>
        <w:rPr>
          <w:sz w:val="28"/>
          <w:szCs w:val="28"/>
        </w:rPr>
        <w:t xml:space="preserve"> контроля</w:t>
      </w:r>
      <w:r w:rsidRPr="009354C0">
        <w:rPr>
          <w:sz w:val="28"/>
          <w:szCs w:val="28"/>
        </w:rPr>
        <w:t xml:space="preserve"> контрольный орган проводит следующие виды профилактических мероприятий:</w:t>
      </w:r>
    </w:p>
    <w:p w:rsidR="00D42079" w:rsidRPr="009354C0" w:rsidRDefault="00D42079" w:rsidP="00D42079">
      <w:pPr>
        <w:spacing w:line="276" w:lineRule="auto"/>
        <w:ind w:firstLine="680"/>
        <w:jc w:val="both"/>
        <w:rPr>
          <w:sz w:val="28"/>
          <w:szCs w:val="28"/>
        </w:rPr>
      </w:pPr>
      <w:r w:rsidRPr="009354C0">
        <w:rPr>
          <w:sz w:val="28"/>
          <w:szCs w:val="28"/>
        </w:rPr>
        <w:t>а) информирование;</w:t>
      </w:r>
    </w:p>
    <w:p w:rsidR="00D42079" w:rsidRPr="009354C0" w:rsidRDefault="00D42079" w:rsidP="00D42079">
      <w:pPr>
        <w:spacing w:line="276" w:lineRule="auto"/>
        <w:ind w:firstLine="680"/>
        <w:jc w:val="both"/>
        <w:rPr>
          <w:sz w:val="28"/>
          <w:szCs w:val="28"/>
        </w:rPr>
      </w:pPr>
      <w:r w:rsidRPr="009354C0">
        <w:rPr>
          <w:sz w:val="28"/>
          <w:szCs w:val="28"/>
        </w:rPr>
        <w:t>б) объявление предостережения;</w:t>
      </w:r>
    </w:p>
    <w:p w:rsidR="00D42079" w:rsidRPr="009354C0" w:rsidRDefault="00D42079" w:rsidP="00D42079">
      <w:pPr>
        <w:spacing w:line="276" w:lineRule="auto"/>
        <w:ind w:firstLine="680"/>
        <w:jc w:val="both"/>
        <w:rPr>
          <w:sz w:val="28"/>
          <w:szCs w:val="28"/>
        </w:rPr>
      </w:pPr>
      <w:r w:rsidRPr="009354C0">
        <w:rPr>
          <w:sz w:val="28"/>
          <w:szCs w:val="28"/>
        </w:rPr>
        <w:t>в) консультирование;</w:t>
      </w:r>
    </w:p>
    <w:p w:rsidR="00D42079" w:rsidRPr="009354C0" w:rsidRDefault="00D42079" w:rsidP="00D42079">
      <w:pPr>
        <w:spacing w:line="276" w:lineRule="auto"/>
        <w:ind w:firstLine="680"/>
        <w:jc w:val="both"/>
        <w:rPr>
          <w:sz w:val="28"/>
          <w:szCs w:val="28"/>
        </w:rPr>
      </w:pPr>
      <w:r w:rsidRPr="009354C0">
        <w:rPr>
          <w:sz w:val="28"/>
          <w:szCs w:val="28"/>
        </w:rPr>
        <w:t>г) профилактический визит;</w:t>
      </w:r>
    </w:p>
    <w:p w:rsidR="00D42079" w:rsidRPr="009354C0" w:rsidRDefault="00D42079" w:rsidP="00D42079">
      <w:pPr>
        <w:spacing w:line="276" w:lineRule="auto"/>
        <w:ind w:firstLine="680"/>
        <w:jc w:val="both"/>
        <w:rPr>
          <w:sz w:val="28"/>
          <w:szCs w:val="28"/>
        </w:rPr>
      </w:pPr>
      <w:r w:rsidRPr="009354C0">
        <w:rPr>
          <w:sz w:val="28"/>
          <w:szCs w:val="28"/>
        </w:rPr>
        <w:t>д) обобщение правоприменительной практики.</w:t>
      </w:r>
    </w:p>
    <w:p w:rsidR="00D42079" w:rsidRPr="009354C0" w:rsidRDefault="00D42079" w:rsidP="00D42079">
      <w:pPr>
        <w:spacing w:line="276" w:lineRule="auto"/>
        <w:ind w:firstLine="680"/>
        <w:jc w:val="both"/>
        <w:rPr>
          <w:sz w:val="28"/>
          <w:szCs w:val="28"/>
        </w:rPr>
      </w:pPr>
      <w:r w:rsidRPr="009354C0">
        <w:rPr>
          <w:sz w:val="28"/>
          <w:szCs w:val="28"/>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D42079" w:rsidRPr="009354C0" w:rsidRDefault="00D42079" w:rsidP="00D42079">
      <w:pPr>
        <w:spacing w:line="276" w:lineRule="auto"/>
        <w:ind w:firstLine="680"/>
        <w:jc w:val="both"/>
        <w:rPr>
          <w:sz w:val="28"/>
          <w:szCs w:val="28"/>
        </w:rPr>
      </w:pPr>
      <w:r w:rsidRPr="009354C0">
        <w:rPr>
          <w:sz w:val="28"/>
          <w:szCs w:val="28"/>
        </w:rPr>
        <w:lastRenderedPageBreak/>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D42079" w:rsidRPr="009354C0" w:rsidRDefault="00D42079" w:rsidP="00D42079">
      <w:pPr>
        <w:spacing w:line="276" w:lineRule="auto"/>
        <w:ind w:firstLine="680"/>
        <w:jc w:val="both"/>
        <w:rPr>
          <w:sz w:val="28"/>
          <w:szCs w:val="28"/>
        </w:rPr>
      </w:pPr>
      <w:r w:rsidRPr="009354C0">
        <w:rPr>
          <w:sz w:val="28"/>
          <w:szCs w:val="28"/>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rsidR="00D42079" w:rsidRPr="009354C0" w:rsidRDefault="00D42079" w:rsidP="00D42079">
      <w:pPr>
        <w:spacing w:line="276" w:lineRule="auto"/>
        <w:ind w:firstLine="680"/>
        <w:jc w:val="both"/>
        <w:rPr>
          <w:sz w:val="28"/>
          <w:szCs w:val="28"/>
        </w:rPr>
      </w:pPr>
      <w:r w:rsidRPr="009354C0">
        <w:rPr>
          <w:sz w:val="28"/>
          <w:szCs w:val="28"/>
        </w:rPr>
        <w:t>3.6. В соответствии со статьей 49 Федерального закона № 248-ФЗ контролируемое лицо</w:t>
      </w:r>
      <w:r w:rsidRPr="009354C0">
        <w:t xml:space="preserve"> </w:t>
      </w:r>
      <w:r w:rsidRPr="009354C0">
        <w:rPr>
          <w:sz w:val="28"/>
          <w:szCs w:val="28"/>
        </w:rPr>
        <w:t>в течение 10 дней со дня получения предостережения вправе подать в отношении этого предостережения возражение.</w:t>
      </w:r>
    </w:p>
    <w:p w:rsidR="00D42079" w:rsidRPr="009354C0" w:rsidRDefault="00D42079" w:rsidP="00D42079">
      <w:pPr>
        <w:spacing w:line="276" w:lineRule="auto"/>
        <w:ind w:firstLine="680"/>
        <w:jc w:val="both"/>
        <w:rPr>
          <w:sz w:val="28"/>
          <w:szCs w:val="28"/>
        </w:rPr>
      </w:pPr>
      <w:r w:rsidRPr="009354C0">
        <w:rPr>
          <w:sz w:val="28"/>
          <w:szCs w:val="28"/>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1" w:name="_Hlk186028102"/>
      <w:r w:rsidRPr="009354C0">
        <w:rPr>
          <w:sz w:val="28"/>
          <w:szCs w:val="28"/>
        </w:rPr>
        <w:t xml:space="preserve">с использованием </w:t>
      </w:r>
      <w:bookmarkEnd w:id="1"/>
      <w:r w:rsidRPr="009354C0">
        <w:rPr>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D42079" w:rsidRPr="009354C0" w:rsidRDefault="00D42079" w:rsidP="00D42079">
      <w:pPr>
        <w:spacing w:line="276" w:lineRule="auto"/>
        <w:ind w:firstLine="680"/>
        <w:jc w:val="both"/>
        <w:rPr>
          <w:sz w:val="28"/>
          <w:szCs w:val="28"/>
        </w:rPr>
      </w:pPr>
      <w:r w:rsidRPr="009354C0">
        <w:rPr>
          <w:sz w:val="28"/>
          <w:szCs w:val="28"/>
        </w:rPr>
        <w:t>3.8. Возражение в отношении предостережения должно содержать:</w:t>
      </w:r>
    </w:p>
    <w:p w:rsidR="00D42079" w:rsidRPr="009354C0" w:rsidRDefault="00D42079" w:rsidP="00D42079">
      <w:pPr>
        <w:spacing w:line="276" w:lineRule="auto"/>
        <w:ind w:firstLine="680"/>
        <w:jc w:val="both"/>
        <w:rPr>
          <w:sz w:val="28"/>
          <w:szCs w:val="28"/>
        </w:rPr>
      </w:pPr>
      <w:r w:rsidRPr="009354C0">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42079" w:rsidRPr="009354C0" w:rsidRDefault="00D42079" w:rsidP="00D42079">
      <w:pPr>
        <w:spacing w:line="276" w:lineRule="auto"/>
        <w:ind w:firstLine="680"/>
        <w:jc w:val="both"/>
        <w:rPr>
          <w:sz w:val="28"/>
          <w:szCs w:val="28"/>
        </w:rPr>
      </w:pPr>
      <w:r w:rsidRPr="009354C0">
        <w:rPr>
          <w:sz w:val="28"/>
          <w:szCs w:val="28"/>
        </w:rPr>
        <w:t>б) сведения о предостережении (дату и номер) и должностном лице, направившем такое предостережение;</w:t>
      </w:r>
    </w:p>
    <w:p w:rsidR="00D42079" w:rsidRPr="009354C0" w:rsidRDefault="00D42079" w:rsidP="00D42079">
      <w:pPr>
        <w:spacing w:line="276" w:lineRule="auto"/>
        <w:ind w:firstLine="680"/>
        <w:jc w:val="both"/>
        <w:rPr>
          <w:i/>
          <w:sz w:val="28"/>
          <w:szCs w:val="28"/>
        </w:rPr>
      </w:pPr>
      <w:r w:rsidRPr="009354C0">
        <w:rPr>
          <w:sz w:val="28"/>
          <w:szCs w:val="28"/>
        </w:rPr>
        <w:t xml:space="preserve">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w:t>
      </w:r>
    </w:p>
    <w:p w:rsidR="00D42079" w:rsidRPr="009354C0" w:rsidRDefault="00D42079" w:rsidP="00D42079">
      <w:pPr>
        <w:spacing w:line="276" w:lineRule="auto"/>
        <w:ind w:firstLine="680"/>
        <w:jc w:val="both"/>
        <w:rPr>
          <w:sz w:val="28"/>
          <w:szCs w:val="28"/>
        </w:rPr>
      </w:pPr>
      <w:r w:rsidRPr="009354C0">
        <w:rPr>
          <w:sz w:val="28"/>
          <w:szCs w:val="28"/>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D42079" w:rsidRPr="009354C0" w:rsidRDefault="00D42079" w:rsidP="00D42079">
      <w:pPr>
        <w:spacing w:line="276" w:lineRule="auto"/>
        <w:ind w:firstLine="680"/>
        <w:jc w:val="both"/>
        <w:rPr>
          <w:sz w:val="28"/>
          <w:szCs w:val="28"/>
        </w:rPr>
      </w:pPr>
      <w:r w:rsidRPr="009354C0">
        <w:rPr>
          <w:sz w:val="28"/>
          <w:szCs w:val="28"/>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D42079" w:rsidRPr="009354C0" w:rsidRDefault="00D42079" w:rsidP="00D42079">
      <w:pPr>
        <w:spacing w:line="276" w:lineRule="auto"/>
        <w:ind w:firstLine="680"/>
        <w:jc w:val="both"/>
        <w:rPr>
          <w:sz w:val="28"/>
          <w:szCs w:val="28"/>
        </w:rPr>
      </w:pPr>
      <w:r w:rsidRPr="009354C0">
        <w:rPr>
          <w:sz w:val="28"/>
          <w:szCs w:val="28"/>
        </w:rPr>
        <w:lastRenderedPageBreak/>
        <w:t>3.11. По результатам рассмотрения контрольным органом возражения в отношении предостережения принимается одно из следующих решений:</w:t>
      </w:r>
    </w:p>
    <w:p w:rsidR="00D42079" w:rsidRPr="009354C0" w:rsidRDefault="00D42079" w:rsidP="00D42079">
      <w:pPr>
        <w:spacing w:line="276" w:lineRule="auto"/>
        <w:ind w:firstLine="680"/>
        <w:jc w:val="both"/>
        <w:rPr>
          <w:sz w:val="28"/>
          <w:szCs w:val="28"/>
        </w:rPr>
      </w:pPr>
      <w:r w:rsidRPr="009354C0">
        <w:rPr>
          <w:sz w:val="28"/>
          <w:szCs w:val="28"/>
        </w:rPr>
        <w:t>а) об оставлении предостережения без изменения;</w:t>
      </w:r>
    </w:p>
    <w:p w:rsidR="00D42079" w:rsidRPr="009354C0" w:rsidRDefault="00D42079" w:rsidP="00D42079">
      <w:pPr>
        <w:spacing w:line="276" w:lineRule="auto"/>
        <w:ind w:firstLine="680"/>
        <w:jc w:val="both"/>
        <w:rPr>
          <w:sz w:val="28"/>
          <w:szCs w:val="28"/>
        </w:rPr>
      </w:pPr>
      <w:r w:rsidRPr="009354C0">
        <w:rPr>
          <w:sz w:val="28"/>
          <w:szCs w:val="28"/>
        </w:rPr>
        <w:t>б) об отмене предостережения.</w:t>
      </w:r>
    </w:p>
    <w:p w:rsidR="00D42079" w:rsidRPr="009354C0" w:rsidRDefault="00D42079" w:rsidP="00D42079">
      <w:pPr>
        <w:spacing w:line="276" w:lineRule="auto"/>
        <w:ind w:firstLine="680"/>
        <w:jc w:val="both"/>
        <w:rPr>
          <w:sz w:val="28"/>
          <w:szCs w:val="28"/>
        </w:rPr>
      </w:pPr>
      <w:r w:rsidRPr="009354C0">
        <w:rPr>
          <w:sz w:val="28"/>
          <w:szCs w:val="28"/>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D42079" w:rsidRPr="009354C0" w:rsidRDefault="00D42079" w:rsidP="00D42079">
      <w:pPr>
        <w:spacing w:line="276" w:lineRule="auto"/>
        <w:ind w:firstLine="680"/>
        <w:jc w:val="both"/>
        <w:rPr>
          <w:sz w:val="28"/>
          <w:szCs w:val="28"/>
        </w:rPr>
      </w:pPr>
      <w:r w:rsidRPr="009354C0">
        <w:rPr>
          <w:sz w:val="28"/>
          <w:szCs w:val="28"/>
        </w:rPr>
        <w:t xml:space="preserve">3.13. Должностные лица, </w:t>
      </w:r>
      <w:r w:rsidRPr="009354C0">
        <w:rPr>
          <w:rFonts w:eastAsia="Calibri"/>
          <w:spacing w:val="-5"/>
          <w:sz w:val="28"/>
          <w:szCs w:val="28"/>
        </w:rPr>
        <w:t>уполномоченные на осуществление контроля</w:t>
      </w:r>
      <w:r w:rsidRPr="009354C0">
        <w:rPr>
          <w:sz w:val="28"/>
          <w:szCs w:val="28"/>
        </w:rPr>
        <w:t>,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D42079" w:rsidRPr="009354C0" w:rsidRDefault="00D42079" w:rsidP="00D42079">
      <w:pPr>
        <w:tabs>
          <w:tab w:val="left" w:pos="709"/>
        </w:tabs>
        <w:spacing w:line="276" w:lineRule="auto"/>
        <w:ind w:firstLine="680"/>
        <w:jc w:val="both"/>
        <w:rPr>
          <w:sz w:val="28"/>
          <w:szCs w:val="28"/>
        </w:rPr>
      </w:pPr>
      <w:r w:rsidRPr="009354C0">
        <w:rPr>
          <w:sz w:val="28"/>
          <w:szCs w:val="28"/>
        </w:rPr>
        <w:t>3.14. Консультирование осуществляется по следующим вопросам:</w:t>
      </w:r>
    </w:p>
    <w:p w:rsidR="00D42079" w:rsidRPr="009354C0" w:rsidRDefault="00D42079" w:rsidP="00D42079">
      <w:pPr>
        <w:spacing w:line="276" w:lineRule="auto"/>
        <w:ind w:firstLine="680"/>
        <w:jc w:val="both"/>
        <w:rPr>
          <w:sz w:val="28"/>
          <w:szCs w:val="28"/>
        </w:rPr>
      </w:pPr>
      <w:r w:rsidRPr="009354C0">
        <w:rPr>
          <w:sz w:val="28"/>
          <w:szCs w:val="28"/>
        </w:rPr>
        <w:t xml:space="preserve">а) применение обязательных требований, соблюдение которых является предметом </w:t>
      </w:r>
      <w:r>
        <w:rPr>
          <w:sz w:val="28"/>
          <w:szCs w:val="28"/>
        </w:rPr>
        <w:t>земельного</w:t>
      </w:r>
      <w:r>
        <w:rPr>
          <w:sz w:val="28"/>
          <w:szCs w:val="28"/>
        </w:rPr>
        <w:t xml:space="preserve"> контроля</w:t>
      </w:r>
      <w:r w:rsidRPr="009354C0">
        <w:rPr>
          <w:sz w:val="28"/>
          <w:szCs w:val="28"/>
        </w:rPr>
        <w:t xml:space="preserve"> в соответствии с пунктом 1.2. настоящего Положения, содержание и последствия их несоблюдения;</w:t>
      </w:r>
    </w:p>
    <w:p w:rsidR="00D42079" w:rsidRPr="009354C0" w:rsidRDefault="00D42079" w:rsidP="00D42079">
      <w:pPr>
        <w:spacing w:line="276" w:lineRule="auto"/>
        <w:ind w:firstLine="680"/>
        <w:jc w:val="both"/>
        <w:rPr>
          <w:sz w:val="28"/>
          <w:szCs w:val="28"/>
        </w:rPr>
      </w:pPr>
      <w:r w:rsidRPr="009354C0">
        <w:rPr>
          <w:sz w:val="28"/>
          <w:szCs w:val="28"/>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w:t>
      </w:r>
      <w:r w:rsidRPr="009354C0">
        <w:t xml:space="preserve"> </w:t>
      </w:r>
      <w:r w:rsidRPr="009354C0">
        <w:rPr>
          <w:sz w:val="28"/>
          <w:szCs w:val="28"/>
        </w:rPr>
        <w:t xml:space="preserve">соблюдение которых является предметом </w:t>
      </w:r>
      <w:r>
        <w:rPr>
          <w:sz w:val="28"/>
          <w:szCs w:val="28"/>
        </w:rPr>
        <w:t>земельного</w:t>
      </w:r>
      <w:r>
        <w:rPr>
          <w:sz w:val="28"/>
          <w:szCs w:val="28"/>
        </w:rPr>
        <w:t xml:space="preserve"> контроля</w:t>
      </w:r>
      <w:r w:rsidRPr="009354C0">
        <w:rPr>
          <w:sz w:val="28"/>
          <w:szCs w:val="28"/>
        </w:rPr>
        <w:t xml:space="preserve"> в соответствии с пунктом 1.2. настоящего Положения;</w:t>
      </w:r>
    </w:p>
    <w:p w:rsidR="00D42079" w:rsidRPr="009354C0" w:rsidRDefault="00D42079" w:rsidP="00D42079">
      <w:pPr>
        <w:spacing w:line="276" w:lineRule="auto"/>
        <w:ind w:firstLine="680"/>
        <w:jc w:val="both"/>
        <w:rPr>
          <w:sz w:val="28"/>
          <w:szCs w:val="28"/>
        </w:rPr>
      </w:pPr>
      <w:r w:rsidRPr="009354C0">
        <w:rPr>
          <w:sz w:val="28"/>
          <w:szCs w:val="28"/>
        </w:rPr>
        <w:t>в) осуществление муниципального контроля.</w:t>
      </w:r>
    </w:p>
    <w:p w:rsidR="00D42079" w:rsidRPr="009354C0" w:rsidRDefault="00D42079" w:rsidP="00D42079">
      <w:pPr>
        <w:spacing w:line="276" w:lineRule="auto"/>
        <w:ind w:firstLine="680"/>
        <w:jc w:val="both"/>
        <w:rPr>
          <w:sz w:val="28"/>
          <w:szCs w:val="28"/>
        </w:rPr>
      </w:pPr>
      <w:r w:rsidRPr="009354C0">
        <w:rPr>
          <w:sz w:val="28"/>
          <w:szCs w:val="28"/>
        </w:rPr>
        <w:t>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42079" w:rsidRPr="009354C0" w:rsidRDefault="00D42079" w:rsidP="00D42079">
      <w:pPr>
        <w:spacing w:line="276" w:lineRule="auto"/>
        <w:ind w:firstLine="680"/>
        <w:jc w:val="both"/>
        <w:rPr>
          <w:sz w:val="28"/>
          <w:szCs w:val="28"/>
        </w:rPr>
      </w:pPr>
      <w:r w:rsidRPr="009354C0">
        <w:rPr>
          <w:sz w:val="28"/>
          <w:szCs w:val="28"/>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D42079" w:rsidRPr="009354C0" w:rsidRDefault="00D42079" w:rsidP="00D42079">
      <w:pPr>
        <w:spacing w:line="276" w:lineRule="auto"/>
        <w:ind w:firstLine="680"/>
        <w:jc w:val="both"/>
        <w:rPr>
          <w:sz w:val="28"/>
          <w:szCs w:val="28"/>
        </w:rPr>
      </w:pPr>
      <w:r w:rsidRPr="009354C0">
        <w:rPr>
          <w:sz w:val="28"/>
          <w:szCs w:val="28"/>
        </w:rPr>
        <w:lastRenderedPageBreak/>
        <w:t xml:space="preserve">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 </w:t>
      </w:r>
    </w:p>
    <w:p w:rsidR="00D42079" w:rsidRPr="009354C0" w:rsidRDefault="00D42079" w:rsidP="00D42079">
      <w:pPr>
        <w:spacing w:line="276" w:lineRule="auto"/>
        <w:ind w:firstLine="680"/>
        <w:jc w:val="both"/>
        <w:rPr>
          <w:sz w:val="28"/>
          <w:szCs w:val="28"/>
        </w:rPr>
      </w:pPr>
      <w:r w:rsidRPr="009354C0">
        <w:rPr>
          <w:sz w:val="28"/>
          <w:szCs w:val="28"/>
        </w:rPr>
        <w:t xml:space="preserve">3.18. Профилактический визит проводится в форме профилактической беседы должностным лицом, </w:t>
      </w:r>
      <w:r w:rsidRPr="009354C0">
        <w:rPr>
          <w:rFonts w:eastAsia="Calibri"/>
          <w:spacing w:val="-5"/>
          <w:sz w:val="28"/>
          <w:szCs w:val="28"/>
        </w:rPr>
        <w:t>уполномоченным на осуществление контроля</w:t>
      </w:r>
      <w:r w:rsidRPr="009354C0">
        <w:rPr>
          <w:sz w:val="28"/>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42079" w:rsidRPr="009354C0" w:rsidRDefault="00D42079" w:rsidP="00D42079">
      <w:pPr>
        <w:spacing w:line="276" w:lineRule="auto"/>
        <w:ind w:firstLine="680"/>
        <w:jc w:val="both"/>
        <w:rPr>
          <w:sz w:val="28"/>
          <w:szCs w:val="28"/>
        </w:rPr>
      </w:pPr>
      <w:r w:rsidRPr="009354C0">
        <w:rPr>
          <w:sz w:val="28"/>
          <w:szCs w:val="28"/>
        </w:rPr>
        <w:t xml:space="preserve">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w:t>
      </w:r>
      <w:r>
        <w:rPr>
          <w:sz w:val="28"/>
          <w:szCs w:val="28"/>
        </w:rPr>
        <w:t>земельного</w:t>
      </w:r>
      <w:r>
        <w:rPr>
          <w:sz w:val="28"/>
          <w:szCs w:val="28"/>
        </w:rPr>
        <w:t xml:space="preserve"> контроля</w:t>
      </w:r>
      <w:r w:rsidRPr="009354C0">
        <w:rPr>
          <w:sz w:val="28"/>
          <w:szCs w:val="28"/>
        </w:rPr>
        <w:t xml:space="preserve"> в соответствии с пунктом 1.2. настоящего Положения, а должностное лицо, </w:t>
      </w:r>
      <w:r w:rsidRPr="009354C0">
        <w:rPr>
          <w:rFonts w:eastAsia="Calibri"/>
          <w:spacing w:val="-5"/>
          <w:sz w:val="28"/>
          <w:szCs w:val="28"/>
        </w:rPr>
        <w:t>уполномоченное на осуществление контроля</w:t>
      </w:r>
      <w:r w:rsidRPr="009354C0">
        <w:rPr>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D42079" w:rsidRPr="009354C0" w:rsidRDefault="00D42079" w:rsidP="00D42079">
      <w:pPr>
        <w:spacing w:line="276" w:lineRule="auto"/>
        <w:ind w:firstLine="680"/>
        <w:jc w:val="both"/>
        <w:rPr>
          <w:sz w:val="28"/>
          <w:szCs w:val="28"/>
        </w:rPr>
      </w:pPr>
      <w:r w:rsidRPr="009354C0">
        <w:rPr>
          <w:sz w:val="28"/>
          <w:szCs w:val="28"/>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42079" w:rsidRPr="009354C0" w:rsidRDefault="00D42079" w:rsidP="00D42079">
      <w:pPr>
        <w:spacing w:line="276" w:lineRule="auto"/>
        <w:ind w:firstLine="680"/>
        <w:jc w:val="both"/>
        <w:rPr>
          <w:sz w:val="28"/>
          <w:szCs w:val="28"/>
        </w:rPr>
      </w:pPr>
      <w:r w:rsidRPr="009354C0">
        <w:rPr>
          <w:sz w:val="28"/>
          <w:szCs w:val="28"/>
        </w:rPr>
        <w:t xml:space="preserve">3.21. Обязательный профилактический визит в рамках </w:t>
      </w:r>
      <w:r>
        <w:rPr>
          <w:sz w:val="28"/>
          <w:szCs w:val="28"/>
        </w:rPr>
        <w:t>земельного</w:t>
      </w:r>
      <w:r>
        <w:rPr>
          <w:sz w:val="28"/>
          <w:szCs w:val="28"/>
        </w:rPr>
        <w:t xml:space="preserve"> контроля</w:t>
      </w:r>
      <w:r w:rsidRPr="009354C0">
        <w:rPr>
          <w:sz w:val="28"/>
          <w:szCs w:val="28"/>
        </w:rPr>
        <w:t xml:space="preserve"> проводится в случаях, предусмотренных </w:t>
      </w:r>
      <w:proofErr w:type="gramStart"/>
      <w:r w:rsidRPr="009354C0">
        <w:rPr>
          <w:sz w:val="28"/>
          <w:szCs w:val="28"/>
        </w:rPr>
        <w:t>подпунктами</w:t>
      </w:r>
      <w:proofErr w:type="gramEnd"/>
      <w:r w:rsidRPr="009354C0">
        <w:rPr>
          <w:sz w:val="28"/>
          <w:szCs w:val="28"/>
        </w:rPr>
        <w:t xml:space="preserve"> а) и б) пункта 4 части 1 статьи 52.1 Федерального закона № 248-ФЗ.</w:t>
      </w:r>
    </w:p>
    <w:p w:rsidR="00D42079" w:rsidRPr="009354C0" w:rsidRDefault="00D42079" w:rsidP="00D42079">
      <w:pPr>
        <w:spacing w:line="276" w:lineRule="auto"/>
        <w:ind w:firstLine="680"/>
        <w:jc w:val="both"/>
        <w:rPr>
          <w:sz w:val="28"/>
          <w:szCs w:val="28"/>
        </w:rPr>
      </w:pPr>
      <w:r w:rsidRPr="009354C0">
        <w:rPr>
          <w:sz w:val="28"/>
          <w:szCs w:val="28"/>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rsidR="00D42079" w:rsidRPr="009354C0" w:rsidRDefault="00D42079" w:rsidP="00D42079">
      <w:pPr>
        <w:spacing w:line="276" w:lineRule="auto"/>
        <w:ind w:firstLine="680"/>
        <w:jc w:val="both"/>
        <w:rPr>
          <w:sz w:val="28"/>
          <w:szCs w:val="28"/>
        </w:rPr>
      </w:pPr>
      <w:r w:rsidRPr="009354C0">
        <w:rPr>
          <w:sz w:val="28"/>
          <w:szCs w:val="28"/>
        </w:rPr>
        <w:t>3.23.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D42079" w:rsidRPr="009354C0" w:rsidRDefault="00D42079" w:rsidP="00D42079">
      <w:pPr>
        <w:spacing w:line="276" w:lineRule="auto"/>
        <w:ind w:firstLine="680"/>
        <w:jc w:val="both"/>
        <w:rPr>
          <w:sz w:val="28"/>
          <w:szCs w:val="28"/>
        </w:rPr>
      </w:pPr>
      <w:r w:rsidRPr="009354C0">
        <w:rPr>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главы администрации </w:t>
      </w:r>
      <w:proofErr w:type="spellStart"/>
      <w:r w:rsidRPr="009354C0">
        <w:rPr>
          <w:sz w:val="28"/>
          <w:szCs w:val="28"/>
        </w:rPr>
        <w:t>Брасовского</w:t>
      </w:r>
      <w:proofErr w:type="spellEnd"/>
      <w:r w:rsidRPr="009354C0">
        <w:rPr>
          <w:sz w:val="28"/>
          <w:szCs w:val="28"/>
        </w:rPr>
        <w:t xml:space="preserve"> района. Указанный доклад размещается в срок до 1 июля года, следующего за отчетным годом, на официальном сайте администрации </w:t>
      </w:r>
      <w:proofErr w:type="spellStart"/>
      <w:r w:rsidRPr="009354C0">
        <w:rPr>
          <w:sz w:val="28"/>
          <w:szCs w:val="28"/>
        </w:rPr>
        <w:t>Брасовского</w:t>
      </w:r>
      <w:proofErr w:type="spellEnd"/>
      <w:r w:rsidRPr="009354C0">
        <w:rPr>
          <w:sz w:val="28"/>
          <w:szCs w:val="28"/>
        </w:rPr>
        <w:t xml:space="preserve"> района в специальном разделе, посвященном контрольной деятельности.</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p>
    <w:p w:rsidR="00D42079" w:rsidRPr="009354C0" w:rsidRDefault="00D42079" w:rsidP="00D42079">
      <w:pPr>
        <w:pStyle w:val="ConsPlusNormal"/>
        <w:spacing w:line="276" w:lineRule="auto"/>
        <w:ind w:firstLine="0"/>
        <w:jc w:val="center"/>
        <w:rPr>
          <w:sz w:val="28"/>
          <w:szCs w:val="28"/>
        </w:rPr>
      </w:pPr>
      <w:r w:rsidRPr="009354C0">
        <w:rPr>
          <w:rFonts w:ascii="Times New Roman" w:hAnsi="Times New Roman" w:cs="Times New Roman"/>
          <w:b/>
          <w:bCs/>
          <w:sz w:val="28"/>
          <w:szCs w:val="28"/>
        </w:rPr>
        <w:t>4. Осуществление муниципального контроля, порядок организации</w:t>
      </w:r>
    </w:p>
    <w:p w:rsidR="00D42079" w:rsidRPr="009354C0" w:rsidRDefault="00D42079" w:rsidP="00D42079">
      <w:pPr>
        <w:pStyle w:val="ConsPlusNormal"/>
        <w:spacing w:line="276" w:lineRule="auto"/>
        <w:ind w:firstLine="0"/>
        <w:jc w:val="center"/>
        <w:rPr>
          <w:sz w:val="28"/>
          <w:szCs w:val="28"/>
        </w:rPr>
      </w:pPr>
      <w:r w:rsidRPr="009354C0">
        <w:rPr>
          <w:rFonts w:ascii="Times New Roman" w:hAnsi="Times New Roman" w:cs="Times New Roman"/>
          <w:b/>
          <w:bCs/>
          <w:sz w:val="28"/>
          <w:szCs w:val="28"/>
        </w:rPr>
        <w:lastRenderedPageBreak/>
        <w:t>контрольных мероприятий и контрольных действий</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 При осуществлении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xml:space="preserve"> плановые контрольные мероприятия не проводятся.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 В рамках осуществления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xml:space="preserve"> проводятся следующие контрольные мероприятия с взаимодействием с контролируемым лицом: </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инспекционный визит;</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документарная проверка;</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в) выездная проверка.</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4.3. Без взаимодействия с контролируемым лицом проводятся следующие контрольные мероприятия: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наблюдение за соблюдением обязательных требований (мониторинг безопасности);</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выездное обследование.</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2" w:name="_Hlk192241220"/>
      <w:r w:rsidRPr="009354C0">
        <w:rPr>
          <w:rFonts w:ascii="Times New Roman" w:hAnsi="Times New Roman" w:cs="Times New Roman"/>
          <w:sz w:val="28"/>
          <w:szCs w:val="28"/>
        </w:rPr>
        <w:t>должностным лицом контрольного органа, указанным в пункте 1.6.</w:t>
      </w:r>
      <w:bookmarkEnd w:id="2"/>
      <w:r w:rsidRPr="009354C0">
        <w:rPr>
          <w:rFonts w:ascii="Times New Roman" w:hAnsi="Times New Roman" w:cs="Times New Roman"/>
          <w:sz w:val="28"/>
          <w:szCs w:val="28"/>
        </w:rPr>
        <w:t xml:space="preserve"> настоящего Положения. (далее - решение о проведении контрольного мероприятия)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bCs/>
          <w:sz w:val="28"/>
          <w:szCs w:val="28"/>
        </w:rPr>
        <w:t>4.5. В решении о проведении контрольного мероприятия указываются сведения, предусмотренные частью 1 статьи 64 Федерального закона № 248-ФЗ.</w:t>
      </w:r>
    </w:p>
    <w:p w:rsidR="00D42079" w:rsidRPr="009354C0" w:rsidRDefault="00D42079" w:rsidP="00D42079">
      <w:pPr>
        <w:pStyle w:val="ConsPlusNormal"/>
        <w:spacing w:line="276" w:lineRule="auto"/>
        <w:ind w:firstLine="680"/>
        <w:jc w:val="both"/>
        <w:rPr>
          <w:rFonts w:ascii="Times New Roman" w:hAnsi="Times New Roman" w:cs="Times New Roman"/>
          <w:i/>
          <w:sz w:val="28"/>
          <w:szCs w:val="28"/>
        </w:rPr>
      </w:pPr>
      <w:r w:rsidRPr="009354C0">
        <w:rPr>
          <w:rFonts w:ascii="Times New Roman" w:hAnsi="Times New Roman" w:cs="Times New Roman"/>
          <w:sz w:val="28"/>
          <w:szCs w:val="28"/>
        </w:rPr>
        <w:t xml:space="preserve">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 </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 статьи 57 Федерального закона № 248-ФЗ. </w:t>
      </w:r>
    </w:p>
    <w:p w:rsidR="00D42079" w:rsidRPr="009354C0" w:rsidRDefault="00D42079" w:rsidP="00D42079">
      <w:pPr>
        <w:spacing w:line="276" w:lineRule="auto"/>
        <w:ind w:firstLine="680"/>
        <w:jc w:val="both"/>
        <w:rPr>
          <w:sz w:val="28"/>
          <w:szCs w:val="28"/>
          <w:lang w:eastAsia="zh-CN"/>
        </w:rPr>
      </w:pPr>
      <w:r w:rsidRPr="009354C0">
        <w:rPr>
          <w:sz w:val="28"/>
          <w:szCs w:val="28"/>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D42079" w:rsidRPr="009354C0" w:rsidRDefault="00D42079" w:rsidP="00D42079">
      <w:pPr>
        <w:spacing w:line="276" w:lineRule="auto"/>
        <w:ind w:firstLine="680"/>
        <w:jc w:val="both"/>
        <w:rPr>
          <w:sz w:val="28"/>
          <w:szCs w:val="28"/>
          <w:lang w:eastAsia="zh-CN"/>
        </w:rPr>
      </w:pPr>
      <w:r w:rsidRPr="009354C0">
        <w:rPr>
          <w:sz w:val="28"/>
          <w:szCs w:val="28"/>
          <w:lang w:eastAsia="zh-CN"/>
        </w:rPr>
        <w:lastRenderedPageBreak/>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D42079" w:rsidRPr="009354C0" w:rsidRDefault="00D42079" w:rsidP="00D42079">
      <w:pPr>
        <w:spacing w:line="276" w:lineRule="auto"/>
        <w:ind w:firstLine="680"/>
        <w:jc w:val="both"/>
        <w:rPr>
          <w:sz w:val="28"/>
          <w:szCs w:val="28"/>
          <w:lang w:eastAsia="zh-CN"/>
        </w:rPr>
      </w:pPr>
      <w:r w:rsidRPr="009354C0">
        <w:rPr>
          <w:sz w:val="28"/>
          <w:szCs w:val="28"/>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2079" w:rsidRPr="009354C0" w:rsidRDefault="00D42079" w:rsidP="00D42079">
      <w:pPr>
        <w:spacing w:line="276" w:lineRule="auto"/>
        <w:ind w:firstLine="680"/>
        <w:jc w:val="both"/>
        <w:rPr>
          <w:sz w:val="28"/>
          <w:szCs w:val="28"/>
        </w:rPr>
      </w:pPr>
      <w:r w:rsidRPr="009354C0">
        <w:rPr>
          <w:sz w:val="28"/>
          <w:szCs w:val="28"/>
        </w:rPr>
        <w:t>4.11.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2079" w:rsidRPr="009354C0" w:rsidRDefault="00D42079" w:rsidP="00D42079">
      <w:pPr>
        <w:spacing w:line="276" w:lineRule="auto"/>
        <w:ind w:firstLine="680"/>
        <w:jc w:val="both"/>
        <w:rPr>
          <w:sz w:val="28"/>
          <w:szCs w:val="28"/>
        </w:rPr>
      </w:pPr>
      <w:r w:rsidRPr="009354C0">
        <w:rPr>
          <w:sz w:val="28"/>
          <w:szCs w:val="28"/>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D42079" w:rsidRPr="009354C0" w:rsidRDefault="00D42079" w:rsidP="00D42079">
      <w:pPr>
        <w:spacing w:line="276" w:lineRule="auto"/>
        <w:ind w:firstLine="680"/>
        <w:jc w:val="both"/>
        <w:rPr>
          <w:sz w:val="28"/>
          <w:szCs w:val="28"/>
        </w:rPr>
      </w:pPr>
      <w:r w:rsidRPr="009354C0">
        <w:rPr>
          <w:sz w:val="28"/>
          <w:szCs w:val="28"/>
        </w:rPr>
        <w:t>временной нетрудоспособности контролируемого лица;</w:t>
      </w:r>
    </w:p>
    <w:p w:rsidR="00D42079" w:rsidRPr="009354C0" w:rsidRDefault="00D42079" w:rsidP="00D42079">
      <w:pPr>
        <w:spacing w:line="276" w:lineRule="auto"/>
        <w:ind w:firstLine="680"/>
        <w:jc w:val="both"/>
        <w:rPr>
          <w:sz w:val="28"/>
          <w:szCs w:val="28"/>
        </w:rPr>
      </w:pPr>
      <w:r w:rsidRPr="009354C0">
        <w:rPr>
          <w:sz w:val="28"/>
          <w:szCs w:val="28"/>
        </w:rPr>
        <w:t>нахождения контролируемого лица за пределами Брянской области (в служебной командировке, в связи с отпуском);</w:t>
      </w:r>
    </w:p>
    <w:p w:rsidR="00D42079" w:rsidRPr="009354C0" w:rsidRDefault="00D42079" w:rsidP="00D42079">
      <w:pPr>
        <w:spacing w:line="276" w:lineRule="auto"/>
        <w:ind w:firstLine="680"/>
        <w:jc w:val="both"/>
        <w:rPr>
          <w:sz w:val="28"/>
          <w:szCs w:val="28"/>
        </w:rPr>
      </w:pPr>
      <w:r w:rsidRPr="009354C0">
        <w:rPr>
          <w:sz w:val="28"/>
          <w:szCs w:val="28"/>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D42079" w:rsidRPr="009354C0" w:rsidRDefault="00D42079" w:rsidP="00D42079">
      <w:pPr>
        <w:spacing w:line="276" w:lineRule="auto"/>
        <w:ind w:firstLine="680"/>
        <w:jc w:val="both"/>
        <w:rPr>
          <w:sz w:val="28"/>
          <w:szCs w:val="28"/>
        </w:rPr>
      </w:pPr>
      <w:r w:rsidRPr="009354C0">
        <w:rPr>
          <w:sz w:val="28"/>
          <w:szCs w:val="28"/>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rsidR="00D42079" w:rsidRPr="009354C0" w:rsidRDefault="00D42079" w:rsidP="00D42079">
      <w:pPr>
        <w:spacing w:line="276" w:lineRule="auto"/>
        <w:ind w:firstLine="680"/>
        <w:jc w:val="both"/>
        <w:rPr>
          <w:sz w:val="28"/>
          <w:szCs w:val="28"/>
        </w:rPr>
      </w:pPr>
      <w:r w:rsidRPr="009354C0">
        <w:rPr>
          <w:sz w:val="28"/>
          <w:szCs w:val="28"/>
        </w:rPr>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lastRenderedPageBreak/>
        <w:t>4.15.1. В ходе инспекционного визита могут совершаться следующие контрольные действия: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4.15.2. Инспекционный визит проводится без предварительного уведомления контролируемого лица и собственника производственного объекта.</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 </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 Документарная проверка проводится в порядке, установленном статьей 72 Федерального закона № 248-ФЗ.</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4.16.2. В ходе документарной проверки могут совершаться следующие контрольные действия: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экспертиза.</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rsidRPr="009354C0">
        <w:rPr>
          <w:rFonts w:ascii="Times New Roman" w:hAnsi="Times New Roman" w:cs="Times New Roman"/>
          <w:sz w:val="28"/>
          <w:szCs w:val="28"/>
        </w:rPr>
        <w:lastRenderedPageBreak/>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 </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4.17.1. В ходе выездной проверки могут совершаться следующие контрольные действия: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досмотр;</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 </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354C0">
        <w:rPr>
          <w:rFonts w:ascii="Times New Roman" w:hAnsi="Times New Roman" w:cs="Times New Roman"/>
          <w:sz w:val="28"/>
          <w:szCs w:val="28"/>
        </w:rPr>
        <w:t>микропредприятия</w:t>
      </w:r>
      <w:proofErr w:type="spellEnd"/>
      <w:r w:rsidRPr="009354C0">
        <w:rPr>
          <w:rFonts w:ascii="Times New Roman" w:hAnsi="Times New Roman" w:cs="Times New Roman"/>
          <w:sz w:val="28"/>
          <w:szCs w:val="28"/>
        </w:rPr>
        <w:t>.</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 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9354C0">
        <w:rPr>
          <w:rFonts w:ascii="Times New Roman" w:hAnsi="Times New Roman" w:cs="Times New Roman"/>
          <w:sz w:val="28"/>
          <w:szCs w:val="28"/>
        </w:rPr>
        <w:lastRenderedPageBreak/>
        <w:t>технических средств фиксации правонарушений, имеющих функции фото- и киносъемки, видеозаписи.</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 Выездное обследование проводится в порядке, установленном статьей 75 Федерального закона № 248-ФЗ.</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 (с применением видеозаписи);</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испытание.</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rsidR="00D42079" w:rsidRPr="009354C0" w:rsidRDefault="00D42079" w:rsidP="00D42079">
      <w:pPr>
        <w:pStyle w:val="a4"/>
        <w:spacing w:after="0" w:line="276" w:lineRule="auto"/>
        <w:ind w:left="0"/>
        <w:contextualSpacing w:val="0"/>
        <w:jc w:val="center"/>
        <w:rPr>
          <w:rFonts w:eastAsia="Calibri"/>
          <w:b/>
          <w:sz w:val="28"/>
          <w:szCs w:val="28"/>
        </w:rPr>
      </w:pPr>
    </w:p>
    <w:p w:rsidR="00D42079" w:rsidRPr="009354C0" w:rsidRDefault="00D42079" w:rsidP="00D42079">
      <w:pPr>
        <w:pStyle w:val="a4"/>
        <w:spacing w:after="0" w:line="276" w:lineRule="auto"/>
        <w:ind w:left="0"/>
        <w:contextualSpacing w:val="0"/>
        <w:jc w:val="center"/>
        <w:rPr>
          <w:sz w:val="28"/>
          <w:szCs w:val="28"/>
        </w:rPr>
      </w:pPr>
      <w:r w:rsidRPr="009354C0">
        <w:rPr>
          <w:rFonts w:eastAsia="Calibri"/>
          <w:b/>
          <w:sz w:val="28"/>
          <w:szCs w:val="28"/>
        </w:rPr>
        <w:t>5. Результаты контрольного мероприятия</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5.1 По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5.2. Результаты контрольного мероприятия оформляются в порядке, предусмотренном статьей 87 Федерального закона № 248-ФЗ.</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5.3. По результатам контрольных мероприятий контрольный орган принимает решения, предусмотренные частью 2 статьи 90 Федерального закона № 248-ФЗ.</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5.4. Предписание об устранении выявленных нарушений выдается контролируемому лицу в соответствии со статьей 90.1 Федерального закона № 248-ФЗ.</w:t>
      </w:r>
    </w:p>
    <w:p w:rsidR="00D42079" w:rsidRPr="009354C0" w:rsidRDefault="00D42079" w:rsidP="00D42079">
      <w:pPr>
        <w:pStyle w:val="ConsPlusNormal"/>
        <w:spacing w:line="276" w:lineRule="auto"/>
        <w:ind w:firstLine="709"/>
        <w:jc w:val="both"/>
        <w:rPr>
          <w:rFonts w:ascii="Times New Roman" w:hAnsi="Times New Roman" w:cs="Times New Roman"/>
          <w:sz w:val="28"/>
          <w:szCs w:val="28"/>
        </w:rPr>
      </w:pPr>
    </w:p>
    <w:p w:rsidR="00D42079" w:rsidRPr="009354C0" w:rsidRDefault="00D42079" w:rsidP="00D42079">
      <w:pPr>
        <w:pStyle w:val="ConsPlusNormal"/>
        <w:spacing w:line="276" w:lineRule="auto"/>
        <w:ind w:firstLine="0"/>
        <w:jc w:val="center"/>
        <w:rPr>
          <w:sz w:val="28"/>
          <w:szCs w:val="28"/>
        </w:rPr>
      </w:pPr>
      <w:r w:rsidRPr="009354C0">
        <w:rPr>
          <w:rFonts w:ascii="Times New Roman" w:hAnsi="Times New Roman" w:cs="Times New Roman"/>
          <w:b/>
          <w:bCs/>
          <w:sz w:val="28"/>
          <w:szCs w:val="28"/>
        </w:rPr>
        <w:t>6. Досудебный порядок подачи жалобы</w:t>
      </w:r>
    </w:p>
    <w:p w:rsidR="00D42079" w:rsidRPr="009354C0" w:rsidRDefault="00D42079" w:rsidP="00D42079">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6.1. Досудебный порядок подачи жалоб при осуществлении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xml:space="preserve"> не применяется.</w:t>
      </w:r>
    </w:p>
    <w:p w:rsidR="00D42079" w:rsidRPr="009354C0" w:rsidRDefault="00D42079" w:rsidP="00D42079">
      <w:pPr>
        <w:pStyle w:val="1"/>
        <w:spacing w:line="276" w:lineRule="auto"/>
        <w:ind w:firstLine="709"/>
        <w:jc w:val="both"/>
        <w:rPr>
          <w:rFonts w:ascii="Times New Roman" w:hAnsi="Times New Roman" w:cs="Times New Roman"/>
          <w:sz w:val="28"/>
          <w:szCs w:val="28"/>
        </w:rPr>
      </w:pPr>
    </w:p>
    <w:p w:rsidR="00D42079" w:rsidRPr="009354C0" w:rsidRDefault="00D42079" w:rsidP="00D42079">
      <w:pPr>
        <w:pStyle w:val="1"/>
        <w:spacing w:line="276" w:lineRule="auto"/>
        <w:jc w:val="center"/>
        <w:rPr>
          <w:sz w:val="28"/>
          <w:szCs w:val="28"/>
        </w:rPr>
      </w:pPr>
      <w:r w:rsidRPr="009354C0">
        <w:rPr>
          <w:rFonts w:ascii="Times New Roman" w:hAnsi="Times New Roman" w:cs="Times New Roman"/>
          <w:b/>
          <w:bCs/>
          <w:sz w:val="28"/>
          <w:szCs w:val="28"/>
        </w:rPr>
        <w:t xml:space="preserve">7. Ключевые показатели </w:t>
      </w:r>
      <w:r>
        <w:rPr>
          <w:rFonts w:ascii="Times New Roman" w:hAnsi="Times New Roman" w:cs="Times New Roman"/>
          <w:b/>
          <w:bCs/>
          <w:sz w:val="28"/>
          <w:szCs w:val="28"/>
        </w:rPr>
        <w:t>земельного</w:t>
      </w:r>
      <w:r>
        <w:rPr>
          <w:rFonts w:ascii="Times New Roman" w:hAnsi="Times New Roman" w:cs="Times New Roman"/>
          <w:b/>
          <w:bCs/>
          <w:sz w:val="28"/>
          <w:szCs w:val="28"/>
        </w:rPr>
        <w:t xml:space="preserve"> контроля</w:t>
      </w:r>
      <w:r w:rsidRPr="009354C0">
        <w:rPr>
          <w:rFonts w:ascii="Times New Roman" w:hAnsi="Times New Roman" w:cs="Times New Roman"/>
          <w:sz w:val="28"/>
          <w:szCs w:val="28"/>
        </w:rPr>
        <w:t xml:space="preserve"> </w:t>
      </w:r>
      <w:r w:rsidRPr="009354C0">
        <w:rPr>
          <w:rFonts w:ascii="Times New Roman" w:hAnsi="Times New Roman" w:cs="Times New Roman"/>
          <w:b/>
          <w:bCs/>
          <w:sz w:val="28"/>
          <w:szCs w:val="28"/>
        </w:rPr>
        <w:t>и их целевые значения</w:t>
      </w:r>
    </w:p>
    <w:p w:rsidR="00D42079" w:rsidRPr="009354C0" w:rsidRDefault="00D42079" w:rsidP="00D42079">
      <w:pPr>
        <w:pStyle w:val="1"/>
        <w:spacing w:line="276" w:lineRule="auto"/>
        <w:ind w:firstLine="709"/>
        <w:jc w:val="both"/>
        <w:rPr>
          <w:sz w:val="28"/>
          <w:szCs w:val="28"/>
        </w:rPr>
      </w:pPr>
      <w:r w:rsidRPr="009354C0">
        <w:rPr>
          <w:rFonts w:ascii="Times New Roman" w:hAnsi="Times New Roman" w:cs="Times New Roman"/>
          <w:sz w:val="28"/>
          <w:szCs w:val="28"/>
        </w:rPr>
        <w:lastRenderedPageBreak/>
        <w:t xml:space="preserve">7.1. Оценка результативности и эффективности осуществления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xml:space="preserve"> осуществляется на основании статьи 30 Федерального закона № 248-ФЗ. </w:t>
      </w:r>
    </w:p>
    <w:p w:rsidR="00D42079" w:rsidRPr="009354C0" w:rsidRDefault="00D42079" w:rsidP="00D42079">
      <w:pPr>
        <w:pStyle w:val="1"/>
        <w:spacing w:line="276" w:lineRule="auto"/>
        <w:ind w:firstLine="709"/>
        <w:jc w:val="both"/>
        <w:rPr>
          <w:sz w:val="28"/>
          <w:szCs w:val="28"/>
        </w:rPr>
      </w:pPr>
      <w:r w:rsidRPr="009354C0">
        <w:rPr>
          <w:rFonts w:ascii="Times New Roman" w:hAnsi="Times New Roman" w:cs="Times New Roman"/>
          <w:sz w:val="28"/>
          <w:szCs w:val="28"/>
        </w:rPr>
        <w:t xml:space="preserve">7.2. Ключевые показатели вида контроля и их целевые значения, индикативные показатели для </w:t>
      </w:r>
      <w:r>
        <w:rPr>
          <w:rFonts w:ascii="Times New Roman" w:hAnsi="Times New Roman" w:cs="Times New Roman"/>
          <w:sz w:val="28"/>
          <w:szCs w:val="28"/>
        </w:rPr>
        <w:t>земельного</w:t>
      </w:r>
      <w:r>
        <w:rPr>
          <w:rFonts w:ascii="Times New Roman" w:hAnsi="Times New Roman" w:cs="Times New Roman"/>
          <w:sz w:val="28"/>
          <w:szCs w:val="28"/>
        </w:rPr>
        <w:t xml:space="preserve"> контроля</w:t>
      </w:r>
      <w:r w:rsidRPr="009354C0">
        <w:rPr>
          <w:rFonts w:ascii="Times New Roman" w:hAnsi="Times New Roman" w:cs="Times New Roman"/>
          <w:sz w:val="28"/>
          <w:szCs w:val="28"/>
        </w:rPr>
        <w:t xml:space="preserve"> </w:t>
      </w:r>
      <w:r w:rsidRPr="009354C0">
        <w:rPr>
          <w:rFonts w:ascii="Times New Roman" w:eastAsia="Calibri" w:hAnsi="Times New Roman" w:cs="Times New Roman"/>
          <w:bCs/>
          <w:sz w:val="28"/>
          <w:szCs w:val="28"/>
          <w:lang w:eastAsia="en-US"/>
        </w:rPr>
        <w:t xml:space="preserve">установлены приложением № 2 к настоящему Положению. </w:t>
      </w:r>
    </w:p>
    <w:p w:rsidR="00D42079" w:rsidRPr="009354C0" w:rsidRDefault="00D42079" w:rsidP="00D42079">
      <w:pPr>
        <w:pStyle w:val="1"/>
        <w:spacing w:line="276" w:lineRule="auto"/>
        <w:ind w:firstLine="709"/>
        <w:jc w:val="both"/>
        <w:rPr>
          <w:sz w:val="28"/>
          <w:szCs w:val="28"/>
        </w:rPr>
      </w:pPr>
    </w:p>
    <w:p w:rsidR="00D42079" w:rsidRPr="009354C0" w:rsidRDefault="00D42079" w:rsidP="00D42079">
      <w:pPr>
        <w:pStyle w:val="1"/>
        <w:spacing w:line="276" w:lineRule="auto"/>
        <w:ind w:firstLine="709"/>
        <w:jc w:val="center"/>
        <w:rPr>
          <w:sz w:val="28"/>
          <w:szCs w:val="28"/>
        </w:rPr>
      </w:pPr>
      <w:r w:rsidRPr="009354C0">
        <w:rPr>
          <w:rFonts w:ascii="Times New Roman" w:eastAsia="Calibri" w:hAnsi="Times New Roman" w:cs="Times New Roman"/>
          <w:b/>
          <w:bCs/>
          <w:sz w:val="28"/>
          <w:szCs w:val="28"/>
          <w:lang w:eastAsia="en-US"/>
        </w:rPr>
        <w:t>8. Заключительные положения</w:t>
      </w:r>
    </w:p>
    <w:p w:rsidR="00D42079" w:rsidRPr="009354C0" w:rsidRDefault="00D42079" w:rsidP="00D42079">
      <w:pPr>
        <w:pStyle w:val="1"/>
        <w:spacing w:line="276" w:lineRule="auto"/>
        <w:ind w:firstLine="709"/>
        <w:jc w:val="both"/>
        <w:rPr>
          <w:sz w:val="28"/>
          <w:szCs w:val="28"/>
        </w:rPr>
      </w:pPr>
      <w:r w:rsidRPr="009354C0">
        <w:rPr>
          <w:rFonts w:ascii="Times New Roman" w:eastAsia="Calibri" w:hAnsi="Times New Roman" w:cs="Times New Roman"/>
          <w:sz w:val="28"/>
          <w:szCs w:val="28"/>
          <w:lang w:eastAsia="en-US"/>
        </w:rPr>
        <w:t>8.1. Пункт 4.20. настоящего Положения вступает в силу с 1 сентября 2025 года.</w:t>
      </w:r>
    </w:p>
    <w:p w:rsidR="00D42079" w:rsidRPr="009354C0" w:rsidRDefault="00D42079" w:rsidP="00D42079">
      <w:pPr>
        <w:pStyle w:val="1"/>
        <w:spacing w:line="276" w:lineRule="auto"/>
        <w:ind w:firstLine="709"/>
        <w:jc w:val="both"/>
        <w:rPr>
          <w:sz w:val="28"/>
          <w:szCs w:val="28"/>
        </w:rPr>
      </w:pPr>
      <w:r w:rsidRPr="009354C0">
        <w:rPr>
          <w:rFonts w:ascii="Times New Roman" w:eastAsia="Calibri" w:hAnsi="Times New Roman" w:cs="Times New Roman"/>
          <w:sz w:val="28"/>
          <w:szCs w:val="28"/>
          <w:lang w:eastAsia="en-US"/>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42079" w:rsidRPr="009354C0" w:rsidRDefault="00D42079" w:rsidP="00D42079">
      <w:pPr>
        <w:pStyle w:val="10"/>
        <w:tabs>
          <w:tab w:val="left" w:pos="1358"/>
        </w:tabs>
        <w:spacing w:line="276" w:lineRule="auto"/>
        <w:jc w:val="right"/>
        <w:rPr>
          <w:sz w:val="28"/>
          <w:szCs w:val="28"/>
        </w:rPr>
      </w:pPr>
      <w:bookmarkStart w:id="3" w:name="bookmark89"/>
      <w:bookmarkEnd w:id="3"/>
    </w:p>
    <w:p w:rsidR="00D42079" w:rsidRPr="009354C0" w:rsidRDefault="00D42079" w:rsidP="00D42079">
      <w:pPr>
        <w:pStyle w:val="10"/>
        <w:tabs>
          <w:tab w:val="left" w:pos="1358"/>
        </w:tabs>
        <w:spacing w:line="276" w:lineRule="auto"/>
        <w:jc w:val="right"/>
        <w:rPr>
          <w:sz w:val="28"/>
          <w:szCs w:val="28"/>
        </w:rPr>
      </w:pPr>
    </w:p>
    <w:p w:rsidR="00D42079" w:rsidRPr="009354C0" w:rsidRDefault="00D42079" w:rsidP="00D42079">
      <w:pPr>
        <w:pStyle w:val="10"/>
        <w:tabs>
          <w:tab w:val="left" w:pos="1358"/>
        </w:tabs>
        <w:spacing w:line="276" w:lineRule="auto"/>
        <w:jc w:val="right"/>
        <w:rPr>
          <w:sz w:val="28"/>
          <w:szCs w:val="28"/>
        </w:rPr>
      </w:pPr>
    </w:p>
    <w:p w:rsidR="00D42079" w:rsidRPr="009354C0" w:rsidRDefault="00D42079" w:rsidP="00D42079">
      <w:pPr>
        <w:pStyle w:val="10"/>
        <w:tabs>
          <w:tab w:val="left" w:pos="1358"/>
        </w:tabs>
        <w:spacing w:line="276" w:lineRule="auto"/>
        <w:jc w:val="right"/>
        <w:rPr>
          <w:sz w:val="28"/>
          <w:szCs w:val="28"/>
        </w:rPr>
      </w:pPr>
    </w:p>
    <w:p w:rsidR="00D42079" w:rsidRPr="009354C0" w:rsidRDefault="00D42079" w:rsidP="00D42079">
      <w:pPr>
        <w:pStyle w:val="10"/>
        <w:tabs>
          <w:tab w:val="left" w:pos="1358"/>
        </w:tabs>
        <w:spacing w:line="276" w:lineRule="auto"/>
        <w:jc w:val="right"/>
        <w:rPr>
          <w:sz w:val="28"/>
          <w:szCs w:val="28"/>
        </w:rPr>
      </w:pPr>
    </w:p>
    <w:p w:rsidR="00D42079" w:rsidRPr="009354C0" w:rsidRDefault="00D42079" w:rsidP="00D42079">
      <w:pPr>
        <w:pStyle w:val="10"/>
        <w:tabs>
          <w:tab w:val="left" w:pos="1358"/>
        </w:tabs>
        <w:spacing w:line="276" w:lineRule="auto"/>
        <w:jc w:val="right"/>
        <w:rPr>
          <w:sz w:val="28"/>
          <w:szCs w:val="28"/>
        </w:rPr>
      </w:pPr>
    </w:p>
    <w:p w:rsidR="00D42079" w:rsidRDefault="00D42079" w:rsidP="00D42079">
      <w:pPr>
        <w:pStyle w:val="10"/>
        <w:tabs>
          <w:tab w:val="left" w:pos="1358"/>
        </w:tabs>
        <w:spacing w:line="276" w:lineRule="auto"/>
        <w:ind w:left="5387" w:firstLine="0"/>
        <w:jc w:val="both"/>
        <w:rPr>
          <w:sz w:val="28"/>
          <w:szCs w:val="28"/>
        </w:rPr>
        <w:sectPr w:rsidR="00D42079">
          <w:headerReference w:type="even" r:id="rId7"/>
          <w:headerReference w:type="default" r:id="rId8"/>
          <w:headerReference w:type="first" r:id="rId9"/>
          <w:pgSz w:w="11906" w:h="16838"/>
          <w:pgMar w:top="851" w:right="906" w:bottom="1020" w:left="1126" w:header="0" w:footer="0" w:gutter="0"/>
          <w:cols w:space="720"/>
          <w:formProt w:val="0"/>
          <w:titlePg/>
          <w:docGrid w:linePitch="360"/>
        </w:sectPr>
      </w:pPr>
    </w:p>
    <w:p w:rsidR="00D42079" w:rsidRPr="009354C0" w:rsidRDefault="00D42079" w:rsidP="00D42079">
      <w:pPr>
        <w:pStyle w:val="10"/>
        <w:tabs>
          <w:tab w:val="left" w:pos="1358"/>
        </w:tabs>
        <w:spacing w:line="276" w:lineRule="auto"/>
        <w:ind w:left="5387" w:firstLine="0"/>
        <w:jc w:val="both"/>
        <w:rPr>
          <w:sz w:val="28"/>
          <w:szCs w:val="28"/>
        </w:rPr>
      </w:pPr>
      <w:r w:rsidRPr="009354C0">
        <w:rPr>
          <w:sz w:val="28"/>
          <w:szCs w:val="28"/>
        </w:rPr>
        <w:lastRenderedPageBreak/>
        <w:t>Приложение № 1</w:t>
      </w:r>
    </w:p>
    <w:p w:rsidR="00D42079" w:rsidRPr="009354C0" w:rsidRDefault="00D42079" w:rsidP="00D42079">
      <w:pPr>
        <w:pStyle w:val="10"/>
        <w:tabs>
          <w:tab w:val="left" w:pos="1358"/>
        </w:tabs>
        <w:spacing w:line="276" w:lineRule="auto"/>
        <w:ind w:left="5387" w:firstLine="0"/>
        <w:jc w:val="both"/>
        <w:rPr>
          <w:sz w:val="28"/>
          <w:szCs w:val="28"/>
        </w:rPr>
      </w:pPr>
      <w:r w:rsidRPr="009354C0">
        <w:rPr>
          <w:sz w:val="28"/>
          <w:szCs w:val="28"/>
        </w:rPr>
        <w:t xml:space="preserve">к Положению о муниципальном </w:t>
      </w:r>
      <w:r>
        <w:rPr>
          <w:sz w:val="28"/>
          <w:szCs w:val="28"/>
        </w:rPr>
        <w:t>земельном</w:t>
      </w:r>
      <w:r>
        <w:rPr>
          <w:sz w:val="28"/>
          <w:szCs w:val="28"/>
        </w:rPr>
        <w:t xml:space="preserve"> контроле</w:t>
      </w:r>
      <w:r w:rsidRPr="009354C0">
        <w:rPr>
          <w:sz w:val="28"/>
          <w:szCs w:val="28"/>
        </w:rPr>
        <w:t xml:space="preserve"> на территории </w:t>
      </w:r>
      <w:proofErr w:type="spellStart"/>
      <w:r w:rsidRPr="009354C0">
        <w:rPr>
          <w:sz w:val="28"/>
          <w:szCs w:val="28"/>
        </w:rPr>
        <w:t>Брасовского</w:t>
      </w:r>
      <w:proofErr w:type="spellEnd"/>
      <w:r w:rsidRPr="009354C0">
        <w:rPr>
          <w:sz w:val="28"/>
          <w:szCs w:val="28"/>
        </w:rPr>
        <w:t xml:space="preserve"> муниципального района</w:t>
      </w:r>
      <w:r w:rsidR="00F6706E">
        <w:rPr>
          <w:sz w:val="28"/>
          <w:szCs w:val="28"/>
        </w:rPr>
        <w:t xml:space="preserve"> Брянской области</w:t>
      </w:r>
    </w:p>
    <w:p w:rsidR="00D42079" w:rsidRPr="009354C0" w:rsidRDefault="00D42079" w:rsidP="00D42079">
      <w:pPr>
        <w:spacing w:line="276" w:lineRule="auto"/>
        <w:jc w:val="center"/>
        <w:rPr>
          <w:rFonts w:eastAsia="Calibri"/>
          <w:b/>
          <w:bCs/>
          <w:sz w:val="28"/>
          <w:szCs w:val="28"/>
          <w:lang w:eastAsia="en-US"/>
        </w:rPr>
      </w:pPr>
    </w:p>
    <w:p w:rsidR="00D42079" w:rsidRPr="009354C0" w:rsidRDefault="00D42079" w:rsidP="00D42079">
      <w:pPr>
        <w:spacing w:line="276" w:lineRule="auto"/>
        <w:jc w:val="center"/>
        <w:rPr>
          <w:rFonts w:eastAsia="Calibri"/>
          <w:b/>
          <w:bCs/>
          <w:sz w:val="28"/>
          <w:szCs w:val="28"/>
          <w:lang w:eastAsia="en-US"/>
        </w:rPr>
      </w:pPr>
    </w:p>
    <w:p w:rsidR="00D42079" w:rsidRPr="009354C0" w:rsidRDefault="00D42079" w:rsidP="00D42079">
      <w:pPr>
        <w:spacing w:line="276" w:lineRule="auto"/>
        <w:jc w:val="center"/>
        <w:rPr>
          <w:rFonts w:eastAsia="Calibri"/>
          <w:b/>
          <w:bCs/>
          <w:sz w:val="28"/>
          <w:szCs w:val="28"/>
          <w:lang w:eastAsia="en-US"/>
        </w:rPr>
      </w:pPr>
      <w:r w:rsidRPr="009354C0">
        <w:rPr>
          <w:rFonts w:eastAsia="Calibri"/>
          <w:b/>
          <w:bCs/>
          <w:sz w:val="28"/>
          <w:szCs w:val="28"/>
          <w:lang w:eastAsia="en-US"/>
        </w:rPr>
        <w:t>Перечень индикаторов риска нарушения обязательных требований, проверяемых в рамках осуществления муниципального</w:t>
      </w:r>
      <w:r>
        <w:rPr>
          <w:rFonts w:eastAsia="Calibri"/>
          <w:b/>
          <w:bCs/>
          <w:sz w:val="28"/>
          <w:szCs w:val="28"/>
          <w:lang w:eastAsia="en-US"/>
        </w:rPr>
        <w:t xml:space="preserve"> </w:t>
      </w:r>
      <w:r>
        <w:rPr>
          <w:rFonts w:eastAsia="Calibri"/>
          <w:b/>
          <w:bCs/>
          <w:sz w:val="28"/>
          <w:szCs w:val="28"/>
          <w:lang w:eastAsia="en-US"/>
        </w:rPr>
        <w:t>земельного</w:t>
      </w:r>
      <w:r w:rsidRPr="009354C0">
        <w:rPr>
          <w:rFonts w:eastAsia="Calibri"/>
          <w:b/>
          <w:bCs/>
          <w:sz w:val="28"/>
          <w:szCs w:val="28"/>
          <w:lang w:eastAsia="en-US"/>
        </w:rPr>
        <w:t xml:space="preserve"> контроля </w:t>
      </w:r>
    </w:p>
    <w:p w:rsidR="00D42079" w:rsidRPr="009354C0" w:rsidRDefault="00D42079" w:rsidP="00D42079">
      <w:pPr>
        <w:spacing w:line="276" w:lineRule="auto"/>
        <w:jc w:val="center"/>
        <w:rPr>
          <w:rFonts w:eastAsia="Calibri"/>
          <w:lang w:eastAsia="en-US"/>
        </w:rPr>
      </w:pPr>
    </w:p>
    <w:p w:rsidR="00D42079" w:rsidRPr="009354C0" w:rsidRDefault="00D42079" w:rsidP="00D42079">
      <w:pPr>
        <w:spacing w:line="276" w:lineRule="auto"/>
        <w:ind w:firstLine="737"/>
        <w:jc w:val="both"/>
        <w:rPr>
          <w:sz w:val="28"/>
          <w:szCs w:val="28"/>
        </w:rPr>
      </w:pPr>
      <w:r w:rsidRPr="009354C0">
        <w:rPr>
          <w:rFonts w:eastAsia="Calibri"/>
          <w:sz w:val="28"/>
          <w:szCs w:val="28"/>
          <w:lang w:eastAsia="en-US"/>
        </w:rPr>
        <w:t xml:space="preserve">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w:t>
      </w:r>
      <w:r>
        <w:rPr>
          <w:rFonts w:eastAsia="Calibri"/>
          <w:sz w:val="28"/>
          <w:szCs w:val="28"/>
          <w:lang w:eastAsia="en-US"/>
        </w:rPr>
        <w:t xml:space="preserve">муниципального </w:t>
      </w:r>
      <w:r>
        <w:rPr>
          <w:rFonts w:eastAsia="Calibri"/>
          <w:sz w:val="28"/>
          <w:szCs w:val="28"/>
          <w:lang w:eastAsia="en-US"/>
        </w:rPr>
        <w:t>земельного</w:t>
      </w:r>
      <w:r>
        <w:rPr>
          <w:rFonts w:eastAsia="Calibri"/>
          <w:sz w:val="28"/>
          <w:szCs w:val="28"/>
          <w:lang w:eastAsia="en-US"/>
        </w:rPr>
        <w:t xml:space="preserve"> контроля на территории </w:t>
      </w:r>
      <w:proofErr w:type="spellStart"/>
      <w:r>
        <w:rPr>
          <w:rFonts w:eastAsia="Calibri"/>
          <w:sz w:val="28"/>
          <w:szCs w:val="28"/>
          <w:lang w:eastAsia="en-US"/>
        </w:rPr>
        <w:t>Брасовского</w:t>
      </w:r>
      <w:proofErr w:type="spellEnd"/>
      <w:r>
        <w:rPr>
          <w:rFonts w:eastAsia="Calibri"/>
          <w:sz w:val="28"/>
          <w:szCs w:val="28"/>
          <w:lang w:eastAsia="en-US"/>
        </w:rPr>
        <w:t xml:space="preserve"> муниципального района</w:t>
      </w:r>
      <w:r w:rsidRPr="009354C0">
        <w:rPr>
          <w:sz w:val="28"/>
          <w:szCs w:val="28"/>
        </w:rPr>
        <w:t xml:space="preserve">, </w:t>
      </w:r>
      <w:r w:rsidRPr="009354C0">
        <w:rPr>
          <w:rFonts w:eastAsia="Calibri"/>
          <w:sz w:val="28"/>
          <w:szCs w:val="28"/>
          <w:lang w:eastAsia="en-US"/>
        </w:rPr>
        <w:t>являются:</w:t>
      </w:r>
    </w:p>
    <w:p w:rsidR="00D42079" w:rsidRPr="009354C0" w:rsidRDefault="00D42079" w:rsidP="00D42079">
      <w:pPr>
        <w:pStyle w:val="1"/>
        <w:spacing w:line="276" w:lineRule="auto"/>
        <w:ind w:firstLine="709"/>
        <w:jc w:val="both"/>
        <w:rPr>
          <w:rFonts w:ascii="Times New Roman" w:hAnsi="Times New Roman" w:cs="Times New Roman"/>
          <w:b/>
          <w:sz w:val="28"/>
          <w:szCs w:val="28"/>
          <w:u w:val="single"/>
        </w:rPr>
      </w:pP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122CB1">
        <w:rPr>
          <w:sz w:val="28"/>
          <w:szCs w:val="28"/>
          <w:lang w:eastAsia="zh-CN"/>
        </w:rPr>
        <w:t>квадратической</w:t>
      </w:r>
      <w:proofErr w:type="spellEnd"/>
      <w:r w:rsidRPr="00122CB1">
        <w:rPr>
          <w:sz w:val="28"/>
          <w:szCs w:val="28"/>
          <w:lang w:eastAsia="zh-CN"/>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122CB1">
        <w:rPr>
          <w:sz w:val="28"/>
          <w:szCs w:val="28"/>
          <w:lang w:eastAsia="zh-CN"/>
        </w:rPr>
        <w:t>машино</w:t>
      </w:r>
      <w:proofErr w:type="spellEnd"/>
      <w:r w:rsidRPr="00122CB1">
        <w:rPr>
          <w:sz w:val="28"/>
          <w:szCs w:val="28"/>
          <w:lang w:eastAsia="zh-CN"/>
        </w:rPr>
        <w:t>-места», выявленное в результате проведения контрольного мероприятия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Расположение на земельном участке цельных непрерывных ограждений, сооружений, иных препятствий, затрудняющих доступ, установленных с превышением точек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122CB1">
        <w:rPr>
          <w:sz w:val="28"/>
          <w:szCs w:val="28"/>
          <w:lang w:eastAsia="zh-CN"/>
        </w:rPr>
        <w:t>квадратической</w:t>
      </w:r>
      <w:proofErr w:type="spellEnd"/>
      <w:r w:rsidRPr="00122CB1">
        <w:rPr>
          <w:sz w:val="28"/>
          <w:szCs w:val="28"/>
          <w:lang w:eastAsia="zh-CN"/>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w:t>
      </w:r>
      <w:r w:rsidRPr="00122CB1">
        <w:rPr>
          <w:sz w:val="28"/>
          <w:szCs w:val="28"/>
          <w:lang w:eastAsia="zh-CN"/>
        </w:rPr>
        <w:lastRenderedPageBreak/>
        <w:t xml:space="preserve">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122CB1">
        <w:rPr>
          <w:sz w:val="28"/>
          <w:szCs w:val="28"/>
          <w:lang w:eastAsia="zh-CN"/>
        </w:rPr>
        <w:t>машино</w:t>
      </w:r>
      <w:proofErr w:type="spellEnd"/>
      <w:r w:rsidRPr="00122CB1">
        <w:rPr>
          <w:sz w:val="28"/>
          <w:szCs w:val="28"/>
          <w:lang w:eastAsia="zh-CN"/>
        </w:rPr>
        <w:t>-места», выявленное в результате проведения контрольного мероприятия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Наличие на земельном участке однотипных сельскохозяйственных (огородных) культур расположенных в виде длящихся непрерывных гряд, в том числе с единообразным ландшафтным оформлением (однотипный вид, конфигурация) сельскохозяйственных (огородных) культур произрастающих с превышением точек местоположения границы данного земельного участка, согласно сведениям Единого государственного реестра недвижимости, на величину, превышающую значения точности (средней </w:t>
      </w:r>
      <w:proofErr w:type="spellStart"/>
      <w:r w:rsidRPr="00122CB1">
        <w:rPr>
          <w:sz w:val="28"/>
          <w:szCs w:val="28"/>
          <w:lang w:eastAsia="zh-CN"/>
        </w:rPr>
        <w:t>квадратической</w:t>
      </w:r>
      <w:proofErr w:type="spellEnd"/>
      <w:r w:rsidRPr="00122CB1">
        <w:rPr>
          <w:sz w:val="28"/>
          <w:szCs w:val="28"/>
          <w:lang w:eastAsia="zh-CN"/>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122CB1">
        <w:rPr>
          <w:sz w:val="28"/>
          <w:szCs w:val="28"/>
          <w:lang w:eastAsia="zh-CN"/>
        </w:rPr>
        <w:t>машиноместа</w:t>
      </w:r>
      <w:proofErr w:type="spellEnd"/>
      <w:r w:rsidRPr="00122CB1">
        <w:rPr>
          <w:sz w:val="28"/>
          <w:szCs w:val="28"/>
          <w:lang w:eastAsia="zh-CN"/>
        </w:rPr>
        <w:t>», выявленное в результате проведения контрольного мероприятия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Отсутствие на земельном участке более 12 месяцев, с момента получения права на целевое использование земель,  объектов (инструментов, зданий, сооружений, ограждений) материального мира, характеризующих трудовую деятельность контролируемого лица, в соответствии с установленной категорией земель и разрешенному использованию, указанным в правоустанавливающих документах на земельный участок соответствующим компетентным органом, выявленное в результате проведения контрольного мероприятия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Отсутствие на земельном участке из земель сельскохозяйственного назначения по прошествии 2/4 части срока, установленного Федеральным законом от 24 июля 2002 года № 101-ФЗ «Об обороте земель сельскохозяйственного назначения», объектов (инструментов, технических машин, зданий, сооружений, ограждений, коммуникаций, водоёмов для полива, сооружений для первичной переработки сельхозпродукции, защитных насаждений вокруг полей и т.д.) материального мира позволяющих идентифицировать деятельность контролируемого лица с сельскохозяйственным производством, выявленное по </w:t>
      </w:r>
      <w:r w:rsidRPr="00122CB1">
        <w:rPr>
          <w:sz w:val="28"/>
          <w:szCs w:val="28"/>
          <w:lang w:eastAsia="zh-CN"/>
        </w:rPr>
        <w:lastRenderedPageBreak/>
        <w:t>результатам проведения контрольного мероприятий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Отсутствие на земельном участке предназначенном для жилищного или иного строительства по прошествии 2/4 части срока, установленного правоустанавливающими документами на такой земельный участок, объектов (инструментов, технических машин, зданий, сооружений, ограждений) материального мира позволяющих идентифицировать деятельность контролируемого лица с ведением строительных работ, связанных с возведением объектов капитального строительства, выявленное по результатам проведения контрольного мероприятий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Отсутствие на земельном участке предназначенном для садоводства и огородничества по прошествии 2/4 части срока, установленного правоустанавливающими документами на данный земельный участок, объектов (инструментов, технических машин, зданий, сооружений, ограждений) материального мира, а также отсутствие садовых и огородных культур, позволяющих идентифицировать деятельность контролируемого лица с ведением садоводческих и огороднических работ по обработке земельного участка, подготовке к посеву, уходу и выращиванию растительных культур (плодов), выявленное по результатам проведения контрольного мероприятий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Наличие на земельном участке предназначенном для соответствующего использования по целевому назначению по прошествии 1 года с момента получения правоустанавливающих документов на данный земельный участок, признаков захламления  земельного участка на площади 30% и более предметами жизнедеятельности человека и (или) животных, в том числе в результате стихийных погодных явлений, а также частичного разрушения зданий, сооружений, ограждений, выявленное по результатам проведения контрольного мероприятий без взаимодействия с контролируемым лицом.</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            9) Наличие на земельном участке специализированной техники, используемой для снятия и (или) перемещения плодородного слоя почвы.</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           10)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 xml:space="preserve">           11)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w:t>
      </w:r>
      <w:r w:rsidRPr="00122CB1">
        <w:rPr>
          <w:sz w:val="28"/>
          <w:szCs w:val="28"/>
          <w:lang w:eastAsia="zh-CN"/>
        </w:rPr>
        <w:lastRenderedPageBreak/>
        <w:t>ведения сельскохозяйственного производства или осуществления иной связанной с сельскохозяйственным производством деятельности.</w:t>
      </w:r>
    </w:p>
    <w:p w:rsidR="00122CB1" w:rsidRPr="00122CB1" w:rsidRDefault="00122CB1" w:rsidP="00122CB1">
      <w:pPr>
        <w:spacing w:line="276" w:lineRule="auto"/>
        <w:ind w:firstLine="709"/>
        <w:jc w:val="both"/>
        <w:rPr>
          <w:sz w:val="28"/>
          <w:szCs w:val="28"/>
          <w:lang w:eastAsia="zh-CN"/>
        </w:rPr>
      </w:pPr>
      <w:r w:rsidRPr="00122CB1">
        <w:rPr>
          <w:sz w:val="28"/>
          <w:szCs w:val="28"/>
          <w:lang w:eastAsia="zh-CN"/>
        </w:rPr>
        <w:t>12)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D42079" w:rsidRPr="009354C0" w:rsidRDefault="00D42079" w:rsidP="00D42079">
      <w:pPr>
        <w:spacing w:line="276" w:lineRule="auto"/>
        <w:ind w:firstLine="709"/>
        <w:jc w:val="both"/>
        <w:rPr>
          <w:sz w:val="28"/>
          <w:szCs w:val="28"/>
        </w:rPr>
        <w:sectPr w:rsidR="00D42079" w:rsidRPr="009354C0">
          <w:pgSz w:w="11906" w:h="16838"/>
          <w:pgMar w:top="851" w:right="906" w:bottom="1020" w:left="1126" w:header="0" w:footer="0" w:gutter="0"/>
          <w:cols w:space="720"/>
          <w:formProt w:val="0"/>
          <w:titlePg/>
          <w:docGrid w:linePitch="360"/>
        </w:sectPr>
      </w:pPr>
    </w:p>
    <w:p w:rsidR="00D42079" w:rsidRPr="009354C0" w:rsidRDefault="00D42079" w:rsidP="00D42079">
      <w:pPr>
        <w:spacing w:line="276" w:lineRule="auto"/>
        <w:ind w:left="4820"/>
        <w:jc w:val="both"/>
        <w:rPr>
          <w:sz w:val="28"/>
          <w:szCs w:val="28"/>
        </w:rPr>
      </w:pPr>
      <w:r w:rsidRPr="009354C0">
        <w:rPr>
          <w:sz w:val="28"/>
          <w:szCs w:val="28"/>
        </w:rPr>
        <w:lastRenderedPageBreak/>
        <w:t>Приложение № 2</w:t>
      </w:r>
    </w:p>
    <w:p w:rsidR="00D42079" w:rsidRPr="009354C0" w:rsidRDefault="00D42079" w:rsidP="00D42079">
      <w:pPr>
        <w:spacing w:line="276" w:lineRule="auto"/>
        <w:ind w:left="4820"/>
        <w:jc w:val="both"/>
        <w:rPr>
          <w:sz w:val="28"/>
          <w:szCs w:val="28"/>
        </w:rPr>
      </w:pPr>
      <w:r w:rsidRPr="00FB49EC">
        <w:rPr>
          <w:sz w:val="28"/>
          <w:szCs w:val="28"/>
        </w:rPr>
        <w:t xml:space="preserve">к Положению о муниципальном </w:t>
      </w:r>
      <w:r>
        <w:rPr>
          <w:sz w:val="28"/>
          <w:szCs w:val="28"/>
        </w:rPr>
        <w:t>земельном</w:t>
      </w:r>
      <w:r w:rsidRPr="00FB49EC">
        <w:rPr>
          <w:sz w:val="28"/>
          <w:szCs w:val="28"/>
        </w:rPr>
        <w:t xml:space="preserve"> контроле на территории </w:t>
      </w:r>
      <w:proofErr w:type="spellStart"/>
      <w:r w:rsidRPr="00FB49EC">
        <w:rPr>
          <w:sz w:val="28"/>
          <w:szCs w:val="28"/>
        </w:rPr>
        <w:t>Брасовского</w:t>
      </w:r>
      <w:proofErr w:type="spellEnd"/>
      <w:r w:rsidRPr="00FB49EC">
        <w:rPr>
          <w:sz w:val="28"/>
          <w:szCs w:val="28"/>
        </w:rPr>
        <w:t xml:space="preserve"> муниципального района</w:t>
      </w:r>
      <w:r w:rsidR="00F6706E">
        <w:rPr>
          <w:sz w:val="28"/>
          <w:szCs w:val="28"/>
        </w:rPr>
        <w:t xml:space="preserve"> Брянской области</w:t>
      </w:r>
      <w:bookmarkStart w:id="4" w:name="_GoBack"/>
      <w:bookmarkEnd w:id="4"/>
    </w:p>
    <w:p w:rsidR="00D42079" w:rsidRPr="009354C0" w:rsidRDefault="00D42079" w:rsidP="00D42079">
      <w:pPr>
        <w:spacing w:line="276" w:lineRule="auto"/>
        <w:ind w:left="4820"/>
        <w:jc w:val="both"/>
        <w:rPr>
          <w:sz w:val="28"/>
          <w:szCs w:val="28"/>
        </w:rPr>
      </w:pPr>
    </w:p>
    <w:p w:rsidR="00D42079" w:rsidRPr="009354C0" w:rsidRDefault="00D42079" w:rsidP="00D42079">
      <w:pPr>
        <w:pStyle w:val="1"/>
        <w:spacing w:line="276" w:lineRule="auto"/>
        <w:jc w:val="center"/>
        <w:rPr>
          <w:rFonts w:ascii="Times New Roman" w:hAnsi="Times New Roman" w:cs="Times New Roman"/>
          <w:sz w:val="28"/>
          <w:szCs w:val="28"/>
        </w:rPr>
      </w:pPr>
      <w:r w:rsidRPr="009354C0">
        <w:rPr>
          <w:rFonts w:ascii="Times New Roman" w:hAnsi="Times New Roman" w:cs="Times New Roman"/>
          <w:b/>
          <w:bCs/>
          <w:sz w:val="28"/>
          <w:szCs w:val="28"/>
        </w:rPr>
        <w:t xml:space="preserve">Ключевые показатели муниципального </w:t>
      </w:r>
      <w:r>
        <w:rPr>
          <w:rFonts w:ascii="Times New Roman" w:hAnsi="Times New Roman" w:cs="Times New Roman"/>
          <w:b/>
          <w:bCs/>
          <w:sz w:val="28"/>
          <w:szCs w:val="28"/>
        </w:rPr>
        <w:t>земельного</w:t>
      </w:r>
      <w:r>
        <w:rPr>
          <w:rFonts w:ascii="Times New Roman" w:hAnsi="Times New Roman" w:cs="Times New Roman"/>
          <w:b/>
          <w:bCs/>
          <w:sz w:val="28"/>
          <w:szCs w:val="28"/>
        </w:rPr>
        <w:t xml:space="preserve"> контроля</w:t>
      </w:r>
      <w:r w:rsidRPr="009354C0">
        <w:rPr>
          <w:rFonts w:ascii="Times New Roman" w:hAnsi="Times New Roman" w:cs="Times New Roman"/>
          <w:b/>
          <w:bCs/>
          <w:sz w:val="28"/>
          <w:szCs w:val="28"/>
        </w:rPr>
        <w:t xml:space="preserve"> и их целевые значения</w:t>
      </w:r>
    </w:p>
    <w:p w:rsidR="00D42079" w:rsidRPr="009354C0" w:rsidRDefault="00D42079" w:rsidP="00D42079">
      <w:pPr>
        <w:pStyle w:val="1"/>
        <w:spacing w:line="276" w:lineRule="auto"/>
        <w:ind w:firstLine="709"/>
        <w:jc w:val="center"/>
        <w:rPr>
          <w:rFonts w:ascii="Times New Roman" w:hAnsi="Times New Roman" w:cs="Times New Roman"/>
          <w:b/>
          <w:bCs/>
          <w:sz w:val="28"/>
          <w:szCs w:val="28"/>
        </w:rPr>
      </w:pPr>
    </w:p>
    <w:tbl>
      <w:tblPr>
        <w:tblStyle w:val="a5"/>
        <w:tblW w:w="15183" w:type="dxa"/>
        <w:tblLayout w:type="fixed"/>
        <w:tblLook w:val="04A0" w:firstRow="1" w:lastRow="0" w:firstColumn="1" w:lastColumn="0" w:noHBand="0" w:noVBand="1"/>
      </w:tblPr>
      <w:tblGrid>
        <w:gridCol w:w="532"/>
        <w:gridCol w:w="3291"/>
        <w:gridCol w:w="1134"/>
        <w:gridCol w:w="3260"/>
        <w:gridCol w:w="1105"/>
        <w:gridCol w:w="1181"/>
        <w:gridCol w:w="1181"/>
        <w:gridCol w:w="1182"/>
        <w:gridCol w:w="2317"/>
      </w:tblGrid>
      <w:tr w:rsidR="00D42079" w:rsidRPr="009354C0" w:rsidTr="00FB22CD">
        <w:tc>
          <w:tcPr>
            <w:tcW w:w="15183" w:type="dxa"/>
            <w:gridSpan w:val="9"/>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 xml:space="preserve">Администрация </w:t>
            </w:r>
            <w:proofErr w:type="spellStart"/>
            <w:r w:rsidRPr="009354C0">
              <w:rPr>
                <w:rFonts w:ascii="Times New Roman" w:hAnsi="Times New Roman" w:cs="Times New Roman"/>
                <w:b/>
                <w:bCs/>
              </w:rPr>
              <w:t>Брасовского</w:t>
            </w:r>
            <w:proofErr w:type="spellEnd"/>
            <w:r w:rsidRPr="009354C0">
              <w:rPr>
                <w:rFonts w:ascii="Times New Roman" w:hAnsi="Times New Roman" w:cs="Times New Roman"/>
                <w:b/>
                <w:bCs/>
              </w:rPr>
              <w:t xml:space="preserve"> района</w:t>
            </w:r>
          </w:p>
        </w:tc>
      </w:tr>
      <w:tr w:rsidR="00D42079" w:rsidRPr="009354C0" w:rsidTr="00FB22CD">
        <w:tc>
          <w:tcPr>
            <w:tcW w:w="15183" w:type="dxa"/>
            <w:gridSpan w:val="9"/>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rPr>
              <w:t xml:space="preserve">Муниципальный </w:t>
            </w:r>
            <w:r>
              <w:rPr>
                <w:rFonts w:ascii="Times New Roman" w:hAnsi="Times New Roman" w:cs="Times New Roman"/>
              </w:rPr>
              <w:t>земельный</w:t>
            </w:r>
            <w:r>
              <w:rPr>
                <w:rFonts w:ascii="Times New Roman" w:hAnsi="Times New Roman" w:cs="Times New Roman"/>
              </w:rPr>
              <w:t xml:space="preserve"> контроль</w:t>
            </w:r>
          </w:p>
        </w:tc>
      </w:tr>
      <w:tr w:rsidR="00D42079" w:rsidRPr="009354C0" w:rsidTr="00FB22CD">
        <w:trPr>
          <w:trHeight w:val="795"/>
        </w:trPr>
        <w:tc>
          <w:tcPr>
            <w:tcW w:w="532"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 п/п</w:t>
            </w:r>
          </w:p>
        </w:tc>
        <w:tc>
          <w:tcPr>
            <w:tcW w:w="3291"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Наименование показателя</w:t>
            </w:r>
          </w:p>
        </w:tc>
        <w:tc>
          <w:tcPr>
            <w:tcW w:w="1134"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Формула</w:t>
            </w:r>
          </w:p>
        </w:tc>
        <w:tc>
          <w:tcPr>
            <w:tcW w:w="3260"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Расшифровка переменных (данных)</w:t>
            </w:r>
          </w:p>
        </w:tc>
        <w:tc>
          <w:tcPr>
            <w:tcW w:w="1105"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 xml:space="preserve">Базовое значение </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2025 год</w:t>
            </w:r>
          </w:p>
        </w:tc>
        <w:tc>
          <w:tcPr>
            <w:tcW w:w="3544" w:type="dxa"/>
            <w:gridSpan w:val="3"/>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Целевые (плановые) значения,</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достижение которых должен</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обеспечить контрольный орган</w:t>
            </w:r>
          </w:p>
        </w:tc>
        <w:tc>
          <w:tcPr>
            <w:tcW w:w="2317" w:type="dxa"/>
            <w:vMerge w:val="restart"/>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Источник данных</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для определения</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значения</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показателя</w:t>
            </w:r>
          </w:p>
        </w:tc>
      </w:tr>
      <w:tr w:rsidR="00D42079" w:rsidRPr="009354C0" w:rsidTr="00FB22CD">
        <w:trPr>
          <w:trHeight w:val="795"/>
        </w:trPr>
        <w:tc>
          <w:tcPr>
            <w:tcW w:w="532" w:type="dxa"/>
            <w:vMerge/>
          </w:tcPr>
          <w:p w:rsidR="00D42079" w:rsidRPr="009354C0" w:rsidRDefault="00D42079" w:rsidP="00FB22CD">
            <w:pPr>
              <w:pStyle w:val="1"/>
              <w:spacing w:line="276" w:lineRule="auto"/>
              <w:jc w:val="center"/>
              <w:rPr>
                <w:rFonts w:ascii="Times New Roman" w:hAnsi="Times New Roman" w:cs="Times New Roman"/>
                <w:b/>
                <w:bCs/>
              </w:rPr>
            </w:pPr>
          </w:p>
        </w:tc>
        <w:tc>
          <w:tcPr>
            <w:tcW w:w="3291" w:type="dxa"/>
            <w:vMerge/>
          </w:tcPr>
          <w:p w:rsidR="00D42079" w:rsidRPr="009354C0" w:rsidRDefault="00D42079" w:rsidP="00FB22CD">
            <w:pPr>
              <w:pStyle w:val="1"/>
              <w:spacing w:line="276" w:lineRule="auto"/>
              <w:jc w:val="center"/>
              <w:rPr>
                <w:rFonts w:ascii="Times New Roman" w:hAnsi="Times New Roman" w:cs="Times New Roman"/>
                <w:b/>
                <w:bCs/>
              </w:rPr>
            </w:pPr>
          </w:p>
        </w:tc>
        <w:tc>
          <w:tcPr>
            <w:tcW w:w="1134" w:type="dxa"/>
            <w:vMerge/>
          </w:tcPr>
          <w:p w:rsidR="00D42079" w:rsidRPr="009354C0" w:rsidRDefault="00D42079" w:rsidP="00FB22CD">
            <w:pPr>
              <w:pStyle w:val="1"/>
              <w:spacing w:line="276" w:lineRule="auto"/>
              <w:jc w:val="center"/>
              <w:rPr>
                <w:rFonts w:ascii="Times New Roman" w:hAnsi="Times New Roman" w:cs="Times New Roman"/>
                <w:b/>
                <w:bCs/>
              </w:rPr>
            </w:pPr>
          </w:p>
        </w:tc>
        <w:tc>
          <w:tcPr>
            <w:tcW w:w="3260" w:type="dxa"/>
            <w:vMerge/>
          </w:tcPr>
          <w:p w:rsidR="00D42079" w:rsidRPr="009354C0" w:rsidRDefault="00D42079" w:rsidP="00FB22CD">
            <w:pPr>
              <w:pStyle w:val="1"/>
              <w:spacing w:line="276" w:lineRule="auto"/>
              <w:jc w:val="center"/>
              <w:rPr>
                <w:rFonts w:ascii="Times New Roman" w:hAnsi="Times New Roman" w:cs="Times New Roman"/>
                <w:b/>
                <w:bCs/>
              </w:rPr>
            </w:pPr>
          </w:p>
        </w:tc>
        <w:tc>
          <w:tcPr>
            <w:tcW w:w="1105" w:type="dxa"/>
            <w:vMerge/>
          </w:tcPr>
          <w:p w:rsidR="00D42079" w:rsidRPr="009354C0" w:rsidRDefault="00D42079" w:rsidP="00FB22CD">
            <w:pPr>
              <w:pStyle w:val="1"/>
              <w:spacing w:line="276" w:lineRule="auto"/>
              <w:jc w:val="center"/>
              <w:rPr>
                <w:rFonts w:ascii="Times New Roman" w:hAnsi="Times New Roman" w:cs="Times New Roman"/>
                <w:b/>
                <w:bCs/>
              </w:rPr>
            </w:pPr>
          </w:p>
        </w:tc>
        <w:tc>
          <w:tcPr>
            <w:tcW w:w="1181"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2026 год</w:t>
            </w:r>
          </w:p>
        </w:tc>
        <w:tc>
          <w:tcPr>
            <w:tcW w:w="1181"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2027 год</w:t>
            </w:r>
          </w:p>
        </w:tc>
        <w:tc>
          <w:tcPr>
            <w:tcW w:w="1182"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2028 год</w:t>
            </w:r>
          </w:p>
        </w:tc>
        <w:tc>
          <w:tcPr>
            <w:tcW w:w="2317" w:type="dxa"/>
            <w:vMerge/>
          </w:tcPr>
          <w:p w:rsidR="00D42079" w:rsidRPr="009354C0" w:rsidRDefault="00D42079" w:rsidP="00FB22CD">
            <w:pPr>
              <w:pStyle w:val="1"/>
              <w:spacing w:line="276" w:lineRule="auto"/>
              <w:jc w:val="center"/>
              <w:rPr>
                <w:rFonts w:ascii="Times New Roman" w:hAnsi="Times New Roman" w:cs="Times New Roman"/>
                <w:b/>
                <w:bCs/>
              </w:rPr>
            </w:pPr>
          </w:p>
        </w:tc>
      </w:tr>
      <w:tr w:rsidR="00D42079" w:rsidRPr="009354C0" w:rsidTr="00FB22CD">
        <w:tc>
          <w:tcPr>
            <w:tcW w:w="532"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1</w:t>
            </w:r>
          </w:p>
        </w:tc>
        <w:tc>
          <w:tcPr>
            <w:tcW w:w="3291" w:type="dxa"/>
          </w:tcPr>
          <w:p w:rsidR="00D42079" w:rsidRPr="009354C0" w:rsidRDefault="00D42079" w:rsidP="00FB22CD">
            <w:pPr>
              <w:pStyle w:val="1"/>
              <w:spacing w:line="276" w:lineRule="auto"/>
              <w:jc w:val="both"/>
              <w:rPr>
                <w:rFonts w:ascii="Times New Roman" w:hAnsi="Times New Roman" w:cs="Times New Roman"/>
                <w:bCs/>
              </w:rPr>
            </w:pPr>
            <w:r w:rsidRPr="009354C0">
              <w:rPr>
                <w:rFonts w:ascii="Times New Roman" w:hAnsi="Times New Roman" w:cs="Times New Roman"/>
                <w:bCs/>
              </w:rPr>
              <w:t>Материальный ущерб, причиненный гражданам, организациям и государству в результате нарушений</w:t>
            </w:r>
          </w:p>
          <w:p w:rsidR="00D42079" w:rsidRPr="009354C0" w:rsidRDefault="00D42079" w:rsidP="00FB22CD">
            <w:pPr>
              <w:pStyle w:val="1"/>
              <w:spacing w:line="276" w:lineRule="auto"/>
              <w:jc w:val="both"/>
              <w:rPr>
                <w:rFonts w:ascii="Times New Roman" w:hAnsi="Times New Roman" w:cs="Times New Roman"/>
                <w:bCs/>
              </w:rPr>
            </w:pPr>
            <w:r>
              <w:rPr>
                <w:rFonts w:ascii="Times New Roman" w:hAnsi="Times New Roman" w:cs="Times New Roman"/>
                <w:bCs/>
              </w:rPr>
              <w:t>о</w:t>
            </w:r>
            <w:r w:rsidRPr="009354C0">
              <w:rPr>
                <w:rFonts w:ascii="Times New Roman" w:hAnsi="Times New Roman" w:cs="Times New Roman"/>
                <w:bCs/>
              </w:rPr>
              <w:t>бязательных требований</w:t>
            </w:r>
            <w:r>
              <w:rPr>
                <w:rFonts w:ascii="Times New Roman" w:hAnsi="Times New Roman" w:cs="Times New Roman"/>
                <w:bCs/>
              </w:rPr>
              <w:t xml:space="preserve"> </w:t>
            </w:r>
            <w:r w:rsidR="00122CB1" w:rsidRPr="00122CB1">
              <w:rPr>
                <w:rFonts w:ascii="Times New Roman" w:hAnsi="Times New Roman" w:cs="Times New Roman"/>
                <w:bCs/>
              </w:rPr>
              <w:t>к использованию и охране земель в отношении объектов земельных отношений</w:t>
            </w:r>
            <w:r w:rsidRPr="00FB49EC">
              <w:rPr>
                <w:rFonts w:ascii="Times New Roman" w:hAnsi="Times New Roman" w:cs="Times New Roman"/>
                <w:bCs/>
              </w:rPr>
              <w:t xml:space="preserve"> </w:t>
            </w:r>
            <w:r w:rsidRPr="009354C0">
              <w:rPr>
                <w:rFonts w:ascii="Times New Roman" w:hAnsi="Times New Roman" w:cs="Times New Roman"/>
                <w:bCs/>
              </w:rPr>
              <w:t>контролируемыми лицами по 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134" w:type="dxa"/>
          </w:tcPr>
          <w:p w:rsidR="00D42079" w:rsidRPr="009354C0" w:rsidRDefault="00D42079" w:rsidP="00FB22CD">
            <w:pPr>
              <w:pStyle w:val="1"/>
              <w:spacing w:line="276" w:lineRule="auto"/>
              <w:jc w:val="center"/>
              <w:rPr>
                <w:rFonts w:ascii="Times New Roman" w:hAnsi="Times New Roman" w:cs="Times New Roman"/>
                <w:b/>
                <w:bCs/>
              </w:rPr>
            </w:pPr>
            <w:proofErr w:type="spellStart"/>
            <w:r w:rsidRPr="009354C0">
              <w:rPr>
                <w:rFonts w:ascii="Times New Roman" w:hAnsi="Times New Roman" w:cs="Times New Roman"/>
                <w:b/>
                <w:bCs/>
              </w:rPr>
              <w:t>Ущ</w:t>
            </w:r>
            <w:proofErr w:type="spellEnd"/>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w:t>
            </w:r>
            <w:proofErr w:type="spellStart"/>
            <w:r w:rsidRPr="009354C0">
              <w:rPr>
                <w:rFonts w:ascii="Times New Roman" w:hAnsi="Times New Roman" w:cs="Times New Roman"/>
                <w:b/>
                <w:bCs/>
              </w:rPr>
              <w:t>Оот</w:t>
            </w:r>
            <w:proofErr w:type="spellEnd"/>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 100</w:t>
            </w:r>
          </w:p>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w:t>
            </w:r>
          </w:p>
        </w:tc>
        <w:tc>
          <w:tcPr>
            <w:tcW w:w="3260" w:type="dxa"/>
          </w:tcPr>
          <w:p w:rsidR="00D42079" w:rsidRPr="009354C0" w:rsidRDefault="00D42079" w:rsidP="00FB22CD">
            <w:pPr>
              <w:rPr>
                <w:lang w:eastAsia="zh-CN"/>
              </w:rPr>
            </w:pPr>
            <w:proofErr w:type="spellStart"/>
            <w:r w:rsidRPr="009354C0">
              <w:rPr>
                <w:lang w:eastAsia="zh-CN"/>
              </w:rPr>
              <w:t>Ущ</w:t>
            </w:r>
            <w:proofErr w:type="spellEnd"/>
            <w:r w:rsidRPr="009354C0">
              <w:rPr>
                <w:lang w:eastAsia="zh-CN"/>
              </w:rPr>
              <w:t xml:space="preserve"> – материальный ущерб в рублях причиненный гражданам, организациям и государству в результате нарушений обязательных требований законодательства РФ в сфере благоустройства контролируемыми лицами в текущем периоде;</w:t>
            </w:r>
          </w:p>
          <w:p w:rsidR="00D42079" w:rsidRPr="009354C0" w:rsidRDefault="00D42079" w:rsidP="00FB22CD">
            <w:pPr>
              <w:rPr>
                <w:lang w:eastAsia="zh-CN"/>
              </w:rPr>
            </w:pPr>
            <w:proofErr w:type="spellStart"/>
            <w:r w:rsidRPr="009354C0">
              <w:rPr>
                <w:lang w:eastAsia="zh-CN"/>
              </w:rPr>
              <w:t>Оот</w:t>
            </w:r>
            <w:proofErr w:type="spellEnd"/>
            <w:r w:rsidRPr="009354C0">
              <w:rPr>
                <w:lang w:eastAsia="zh-CN"/>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1105"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1"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1"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2"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2317" w:type="dxa"/>
          </w:tcPr>
          <w:p w:rsidR="00D42079" w:rsidRPr="009354C0" w:rsidRDefault="00D42079" w:rsidP="00FB22CD">
            <w:pPr>
              <w:pStyle w:val="1"/>
              <w:spacing w:line="276" w:lineRule="auto"/>
              <w:jc w:val="center"/>
              <w:rPr>
                <w:rFonts w:ascii="Times New Roman" w:hAnsi="Times New Roman" w:cs="Times New Roman"/>
                <w:b/>
                <w:bCs/>
              </w:rPr>
            </w:pPr>
            <w:r w:rsidRPr="009354C0">
              <w:rPr>
                <w:rFonts w:ascii="Times New Roman" w:hAnsi="Times New Roman" w:cs="Times New Roman"/>
                <w:b/>
                <w:bCs/>
              </w:rPr>
              <w:t>4</w:t>
            </w:r>
          </w:p>
          <w:p w:rsidR="00D42079" w:rsidRPr="009354C0" w:rsidRDefault="00D42079" w:rsidP="00FB22CD">
            <w:pPr>
              <w:rPr>
                <w:lang w:eastAsia="zh-CN"/>
              </w:rPr>
            </w:pPr>
          </w:p>
          <w:p w:rsidR="00D42079" w:rsidRPr="009354C0" w:rsidRDefault="00D42079" w:rsidP="00FB22CD">
            <w:pPr>
              <w:jc w:val="center"/>
              <w:rPr>
                <w:lang w:eastAsia="zh-CN"/>
              </w:rPr>
            </w:pPr>
            <w:r w:rsidRPr="009354C0">
              <w:rPr>
                <w:lang w:eastAsia="zh-CN"/>
              </w:rPr>
              <w:t>Территориальный</w:t>
            </w:r>
          </w:p>
          <w:p w:rsidR="00D42079" w:rsidRPr="009354C0" w:rsidRDefault="00D42079" w:rsidP="00FB22CD">
            <w:pPr>
              <w:jc w:val="center"/>
              <w:rPr>
                <w:lang w:eastAsia="zh-CN"/>
              </w:rPr>
            </w:pPr>
            <w:r w:rsidRPr="009354C0">
              <w:rPr>
                <w:lang w:eastAsia="zh-CN"/>
              </w:rPr>
              <w:t>орган Федеральной</w:t>
            </w:r>
          </w:p>
          <w:p w:rsidR="00D42079" w:rsidRPr="009354C0" w:rsidRDefault="00D42079" w:rsidP="00FB22CD">
            <w:pPr>
              <w:jc w:val="center"/>
              <w:rPr>
                <w:lang w:eastAsia="zh-CN"/>
              </w:rPr>
            </w:pPr>
            <w:r w:rsidRPr="009354C0">
              <w:rPr>
                <w:lang w:eastAsia="zh-CN"/>
              </w:rPr>
              <w:t>службы</w:t>
            </w:r>
          </w:p>
          <w:p w:rsidR="00D42079" w:rsidRPr="009354C0" w:rsidRDefault="00D42079" w:rsidP="00FB22CD">
            <w:pPr>
              <w:jc w:val="center"/>
              <w:rPr>
                <w:lang w:eastAsia="zh-CN"/>
              </w:rPr>
            </w:pPr>
            <w:r w:rsidRPr="009354C0">
              <w:rPr>
                <w:lang w:eastAsia="zh-CN"/>
              </w:rPr>
              <w:t>государственной</w:t>
            </w:r>
          </w:p>
          <w:p w:rsidR="00D42079" w:rsidRPr="009354C0" w:rsidRDefault="00D42079" w:rsidP="00FB22CD">
            <w:pPr>
              <w:jc w:val="center"/>
              <w:rPr>
                <w:lang w:eastAsia="zh-CN"/>
              </w:rPr>
            </w:pPr>
            <w:r w:rsidRPr="009354C0">
              <w:rPr>
                <w:lang w:eastAsia="zh-CN"/>
              </w:rPr>
              <w:t>статистики по</w:t>
            </w:r>
          </w:p>
          <w:p w:rsidR="00D42079" w:rsidRPr="009354C0" w:rsidRDefault="00D42079" w:rsidP="00FB22CD">
            <w:pPr>
              <w:jc w:val="center"/>
              <w:rPr>
                <w:lang w:eastAsia="zh-CN"/>
              </w:rPr>
            </w:pPr>
            <w:r w:rsidRPr="009354C0">
              <w:rPr>
                <w:lang w:eastAsia="zh-CN"/>
              </w:rPr>
              <w:t>Брянской области</w:t>
            </w:r>
          </w:p>
          <w:p w:rsidR="00D42079" w:rsidRPr="009354C0" w:rsidRDefault="00D42079" w:rsidP="00FB22CD">
            <w:pPr>
              <w:jc w:val="center"/>
              <w:rPr>
                <w:lang w:eastAsia="zh-CN"/>
              </w:rPr>
            </w:pPr>
            <w:r w:rsidRPr="009354C0">
              <w:rPr>
                <w:lang w:eastAsia="zh-CN"/>
              </w:rPr>
              <w:t>(Бюллетень)</w:t>
            </w:r>
          </w:p>
          <w:p w:rsidR="00D42079" w:rsidRPr="009354C0" w:rsidRDefault="00D42079" w:rsidP="00FB22CD">
            <w:pPr>
              <w:jc w:val="center"/>
              <w:rPr>
                <w:lang w:eastAsia="zh-CN"/>
              </w:rPr>
            </w:pPr>
            <w:r w:rsidRPr="009354C0">
              <w:rPr>
                <w:lang w:eastAsia="zh-CN"/>
              </w:rPr>
              <w:t xml:space="preserve"> Администрация</w:t>
            </w:r>
          </w:p>
          <w:p w:rsidR="00D42079" w:rsidRPr="009354C0" w:rsidRDefault="00D42079" w:rsidP="00FB22CD">
            <w:pPr>
              <w:jc w:val="center"/>
              <w:rPr>
                <w:lang w:eastAsia="zh-CN"/>
              </w:rPr>
            </w:pPr>
            <w:proofErr w:type="spellStart"/>
            <w:r w:rsidRPr="009354C0">
              <w:rPr>
                <w:lang w:eastAsia="zh-CN"/>
              </w:rPr>
              <w:t>Брасовского</w:t>
            </w:r>
            <w:proofErr w:type="spellEnd"/>
            <w:r w:rsidRPr="009354C0">
              <w:rPr>
                <w:lang w:eastAsia="zh-CN"/>
              </w:rPr>
              <w:t xml:space="preserve"> района</w:t>
            </w:r>
          </w:p>
          <w:p w:rsidR="00D42079" w:rsidRPr="009354C0" w:rsidRDefault="00D42079" w:rsidP="00FB22CD">
            <w:pPr>
              <w:jc w:val="center"/>
              <w:rPr>
                <w:lang w:eastAsia="zh-CN"/>
              </w:rPr>
            </w:pPr>
            <w:r w:rsidRPr="009354C0">
              <w:rPr>
                <w:lang w:eastAsia="zh-CN"/>
              </w:rPr>
              <w:t>Граждане,</w:t>
            </w:r>
          </w:p>
          <w:p w:rsidR="00D42079" w:rsidRPr="009354C0" w:rsidRDefault="00D42079" w:rsidP="00FB22CD">
            <w:pPr>
              <w:jc w:val="center"/>
              <w:rPr>
                <w:lang w:eastAsia="zh-CN"/>
              </w:rPr>
            </w:pPr>
            <w:r w:rsidRPr="009354C0">
              <w:rPr>
                <w:lang w:eastAsia="zh-CN"/>
              </w:rPr>
              <w:t>организации,</w:t>
            </w:r>
          </w:p>
          <w:p w:rsidR="00D42079" w:rsidRPr="009354C0" w:rsidRDefault="00D42079" w:rsidP="00FB22CD">
            <w:pPr>
              <w:jc w:val="center"/>
              <w:rPr>
                <w:lang w:eastAsia="zh-CN"/>
              </w:rPr>
            </w:pPr>
            <w:r w:rsidRPr="009354C0">
              <w:rPr>
                <w:lang w:eastAsia="zh-CN"/>
              </w:rPr>
              <w:t>которым причинен</w:t>
            </w:r>
          </w:p>
          <w:p w:rsidR="00D42079" w:rsidRPr="009354C0" w:rsidRDefault="00D42079" w:rsidP="00FB22CD">
            <w:pPr>
              <w:jc w:val="center"/>
              <w:rPr>
                <w:lang w:eastAsia="zh-CN"/>
              </w:rPr>
            </w:pPr>
            <w:r w:rsidRPr="009354C0">
              <w:rPr>
                <w:lang w:eastAsia="zh-CN"/>
              </w:rPr>
              <w:t>материальный</w:t>
            </w:r>
          </w:p>
          <w:p w:rsidR="00D42079" w:rsidRPr="009354C0" w:rsidRDefault="00D42079" w:rsidP="00FB22CD">
            <w:pPr>
              <w:jc w:val="center"/>
              <w:rPr>
                <w:lang w:eastAsia="zh-CN"/>
              </w:rPr>
            </w:pPr>
            <w:r w:rsidRPr="009354C0">
              <w:rPr>
                <w:lang w:eastAsia="zh-CN"/>
              </w:rPr>
              <w:t>ущерб</w:t>
            </w:r>
          </w:p>
        </w:tc>
      </w:tr>
    </w:tbl>
    <w:p w:rsidR="00D42079" w:rsidRPr="009354C0" w:rsidRDefault="00D42079" w:rsidP="00D42079">
      <w:pPr>
        <w:pStyle w:val="1"/>
        <w:spacing w:line="276" w:lineRule="auto"/>
        <w:ind w:firstLine="709"/>
        <w:jc w:val="center"/>
        <w:rPr>
          <w:rFonts w:ascii="Times New Roman" w:hAnsi="Times New Roman" w:cs="Times New Roman"/>
          <w:b/>
          <w:bCs/>
          <w:sz w:val="28"/>
          <w:szCs w:val="28"/>
        </w:rPr>
        <w:sectPr w:rsidR="00D42079" w:rsidRPr="009354C0" w:rsidSect="00646C7D">
          <w:pgSz w:w="16838" w:h="11906" w:orient="landscape"/>
          <w:pgMar w:top="1126" w:right="851" w:bottom="906" w:left="1020" w:header="0" w:footer="0" w:gutter="0"/>
          <w:cols w:space="720"/>
          <w:formProt w:val="0"/>
          <w:titlePg/>
          <w:docGrid w:linePitch="360"/>
        </w:sectPr>
      </w:pPr>
    </w:p>
    <w:p w:rsidR="00D42079" w:rsidRPr="009354C0" w:rsidRDefault="00D42079" w:rsidP="00D42079">
      <w:pPr>
        <w:pStyle w:val="1"/>
        <w:spacing w:line="276" w:lineRule="auto"/>
        <w:ind w:firstLine="709"/>
        <w:jc w:val="center"/>
        <w:rPr>
          <w:rFonts w:ascii="Times New Roman" w:hAnsi="Times New Roman" w:cs="Times New Roman"/>
          <w:b/>
          <w:bCs/>
          <w:sz w:val="28"/>
          <w:szCs w:val="28"/>
        </w:rPr>
      </w:pPr>
      <w:r w:rsidRPr="009354C0">
        <w:rPr>
          <w:rFonts w:ascii="Times New Roman" w:hAnsi="Times New Roman" w:cs="Times New Roman"/>
          <w:b/>
          <w:bCs/>
          <w:sz w:val="28"/>
          <w:szCs w:val="28"/>
        </w:rPr>
        <w:lastRenderedPageBreak/>
        <w:t xml:space="preserve">Индикативные показатели для муниципального </w:t>
      </w:r>
      <w:r>
        <w:rPr>
          <w:rFonts w:ascii="Times New Roman" w:hAnsi="Times New Roman" w:cs="Times New Roman"/>
          <w:b/>
          <w:bCs/>
          <w:sz w:val="28"/>
          <w:szCs w:val="28"/>
        </w:rPr>
        <w:t>земельного</w:t>
      </w:r>
      <w:r>
        <w:rPr>
          <w:rFonts w:ascii="Times New Roman" w:hAnsi="Times New Roman" w:cs="Times New Roman"/>
          <w:b/>
          <w:bCs/>
          <w:sz w:val="28"/>
          <w:szCs w:val="28"/>
        </w:rPr>
        <w:t xml:space="preserve"> контроля</w:t>
      </w:r>
    </w:p>
    <w:p w:rsidR="00D42079" w:rsidRPr="009354C0" w:rsidRDefault="00D42079" w:rsidP="00D42079">
      <w:pPr>
        <w:pStyle w:val="1"/>
        <w:spacing w:line="276" w:lineRule="auto"/>
        <w:ind w:firstLine="709"/>
        <w:jc w:val="center"/>
        <w:rPr>
          <w:b/>
          <w:bCs/>
          <w:sz w:val="28"/>
          <w:szCs w:val="28"/>
        </w:rPr>
      </w:pP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 Количество внеплановых контрольных мероприятий, проведенных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3. Общее количество контрольных мероприятий с взаимодействием с контролируемыми лицами, проведенных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6. Количество обязательных профилактических визитов, проведенных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13. Общее количество учтенных объектов контроля на конец отчетного периода.</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14. Количество учтенных контролируемых лиц на конец отчетного периода.</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15. Количество учтенных контролируемых лиц, в отношении которых проведены контрольные мероприятия,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lastRenderedPageBreak/>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42079" w:rsidRPr="009354C0" w:rsidRDefault="00D42079" w:rsidP="00D42079">
      <w:pPr>
        <w:pStyle w:val="1"/>
        <w:spacing w:line="276" w:lineRule="auto"/>
        <w:ind w:firstLine="737"/>
        <w:jc w:val="both"/>
        <w:rPr>
          <w:sz w:val="28"/>
          <w:szCs w:val="28"/>
        </w:rPr>
      </w:pPr>
      <w:r w:rsidRPr="009354C0">
        <w:rPr>
          <w:rFonts w:ascii="Times New Roman" w:hAnsi="Times New Roman" w:cs="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42079" w:rsidRPr="009354C0" w:rsidRDefault="00D42079" w:rsidP="00D42079">
      <w:pPr>
        <w:pStyle w:val="10"/>
        <w:tabs>
          <w:tab w:val="left" w:pos="1358"/>
        </w:tabs>
        <w:spacing w:line="276" w:lineRule="auto"/>
        <w:jc w:val="right"/>
        <w:rPr>
          <w:sz w:val="28"/>
          <w:szCs w:val="28"/>
        </w:rPr>
      </w:pPr>
    </w:p>
    <w:p w:rsidR="00D42079" w:rsidRPr="009354C0" w:rsidRDefault="00D42079" w:rsidP="00D42079">
      <w:pPr>
        <w:tabs>
          <w:tab w:val="left" w:pos="993"/>
        </w:tabs>
        <w:spacing w:line="276" w:lineRule="auto"/>
        <w:jc w:val="both"/>
        <w:rPr>
          <w:sz w:val="28"/>
          <w:szCs w:val="28"/>
        </w:rPr>
      </w:pPr>
      <w:bookmarkStart w:id="5" w:name="bookmark89_Копия_2"/>
      <w:bookmarkEnd w:id="5"/>
    </w:p>
    <w:p w:rsidR="00D42079" w:rsidRPr="009354C0" w:rsidRDefault="00D42079" w:rsidP="00D42079">
      <w:pPr>
        <w:tabs>
          <w:tab w:val="left" w:pos="993"/>
        </w:tabs>
        <w:spacing w:line="276" w:lineRule="auto"/>
        <w:jc w:val="both"/>
        <w:rPr>
          <w:sz w:val="28"/>
          <w:szCs w:val="28"/>
        </w:rPr>
      </w:pPr>
    </w:p>
    <w:p w:rsidR="00D42079" w:rsidRPr="009354C0" w:rsidRDefault="00D42079" w:rsidP="00D42079">
      <w:pPr>
        <w:tabs>
          <w:tab w:val="left" w:pos="993"/>
        </w:tabs>
        <w:spacing w:line="276" w:lineRule="auto"/>
        <w:jc w:val="both"/>
        <w:rPr>
          <w:sz w:val="28"/>
          <w:szCs w:val="28"/>
        </w:rPr>
      </w:pPr>
    </w:p>
    <w:p w:rsidR="00D42079" w:rsidRDefault="00D42079" w:rsidP="00D42079"/>
    <w:p w:rsidR="00FE19F4" w:rsidRDefault="00FE19F4"/>
    <w:sectPr w:rsidR="00FE19F4">
      <w:pgSz w:w="11906" w:h="16838"/>
      <w:pgMar w:top="851" w:right="906" w:bottom="1020" w:left="1126"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F6706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F6706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F6706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A6E5C"/>
    <w:multiLevelType w:val="hybridMultilevel"/>
    <w:tmpl w:val="DD12B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79"/>
    <w:rsid w:val="00122CB1"/>
    <w:rsid w:val="0022270E"/>
    <w:rsid w:val="00D42079"/>
    <w:rsid w:val="00E4038E"/>
    <w:rsid w:val="00F6706E"/>
    <w:rsid w:val="00FE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1F3E"/>
  <w15:chartTrackingRefBased/>
  <w15:docId w15:val="{4EC9CE5E-2465-47F3-ACA6-952DEB5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79"/>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079"/>
    <w:rPr>
      <w:color w:val="0000FF"/>
      <w:u w:val="single"/>
    </w:rPr>
  </w:style>
  <w:style w:type="paragraph" w:customStyle="1" w:styleId="ConsPlusTitle">
    <w:name w:val="ConsPlusTitle"/>
    <w:qFormat/>
    <w:rsid w:val="00D42079"/>
    <w:pPr>
      <w:widowControl w:val="0"/>
      <w:suppressAutoHyphens/>
      <w:spacing w:after="0" w:line="240" w:lineRule="auto"/>
    </w:pPr>
    <w:rPr>
      <w:rFonts w:cs="Calibri"/>
      <w:b/>
      <w:bCs/>
      <w:lang w:eastAsia="zh-CN"/>
    </w:rPr>
  </w:style>
  <w:style w:type="paragraph" w:customStyle="1" w:styleId="ConsPlusNormal">
    <w:name w:val="ConsPlusNormal"/>
    <w:qFormat/>
    <w:rsid w:val="00D42079"/>
    <w:pPr>
      <w:suppressAutoHyphens/>
      <w:spacing w:after="0" w:line="240" w:lineRule="auto"/>
      <w:ind w:firstLine="720"/>
    </w:pPr>
    <w:rPr>
      <w:rFonts w:ascii="Arial" w:eastAsia="Times New Roman" w:hAnsi="Arial" w:cs="Arial"/>
      <w:sz w:val="20"/>
      <w:szCs w:val="20"/>
      <w:lang w:eastAsia="zh-CN"/>
    </w:rPr>
  </w:style>
  <w:style w:type="paragraph" w:customStyle="1" w:styleId="1">
    <w:name w:val="Без интервала1"/>
    <w:qFormat/>
    <w:rsid w:val="00D42079"/>
    <w:pPr>
      <w:suppressAutoHyphens/>
      <w:spacing w:after="0" w:line="240" w:lineRule="auto"/>
    </w:pPr>
    <w:rPr>
      <w:rFonts w:eastAsia="Times New Roman" w:cs="Calibri"/>
      <w:lang w:eastAsia="zh-CN"/>
    </w:rPr>
  </w:style>
  <w:style w:type="paragraph" w:styleId="a4">
    <w:name w:val="List Paragraph"/>
    <w:basedOn w:val="a"/>
    <w:qFormat/>
    <w:rsid w:val="00D42079"/>
    <w:pPr>
      <w:spacing w:after="200"/>
      <w:ind w:left="720"/>
      <w:contextualSpacing/>
    </w:pPr>
  </w:style>
  <w:style w:type="paragraph" w:customStyle="1" w:styleId="10">
    <w:name w:val="Основной текст1"/>
    <w:basedOn w:val="a"/>
    <w:qFormat/>
    <w:rsid w:val="00D42079"/>
    <w:pPr>
      <w:spacing w:line="252" w:lineRule="auto"/>
      <w:ind w:firstLine="400"/>
    </w:pPr>
    <w:rPr>
      <w:sz w:val="26"/>
      <w:szCs w:val="26"/>
    </w:rPr>
  </w:style>
  <w:style w:type="table" w:styleId="a5">
    <w:name w:val="Table Grid"/>
    <w:basedOn w:val="a1"/>
    <w:uiPriority w:val="39"/>
    <w:rsid w:val="00D4207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6008</Words>
  <Characters>34248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2025-03-24T21:47:00Z</dcterms:created>
  <dcterms:modified xsi:type="dcterms:W3CDTF">2025-03-24T22:36:00Z</dcterms:modified>
</cp:coreProperties>
</file>