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>ГАУ</w:t>
      </w:r>
      <w:r w:rsidR="00904D24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>Брянский областной бизнес-инкубатор </w:t>
      </w:r>
      <w:hyperlink r:id="rId5" w:history="1">
        <w:r w:rsidRPr="00D8188E">
          <w:rPr>
            <w:rFonts w:eastAsia="Times New Roman" w:cs="Times New Roman"/>
            <w:color w:val="4686BE"/>
            <w:szCs w:val="28"/>
            <w:u w:val="single"/>
            <w:lang w:eastAsia="ru-RU"/>
          </w:rPr>
          <w:t>мойбизнес32.рф</w:t>
        </w:r>
      </w:hyperlink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color w:val="333333"/>
          <w:szCs w:val="28"/>
          <w:lang w:eastAsia="ru-RU"/>
        </w:rPr>
        <w:t> это инструмент поддержки малого бизнеса, на ранней стадии их деятельности, путем предоставления в аренду оборудованных помещений и оказания консультационных, бухгалтерских, юридических и прочих услуг.</w:t>
      </w:r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color w:val="333333"/>
          <w:szCs w:val="28"/>
          <w:lang w:eastAsia="ru-RU"/>
        </w:rPr>
        <w:t>Приоритетными задачами бизнес - инкубатора являются: поддержка и обеспечение выживаемости вновь создаваемых и находящихся на ранней стадии развития малых предприятий путем предоставления на льготных условиях нежилых помещений, а также путем оказания комплекса сопутствующих бизнес - услуг коллективного пользования и консультационных услуг по ведению бизнеса; создание новых рабочих мест.</w:t>
      </w:r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>Фонд поддержки малого и среднего предпринимательства</w:t>
      </w:r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>Брянской области «Брянский Гарантийный Фонд»</w:t>
      </w:r>
      <w:r w:rsidRPr="00D8188E">
        <w:rPr>
          <w:rFonts w:eastAsia="Times New Roman" w:cs="Times New Roman"/>
          <w:color w:val="333333"/>
          <w:szCs w:val="28"/>
          <w:lang w:eastAsia="ru-RU"/>
        </w:rPr>
        <w:t>  </w:t>
      </w:r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hyperlink r:id="rId6" w:tgtFrame="_blank" w:history="1">
        <w:r w:rsidRPr="00D8188E">
          <w:rPr>
            <w:rFonts w:eastAsia="Times New Roman" w:cs="Times New Roman"/>
            <w:color w:val="4686BE"/>
            <w:szCs w:val="28"/>
            <w:u w:val="single"/>
            <w:lang w:eastAsia="ru-RU"/>
          </w:rPr>
          <w:t>http://garant-fond.ru/home</w:t>
        </w:r>
      </w:hyperlink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color w:val="333333"/>
          <w:szCs w:val="28"/>
          <w:lang w:eastAsia="ru-RU"/>
        </w:rPr>
        <w:t>Целью деятельности</w:t>
      </w:r>
      <w:r w:rsidR="00904D2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D8188E">
        <w:rPr>
          <w:rFonts w:eastAsia="Times New Roman" w:cs="Times New Roman"/>
          <w:color w:val="333333"/>
          <w:szCs w:val="28"/>
          <w:lang w:eastAsia="ru-RU"/>
        </w:rPr>
        <w:t>является обеспечение равного доступа субъектов малого и среднего предпринимательства Брянской области к кредитным и иным финансовым ресурсам, развитие системы гарантий и поручительств по обязательствам малого и среднего предпринимательства Брянской области.</w:t>
      </w:r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color w:val="333333"/>
          <w:szCs w:val="28"/>
          <w:lang w:eastAsia="ru-RU"/>
        </w:rPr>
        <w:t> </w:t>
      </w:r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color w:val="333333"/>
          <w:szCs w:val="28"/>
          <w:lang w:eastAsia="ru-RU"/>
        </w:rPr>
        <w:t>Миссией Фонда является оптимизация взаимовыгодного сотрудничества субъектов малого и среднего предпринимательства Брянской области и финансовых организаций.</w:t>
      </w:r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> </w:t>
      </w:r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>Фонд поддержки малого и среднего предпринимательства</w:t>
      </w:r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«Брянская </w:t>
      </w:r>
      <w:proofErr w:type="spellStart"/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>Микрокредитная</w:t>
      </w:r>
      <w:proofErr w:type="spellEnd"/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компания»</w:t>
      </w:r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hyperlink r:id="rId7" w:tgtFrame="_blank" w:history="1">
        <w:r w:rsidRPr="00D8188E">
          <w:rPr>
            <w:rFonts w:eastAsia="Times New Roman" w:cs="Times New Roman"/>
            <w:color w:val="4686BE"/>
            <w:szCs w:val="28"/>
            <w:u w:val="single"/>
            <w:lang w:eastAsia="ru-RU"/>
          </w:rPr>
          <w:t>http://mfo-fond.ru/home</w:t>
        </w:r>
      </w:hyperlink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color w:val="333333"/>
          <w:szCs w:val="28"/>
          <w:lang w:eastAsia="ru-RU"/>
        </w:rPr>
        <w:t> </w:t>
      </w:r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>Целью создания Фонда</w:t>
      </w:r>
      <w:r w:rsidRPr="00D8188E">
        <w:rPr>
          <w:rFonts w:eastAsia="Times New Roman" w:cs="Times New Roman"/>
          <w:color w:val="333333"/>
          <w:szCs w:val="28"/>
          <w:lang w:eastAsia="ru-RU"/>
        </w:rPr>
        <w:t> является развитие системы микрофинансирования малого и среднего предпринимательства в Брянской области, повышение потенциала малого и среднего предпринимательства в экономике Брянской области, решение задач занятости и роста благосостояния населения, расширение доступа субъектов малого и среднего предпринимательства Брянской области к финансовым ресурсам.</w:t>
      </w:r>
    </w:p>
    <w:p w:rsidR="00904D24" w:rsidRDefault="00904D24" w:rsidP="00D8188E">
      <w:pPr>
        <w:spacing w:after="0" w:line="273" w:lineRule="atLeast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bookmarkStart w:id="0" w:name="_GoBack"/>
      <w:bookmarkEnd w:id="0"/>
      <w:proofErr w:type="spellStart"/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>Микрокредитная</w:t>
      </w:r>
      <w:proofErr w:type="spellEnd"/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компания Брянский </w:t>
      </w:r>
      <w:proofErr w:type="spellStart"/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>микрофинансовый</w:t>
      </w:r>
      <w:proofErr w:type="spellEnd"/>
      <w:r w:rsidRPr="00D8188E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фонд «Новый мир» </w:t>
      </w:r>
      <w:hyperlink r:id="rId8" w:tgtFrame="_blank" w:history="1">
        <w:r w:rsidRPr="00D8188E">
          <w:rPr>
            <w:rFonts w:eastAsia="Times New Roman" w:cs="Times New Roman"/>
            <w:color w:val="4686BE"/>
            <w:szCs w:val="28"/>
            <w:u w:val="single"/>
            <w:lang w:eastAsia="ru-RU"/>
          </w:rPr>
          <w:t>http://zaim32.ru/</w:t>
        </w:r>
      </w:hyperlink>
    </w:p>
    <w:p w:rsidR="00D8188E" w:rsidRPr="00D8188E" w:rsidRDefault="00D8188E" w:rsidP="00D8188E">
      <w:pPr>
        <w:spacing w:after="0" w:line="273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D8188E">
        <w:rPr>
          <w:rFonts w:eastAsia="Times New Roman" w:cs="Times New Roman"/>
          <w:color w:val="333333"/>
          <w:szCs w:val="28"/>
          <w:lang w:eastAsia="ru-RU"/>
        </w:rPr>
        <w:t xml:space="preserve">одним из основных направлений деятельности фонда является предоставление </w:t>
      </w:r>
      <w:proofErr w:type="spellStart"/>
      <w:r w:rsidRPr="00D8188E">
        <w:rPr>
          <w:rFonts w:eastAsia="Times New Roman" w:cs="Times New Roman"/>
          <w:color w:val="333333"/>
          <w:szCs w:val="28"/>
          <w:lang w:eastAsia="ru-RU"/>
        </w:rPr>
        <w:t>микрозаймов</w:t>
      </w:r>
      <w:proofErr w:type="spellEnd"/>
      <w:r w:rsidRPr="00D8188E">
        <w:rPr>
          <w:rFonts w:eastAsia="Times New Roman" w:cs="Times New Roman"/>
          <w:color w:val="333333"/>
          <w:szCs w:val="28"/>
          <w:lang w:eastAsia="ru-RU"/>
        </w:rPr>
        <w:t xml:space="preserve"> субъектам малого и среднего предпринимательства Брянской области независимо от формы собственности и организационно-правовой формы, физическим лицам, владельцам крестьянских подворий, проживающим на территории Брянской области.</w:t>
      </w:r>
    </w:p>
    <w:p w:rsidR="00DE5A0B" w:rsidRPr="00D8188E" w:rsidRDefault="00DE5A0B" w:rsidP="00D8188E"/>
    <w:sectPr w:rsidR="00DE5A0B" w:rsidRPr="00D8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8D"/>
    <w:rsid w:val="00285650"/>
    <w:rsid w:val="00904D24"/>
    <w:rsid w:val="00B169D8"/>
    <w:rsid w:val="00D8188E"/>
    <w:rsid w:val="00DE5A0B"/>
    <w:rsid w:val="00E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m3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o-fond.ru/ho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arant-fond.ru/home" TargetMode="External"/><Relationship Id="rId5" Type="http://schemas.openxmlformats.org/officeDocument/2006/relationships/hyperlink" Target="http://econom32.ru/manage/textext/modules/btext/%D0%BC%D0%BE%D0%B9%D0%B1%D0%B8%D0%B7%D0%BD%D0%B5%D1%8132.%D1%80%D1%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2</cp:revision>
  <dcterms:created xsi:type="dcterms:W3CDTF">2024-05-16T13:35:00Z</dcterms:created>
  <dcterms:modified xsi:type="dcterms:W3CDTF">2024-05-16T13:35:00Z</dcterms:modified>
</cp:coreProperties>
</file>