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1CC4" w:rsidRDefault="00FF1CC4" w:rsidP="00FF1CC4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Перечень нормативных правовых актов, непосредственно регулирующих предоставление муниципальной услуги</w:t>
      </w:r>
    </w:p>
    <w:p w:rsidR="00FF1CC4" w:rsidRDefault="00FF1CC4" w:rsidP="00FF1CC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1CC4" w:rsidRPr="00FF1CC4" w:rsidRDefault="00FF1CC4" w:rsidP="00FF1CC4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FF1CC4">
        <w:rPr>
          <w:rFonts w:ascii="Times New Roman" w:eastAsia="Times New Roman" w:hAnsi="Times New Roman" w:cs="Times New Roman"/>
          <w:sz w:val="24"/>
          <w:szCs w:val="24"/>
          <w:lang w:eastAsia="ru-RU"/>
        </w:rPr>
        <w:t>1. Конституция Российской Федерации, принятая всенародным голосованием 12.12.1993 ("Российская газета", 25.12.1993, N 237);</w:t>
      </w:r>
    </w:p>
    <w:p w:rsidR="00FF1CC4" w:rsidRPr="00FF1CC4" w:rsidRDefault="00FF1CC4" w:rsidP="00FF1CC4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FF1CC4">
        <w:rPr>
          <w:rFonts w:ascii="Times New Roman" w:eastAsia="Times New Roman" w:hAnsi="Times New Roman" w:cs="Times New Roman"/>
          <w:sz w:val="24"/>
          <w:szCs w:val="24"/>
          <w:lang w:eastAsia="ru-RU"/>
        </w:rPr>
        <w:t>2. Гражданский кодекс Российской Федерации от 30.11.1994 N 51-ФЗ // "Собрание законодательства Российской Федерации", 05.12.1994, N 32, ст. 3301;</w:t>
      </w:r>
    </w:p>
    <w:p w:rsidR="00FF1CC4" w:rsidRPr="00FF1CC4" w:rsidRDefault="00FF1CC4" w:rsidP="00FF1CC4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FF1CC4">
        <w:rPr>
          <w:rFonts w:ascii="Times New Roman" w:eastAsia="Times New Roman" w:hAnsi="Times New Roman" w:cs="Times New Roman"/>
          <w:sz w:val="24"/>
          <w:szCs w:val="24"/>
          <w:lang w:eastAsia="ru-RU"/>
        </w:rPr>
        <w:t>3. Налоговый кодекс Российской Федерации от 31.07.1998 N 146-ФЗ // "Собрание законодательства Российской Федерации", N 31, 03.08.1998, ст. 3824;</w:t>
      </w:r>
    </w:p>
    <w:p w:rsidR="00FF1CC4" w:rsidRPr="00FF1CC4" w:rsidRDefault="00FF1CC4" w:rsidP="00FF1CC4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FF1CC4">
        <w:rPr>
          <w:rFonts w:ascii="Times New Roman" w:eastAsia="Times New Roman" w:hAnsi="Times New Roman" w:cs="Times New Roman"/>
          <w:sz w:val="24"/>
          <w:szCs w:val="24"/>
          <w:lang w:eastAsia="ru-RU"/>
        </w:rPr>
        <w:t>4. Градостроительный кодекс Российской Федерации от 29.12.2004 N 190-ФЗ // "Российская газета", N 290, 30.12.2004;</w:t>
      </w:r>
    </w:p>
    <w:p w:rsidR="00FF1CC4" w:rsidRPr="00FF1CC4" w:rsidRDefault="00FF1CC4" w:rsidP="00FF1CC4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FF1CC4">
        <w:rPr>
          <w:rFonts w:ascii="Times New Roman" w:eastAsia="Times New Roman" w:hAnsi="Times New Roman" w:cs="Times New Roman"/>
          <w:sz w:val="24"/>
          <w:szCs w:val="24"/>
          <w:lang w:eastAsia="ru-RU"/>
        </w:rPr>
        <w:t>5. Земельный кодекс Российской Федерации от 25.10.2001 N 136-ФЗ // "Собрание законодательства Российской Федерации", 29.10.2001, N 44, ст. 4147;</w:t>
      </w:r>
    </w:p>
    <w:p w:rsidR="00FF1CC4" w:rsidRPr="00FF1CC4" w:rsidRDefault="00FF1CC4" w:rsidP="00FF1CC4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FF1CC4">
        <w:rPr>
          <w:rFonts w:ascii="Times New Roman" w:eastAsia="Times New Roman" w:hAnsi="Times New Roman" w:cs="Times New Roman"/>
          <w:sz w:val="24"/>
          <w:szCs w:val="24"/>
          <w:lang w:eastAsia="ru-RU"/>
        </w:rPr>
        <w:t>6. Жилищный кодекс Российской Федерации от 29.12.2004 N 188-ФЗ // "Собрание законодательства Российской Федерации", 03.01.2005, N 1 (часть 1), ст. 14.</w:t>
      </w:r>
    </w:p>
    <w:p w:rsidR="00FF1CC4" w:rsidRPr="00FF1CC4" w:rsidRDefault="00FF1CC4" w:rsidP="00FF1CC4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FF1CC4">
        <w:rPr>
          <w:rFonts w:ascii="Times New Roman" w:eastAsia="Times New Roman" w:hAnsi="Times New Roman" w:cs="Times New Roman"/>
          <w:sz w:val="24"/>
          <w:szCs w:val="24"/>
          <w:lang w:eastAsia="ru-RU"/>
        </w:rPr>
        <w:t>7. Федеральный закон от 06.10.2003 N 131-ФЗ "Об общих принципах организации местного самоуправления в Российской Федерации" // "Собрание законодательства Российской Федерации", 06.10.2003, N 40, ст. 3822;</w:t>
      </w:r>
    </w:p>
    <w:p w:rsidR="00FF1CC4" w:rsidRPr="00FF1CC4" w:rsidRDefault="00FF1CC4" w:rsidP="00FF1CC4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FF1CC4">
        <w:rPr>
          <w:rFonts w:ascii="Times New Roman" w:eastAsia="Times New Roman" w:hAnsi="Times New Roman" w:cs="Times New Roman"/>
          <w:sz w:val="24"/>
          <w:szCs w:val="24"/>
          <w:lang w:eastAsia="ru-RU"/>
        </w:rPr>
        <w:t>8. Федеральный закон от 02.05.2006 N 59-ФЗ "О порядке рассмотрения обращений граждан Российской Федерации" // "Российская газета", N 95, 05.05.2006;</w:t>
      </w:r>
    </w:p>
    <w:p w:rsidR="00FF1CC4" w:rsidRPr="00FF1CC4" w:rsidRDefault="00FF1CC4" w:rsidP="00FF1CC4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FF1CC4">
        <w:rPr>
          <w:rFonts w:ascii="Times New Roman" w:eastAsia="Times New Roman" w:hAnsi="Times New Roman" w:cs="Times New Roman"/>
          <w:sz w:val="24"/>
          <w:szCs w:val="24"/>
          <w:lang w:eastAsia="ru-RU"/>
        </w:rPr>
        <w:t>9. Федеральный закон от 09.02.2009 N 8-ФЗ "Об обеспечении доступа к информации о деятельности государственных органов и органов местного самоуправления" // "Собрание законодательства Российской Федерации", 16.02.2009, N 7, ст. 776;</w:t>
      </w:r>
    </w:p>
    <w:p w:rsidR="00FF1CC4" w:rsidRPr="00FF1CC4" w:rsidRDefault="00FF1CC4" w:rsidP="00FF1CC4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FF1CC4">
        <w:rPr>
          <w:rFonts w:ascii="Times New Roman" w:eastAsia="Times New Roman" w:hAnsi="Times New Roman" w:cs="Times New Roman"/>
          <w:sz w:val="24"/>
          <w:szCs w:val="24"/>
          <w:lang w:eastAsia="ru-RU"/>
        </w:rPr>
        <w:t>10. Федеральный закон от 27.07.2010 N 210-ФЗ "Об организации предоставления государственных и муниципальных услуг" // "Российская газета", N 168, 30.07.2010;</w:t>
      </w:r>
    </w:p>
    <w:p w:rsidR="00FF1CC4" w:rsidRPr="00FF1CC4" w:rsidRDefault="00FF1CC4" w:rsidP="00FF1CC4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FF1CC4">
        <w:rPr>
          <w:rFonts w:ascii="Times New Roman" w:eastAsia="Times New Roman" w:hAnsi="Times New Roman" w:cs="Times New Roman"/>
          <w:sz w:val="24"/>
          <w:szCs w:val="24"/>
          <w:lang w:eastAsia="ru-RU"/>
        </w:rPr>
        <w:t>11. Федеральный закон от 13.03.2006 N 38-ФЗ "О рекламе" // "Собрание законодательства Российской Федерации", 20.03.2006, N 12, ст. 1232;</w:t>
      </w:r>
    </w:p>
    <w:p w:rsidR="00FF1CC4" w:rsidRPr="00FF1CC4" w:rsidRDefault="00FF1CC4" w:rsidP="00FF1CC4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FF1CC4">
        <w:rPr>
          <w:rFonts w:ascii="Times New Roman" w:eastAsia="Times New Roman" w:hAnsi="Times New Roman" w:cs="Times New Roman"/>
          <w:sz w:val="24"/>
          <w:szCs w:val="24"/>
          <w:lang w:eastAsia="ru-RU"/>
        </w:rPr>
        <w:t>12. Федеральный закон от 26.07.2006 N 135-ФЗ "О защите конкуренции" // "Собрание законодательства Российской Федерации", 31.07.2006, N 31 (1 ч.), ст. 3434;</w:t>
      </w:r>
    </w:p>
    <w:p w:rsidR="00FF1CC4" w:rsidRPr="00FF1CC4" w:rsidRDefault="00FF1CC4" w:rsidP="00FF1CC4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FF1C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13. Постановление Правительства Российский Федерации от 22.12.2012 N 1376 "Об утверждении </w:t>
      </w:r>
      <w:proofErr w:type="gramStart"/>
      <w:r w:rsidRPr="00FF1CC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 организации деятельности многофункциональных центров предоставления государственных</w:t>
      </w:r>
      <w:proofErr w:type="gramEnd"/>
      <w:r w:rsidRPr="00FF1C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муниципальных услуг" // Собрание законодательства РФ, 31.12.2012, N 53 (ч. 2), ст. 7932;</w:t>
      </w:r>
    </w:p>
    <w:p w:rsidR="00FF1CC4" w:rsidRDefault="00FF1CC4" w:rsidP="00FF1CC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1C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 Постановление Госстандарта Российской Федерации от 22.04.2003 N 124-ст об утверждении ГОСТ </w:t>
      </w:r>
      <w:proofErr w:type="gramStart"/>
      <w:r w:rsidRPr="00FF1CC4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FF1C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52044-2003 "Государственный стандарт Российской Федерации "Наружная реклама на автомобильных дорогах и территориях городских и сельских поселений. Общие технические требования к средствам наружной рекламы. Правила размещения" // М., ИПК Издательство стандартов, 2003 (ред. 29.02.2016), "Вестник Госстандарта России", N 5, 2003;</w:t>
      </w:r>
    </w:p>
    <w:p w:rsidR="00455926" w:rsidRDefault="00455926" w:rsidP="00FF1CC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15. Устав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Брасовского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района, принят решением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Брасовского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районного Совета народных депутатов от 06.09.2006 г. № 3-149 «О принятии Устава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Брасовского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в новой редакции» // Зарегистрировано в Управлении Минюста России по Брянской области 06.09.2006 № 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RU</w:t>
      </w:r>
      <w:r w:rsidRPr="00455926">
        <w:rPr>
          <w:rFonts w:ascii="Times New Roman" w:eastAsia="Times New Roman" w:hAnsi="Times New Roman" w:cs="Times New Roman"/>
          <w:sz w:val="24"/>
          <w:szCs w:val="24"/>
          <w:lang w:eastAsia="ru-RU"/>
        </w:rPr>
        <w:t>325010002006001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455926" w:rsidRPr="00455926" w:rsidRDefault="00455926" w:rsidP="00FF1CC4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16. </w:t>
      </w:r>
      <w:r w:rsidR="00880B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 </w:t>
      </w:r>
      <w:proofErr w:type="spellStart"/>
      <w:r w:rsidR="00880B4A">
        <w:rPr>
          <w:rFonts w:ascii="Times New Roman" w:eastAsia="Times New Roman" w:hAnsi="Times New Roman" w:cs="Times New Roman"/>
          <w:sz w:val="24"/>
          <w:szCs w:val="24"/>
          <w:lang w:eastAsia="ru-RU"/>
        </w:rPr>
        <w:t>Брасовского</w:t>
      </w:r>
      <w:proofErr w:type="spellEnd"/>
      <w:r w:rsidR="00880B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районного Совета народных депутатов от 27.04.2016г. № 5-112 «Об утверждении Положений о порядке установки и эксплуатации рекламных конструкций на территории </w:t>
      </w:r>
      <w:proofErr w:type="spellStart"/>
      <w:r w:rsidR="00880B4A">
        <w:rPr>
          <w:rFonts w:ascii="Times New Roman" w:eastAsia="Times New Roman" w:hAnsi="Times New Roman" w:cs="Times New Roman"/>
          <w:sz w:val="24"/>
          <w:szCs w:val="24"/>
          <w:lang w:eastAsia="ru-RU"/>
        </w:rPr>
        <w:t>Брасовского</w:t>
      </w:r>
      <w:proofErr w:type="spellEnd"/>
      <w:r w:rsidR="00880B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и о порядке организации и проведен</w:t>
      </w:r>
      <w:proofErr w:type="gramStart"/>
      <w:r w:rsidR="00880B4A">
        <w:rPr>
          <w:rFonts w:ascii="Times New Roman" w:eastAsia="Times New Roman" w:hAnsi="Times New Roman" w:cs="Times New Roman"/>
          <w:sz w:val="24"/>
          <w:szCs w:val="24"/>
          <w:lang w:eastAsia="ru-RU"/>
        </w:rPr>
        <w:t>ии ау</w:t>
      </w:r>
      <w:proofErr w:type="gramEnd"/>
      <w:r w:rsidR="00880B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кционов на право заключения договора на установку и эксплуатацию рекламных конструкций». </w:t>
      </w:r>
    </w:p>
    <w:p w:rsidR="00044D77" w:rsidRPr="00FF1CC4" w:rsidRDefault="00044D77" w:rsidP="00FF1CC4"/>
    <w:sectPr w:rsidR="00044D77" w:rsidRPr="00FF1CC4" w:rsidSect="00044D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7778C8"/>
    <w:rsid w:val="00044D77"/>
    <w:rsid w:val="00455926"/>
    <w:rsid w:val="00496FA6"/>
    <w:rsid w:val="007778C8"/>
    <w:rsid w:val="007D3BE7"/>
    <w:rsid w:val="00880B4A"/>
    <w:rsid w:val="00A32531"/>
    <w:rsid w:val="00FF1C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4D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96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2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487</Words>
  <Characters>2781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ISOGD</dc:creator>
  <cp:keywords/>
  <dc:description/>
  <cp:lastModifiedBy>ISOGD</cp:lastModifiedBy>
  <cp:revision>4</cp:revision>
  <dcterms:created xsi:type="dcterms:W3CDTF">2021-04-05T07:04:00Z</dcterms:created>
  <dcterms:modified xsi:type="dcterms:W3CDTF">2021-04-05T08:44:00Z</dcterms:modified>
</cp:coreProperties>
</file>