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C" w:rsidRDefault="002E48DC" w:rsidP="002E48D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IV</w:t>
      </w:r>
      <w:r>
        <w:rPr>
          <w:rFonts w:eastAsia="Times New Roman"/>
          <w:b/>
          <w:sz w:val="28"/>
          <w:szCs w:val="28"/>
        </w:rPr>
        <w:t xml:space="preserve"> Съезд специалистов по охране труда в Кремле – 2025</w:t>
      </w:r>
    </w:p>
    <w:p w:rsidR="002E48DC" w:rsidRDefault="002E48DC" w:rsidP="002E48DC">
      <w:pPr>
        <w:jc w:val="center"/>
        <w:rPr>
          <w:rFonts w:eastAsia="Times New Roman"/>
          <w:b/>
          <w:sz w:val="28"/>
          <w:szCs w:val="28"/>
        </w:rPr>
      </w:pPr>
    </w:p>
    <w:p w:rsidR="002E48DC" w:rsidRPr="00B34D40" w:rsidRDefault="002E48DC" w:rsidP="002E48DC">
      <w:pPr>
        <w:rPr>
          <w:rFonts w:eastAsia="Times New Roman"/>
          <w:b/>
          <w:sz w:val="28"/>
          <w:szCs w:val="28"/>
        </w:rPr>
      </w:pPr>
    </w:p>
    <w:p w:rsidR="002E48DC" w:rsidRPr="00047FAA" w:rsidRDefault="00EA089A" w:rsidP="002E48DC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26670</wp:posOffset>
            </wp:positionV>
            <wp:extent cx="2880995" cy="1981835"/>
            <wp:effectExtent l="19050" t="0" r="0" b="0"/>
            <wp:wrapThrough wrapText="bothSides">
              <wp:wrapPolygon edited="0">
                <wp:start x="-143" y="0"/>
                <wp:lineTo x="-143" y="21385"/>
                <wp:lineTo x="21567" y="21385"/>
                <wp:lineTo x="21567" y="0"/>
                <wp:lineTo x="-143" y="0"/>
              </wp:wrapPolygon>
            </wp:wrapThrough>
            <wp:docPr id="1" name="Рисунок 1" descr="M:\Doc\0-СТАРОВОЙТОВА\РАБОТА\Переписка\Кремлин_2025 (Актион)\2025-06-19_15-44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\0-СТАРОВОЙТОВА\РАБОТА\Переписка\Кремлин_2025 (Актион)\2025-06-19_15-44-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8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8DC">
        <w:rPr>
          <w:iCs/>
          <w:sz w:val="28"/>
          <w:szCs w:val="28"/>
        </w:rPr>
        <w:tab/>
      </w:r>
      <w:r w:rsidR="002E48DC" w:rsidRPr="00C72663">
        <w:rPr>
          <w:rFonts w:eastAsia="Times New Roman"/>
          <w:sz w:val="28"/>
          <w:szCs w:val="28"/>
          <w:lang w:val="en-US"/>
        </w:rPr>
        <w:t>IV</w:t>
      </w:r>
      <w:r w:rsidR="002E48DC" w:rsidRPr="002E43AA">
        <w:rPr>
          <w:iCs/>
          <w:sz w:val="28"/>
          <w:szCs w:val="28"/>
        </w:rPr>
        <w:t xml:space="preserve"> </w:t>
      </w:r>
      <w:r w:rsidR="002E48DC">
        <w:rPr>
          <w:iCs/>
          <w:sz w:val="28"/>
          <w:szCs w:val="28"/>
        </w:rPr>
        <w:t xml:space="preserve">Съезд специалистов по охране труда в Кремле </w:t>
      </w:r>
      <w:r w:rsidR="002E48DC" w:rsidRPr="00047FAA">
        <w:rPr>
          <w:b/>
          <w:iCs/>
          <w:sz w:val="28"/>
          <w:szCs w:val="28"/>
        </w:rPr>
        <w:t xml:space="preserve">состоится </w:t>
      </w:r>
      <w:r w:rsidR="002E48DC">
        <w:rPr>
          <w:b/>
          <w:iCs/>
          <w:sz w:val="28"/>
          <w:szCs w:val="28"/>
        </w:rPr>
        <w:t>17 октября 2025</w:t>
      </w:r>
      <w:r w:rsidR="002E48DC" w:rsidRPr="00DB3394">
        <w:rPr>
          <w:b/>
          <w:iCs/>
          <w:sz w:val="28"/>
          <w:szCs w:val="28"/>
        </w:rPr>
        <w:t xml:space="preserve"> года</w:t>
      </w:r>
      <w:r w:rsidR="002E48DC" w:rsidRPr="00047FAA">
        <w:rPr>
          <w:b/>
          <w:iCs/>
          <w:sz w:val="28"/>
          <w:szCs w:val="28"/>
        </w:rPr>
        <w:t>.</w:t>
      </w:r>
    </w:p>
    <w:p w:rsidR="002E48DC" w:rsidRDefault="002E48DC" w:rsidP="002E48DC">
      <w:pPr>
        <w:spacing w:line="276" w:lineRule="auto"/>
        <w:jc w:val="both"/>
        <w:rPr>
          <w:b/>
          <w:iCs/>
          <w:sz w:val="28"/>
          <w:szCs w:val="28"/>
        </w:rPr>
      </w:pPr>
      <w:r w:rsidRPr="00047FAA">
        <w:rPr>
          <w:b/>
          <w:iCs/>
          <w:sz w:val="28"/>
          <w:szCs w:val="28"/>
        </w:rPr>
        <w:tab/>
        <w:t xml:space="preserve">Место проведения: </w:t>
      </w:r>
      <w:r>
        <w:rPr>
          <w:b/>
          <w:iCs/>
          <w:sz w:val="28"/>
          <w:szCs w:val="28"/>
        </w:rPr>
        <w:t>Москва, Кремль, Государственный Кремлевский дворец Управления Делами Президента Российской Федерации</w:t>
      </w:r>
      <w:r w:rsidRPr="00047FAA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</w:p>
    <w:p w:rsidR="002E48DC" w:rsidRPr="004A598E" w:rsidRDefault="00B6313C" w:rsidP="002E48DC">
      <w:pPr>
        <w:spacing w:line="276" w:lineRule="auto"/>
        <w:ind w:firstLine="708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Организатор</w:t>
      </w:r>
      <w:r w:rsidRPr="00FB4BC4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Съезда</w:t>
      </w:r>
      <w:r w:rsidRPr="00FB4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‒ Группа </w:t>
      </w:r>
      <w:proofErr w:type="spellStart"/>
      <w:r>
        <w:rPr>
          <w:sz w:val="28"/>
          <w:szCs w:val="28"/>
        </w:rPr>
        <w:t>Актион</w:t>
      </w:r>
      <w:proofErr w:type="spellEnd"/>
      <w:r>
        <w:rPr>
          <w:sz w:val="28"/>
          <w:szCs w:val="28"/>
        </w:rPr>
        <w:t xml:space="preserve"> Охрана труда</w:t>
      </w:r>
      <w:r w:rsidR="002E48DC" w:rsidRPr="00FB4BC4">
        <w:rPr>
          <w:sz w:val="28"/>
          <w:szCs w:val="28"/>
        </w:rPr>
        <w:t>.</w:t>
      </w:r>
    </w:p>
    <w:p w:rsidR="002E48DC" w:rsidRPr="00FB4BC4" w:rsidRDefault="002E48DC" w:rsidP="002E4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съезда – создать единую площадку для представителей профессионального сообщества, чтобы обсудить </w:t>
      </w:r>
      <w:r w:rsidR="005B1312">
        <w:rPr>
          <w:sz w:val="28"/>
          <w:szCs w:val="28"/>
        </w:rPr>
        <w:t>тренды в охране труда и производственной безопасности.</w:t>
      </w:r>
    </w:p>
    <w:p w:rsidR="002E48DC" w:rsidRDefault="002E48DC" w:rsidP="002E4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деловой программы Съезда выступят представители органов власти и бизнеса, авторитетные эксперты, руководители по охране труда из крупных компаний.</w:t>
      </w:r>
    </w:p>
    <w:p w:rsidR="002E48DC" w:rsidRDefault="002E48DC" w:rsidP="002E4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темы, которые будут обсуждаться в рамках мероприятия:</w:t>
      </w:r>
    </w:p>
    <w:p w:rsidR="002E48DC" w:rsidRPr="00B802B2" w:rsidRDefault="002E48DC" w:rsidP="002E48DC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усиление требований к охране труда на закон</w:t>
      </w:r>
      <w:r w:rsidR="005B1312">
        <w:rPr>
          <w:rFonts w:eastAsia="Times New Roman"/>
          <w:bCs/>
          <w:sz w:val="28"/>
          <w:szCs w:val="28"/>
        </w:rPr>
        <w:t>одатель</w:t>
      </w:r>
      <w:r>
        <w:rPr>
          <w:rFonts w:eastAsia="Times New Roman"/>
          <w:bCs/>
          <w:sz w:val="28"/>
          <w:szCs w:val="28"/>
        </w:rPr>
        <w:t>ном уровне;</w:t>
      </w:r>
    </w:p>
    <w:p w:rsidR="002E48DC" w:rsidRPr="00B802B2" w:rsidRDefault="002E48DC" w:rsidP="002E48DC">
      <w:pPr>
        <w:ind w:firstLine="709"/>
        <w:jc w:val="both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цифровизация</w:t>
      </w:r>
      <w:proofErr w:type="spellEnd"/>
      <w:r>
        <w:rPr>
          <w:rFonts w:eastAsia="Times New Roman"/>
          <w:bCs/>
          <w:sz w:val="28"/>
          <w:szCs w:val="28"/>
        </w:rPr>
        <w:t xml:space="preserve"> процессов охраны труда, использование технологий искусственного интеллекта при обеспечении производственной безопасности труда;</w:t>
      </w:r>
    </w:p>
    <w:p w:rsidR="002E48DC" w:rsidRPr="00B802B2" w:rsidRDefault="005B1312" w:rsidP="002E48DC">
      <w:pPr>
        <w:ind w:firstLine="709"/>
        <w:jc w:val="both"/>
        <w:rPr>
          <w:rFonts w:eastAsia="Times New Roman"/>
          <w:bCs/>
          <w:sz w:val="28"/>
          <w:szCs w:val="28"/>
        </w:rPr>
      </w:pPr>
      <w:proofErr w:type="spellStart"/>
      <w:r>
        <w:rPr>
          <w:rFonts w:eastAsia="Times New Roman"/>
          <w:bCs/>
          <w:sz w:val="28"/>
          <w:szCs w:val="28"/>
        </w:rPr>
        <w:t>человеко-ориентированный</w:t>
      </w:r>
      <w:proofErr w:type="spellEnd"/>
      <w:r>
        <w:rPr>
          <w:rFonts w:eastAsia="Times New Roman"/>
          <w:bCs/>
          <w:sz w:val="28"/>
          <w:szCs w:val="28"/>
        </w:rPr>
        <w:t xml:space="preserve"> подход в развитии культуры безопасности, </w:t>
      </w:r>
      <w:r w:rsidR="002E48DC">
        <w:rPr>
          <w:rFonts w:eastAsia="Times New Roman"/>
          <w:bCs/>
          <w:sz w:val="28"/>
          <w:szCs w:val="28"/>
        </w:rPr>
        <w:t>эффективное информирование работников о вопросах охраны труда и производственной безопасности для создания здоровой рабочей среды и сбережения кадрового потенциала;</w:t>
      </w:r>
      <w:r w:rsidR="002E48DC" w:rsidRPr="00B802B2">
        <w:rPr>
          <w:rFonts w:eastAsia="Times New Roman"/>
          <w:bCs/>
          <w:sz w:val="28"/>
          <w:szCs w:val="28"/>
        </w:rPr>
        <w:t xml:space="preserve"> </w:t>
      </w:r>
    </w:p>
    <w:p w:rsidR="002E48DC" w:rsidRPr="00B802B2" w:rsidRDefault="002E48DC" w:rsidP="002E48DC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B802B2">
        <w:rPr>
          <w:rFonts w:eastAsia="Times New Roman"/>
          <w:bCs/>
          <w:sz w:val="28"/>
          <w:szCs w:val="28"/>
        </w:rPr>
        <w:t xml:space="preserve">внедрение </w:t>
      </w:r>
      <w:r>
        <w:rPr>
          <w:rFonts w:eastAsia="Times New Roman"/>
          <w:bCs/>
          <w:sz w:val="28"/>
          <w:szCs w:val="28"/>
        </w:rPr>
        <w:t>программ психологической безопасности на рабочих местах;</w:t>
      </w:r>
    </w:p>
    <w:p w:rsidR="002E48DC" w:rsidRPr="00B802B2" w:rsidRDefault="002E48DC" w:rsidP="002E48DC">
      <w:pPr>
        <w:tabs>
          <w:tab w:val="left" w:pos="6323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проведение обучения, применение СИЗ и организация медосмотров</w:t>
      </w:r>
      <w:r w:rsidRPr="00B802B2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ab/>
      </w:r>
    </w:p>
    <w:p w:rsidR="002E48DC" w:rsidRPr="00047FAA" w:rsidRDefault="002E48DC" w:rsidP="002E48DC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Обращаем в</w:t>
      </w:r>
      <w:r w:rsidRPr="00047FAA">
        <w:rPr>
          <w:iCs/>
          <w:sz w:val="28"/>
          <w:szCs w:val="28"/>
        </w:rPr>
        <w:t xml:space="preserve">нимание, что </w:t>
      </w:r>
      <w:r>
        <w:rPr>
          <w:iCs/>
          <w:sz w:val="28"/>
          <w:szCs w:val="28"/>
        </w:rPr>
        <w:t>Съезд и мероприятия</w:t>
      </w:r>
      <w:r w:rsidRPr="00047F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</w:t>
      </w:r>
      <w:r w:rsidRPr="00047FAA">
        <w:rPr>
          <w:iCs/>
          <w:sz w:val="28"/>
          <w:szCs w:val="28"/>
        </w:rPr>
        <w:t>еловой программы</w:t>
      </w:r>
      <w:r>
        <w:rPr>
          <w:iCs/>
          <w:sz w:val="28"/>
          <w:szCs w:val="28"/>
        </w:rPr>
        <w:t xml:space="preserve"> можно посетить</w:t>
      </w:r>
      <w:r w:rsidRPr="00047FAA"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u w:val="single"/>
        </w:rPr>
        <w:t>бесплатно</w:t>
      </w:r>
      <w:r w:rsidRPr="00047FAA">
        <w:rPr>
          <w:iCs/>
          <w:sz w:val="28"/>
          <w:szCs w:val="28"/>
        </w:rPr>
        <w:t xml:space="preserve">, для этого необходимо получить электронный билет на </w:t>
      </w:r>
      <w:r>
        <w:rPr>
          <w:iCs/>
          <w:sz w:val="28"/>
          <w:szCs w:val="28"/>
        </w:rPr>
        <w:t>Съезд</w:t>
      </w:r>
      <w:r w:rsidRPr="00047FAA">
        <w:rPr>
          <w:iCs/>
          <w:sz w:val="28"/>
          <w:szCs w:val="28"/>
        </w:rPr>
        <w:t xml:space="preserve">, </w:t>
      </w:r>
      <w:r w:rsidRPr="00B802B2">
        <w:rPr>
          <w:iCs/>
          <w:sz w:val="28"/>
          <w:szCs w:val="28"/>
        </w:rPr>
        <w:t xml:space="preserve">зарегистрировавшись </w:t>
      </w:r>
      <w:hyperlink r:id="rId5" w:history="1">
        <w:r w:rsidRPr="004D4041">
          <w:rPr>
            <w:rStyle w:val="a8"/>
            <w:iCs/>
            <w:sz w:val="28"/>
            <w:szCs w:val="28"/>
          </w:rPr>
          <w:t xml:space="preserve">на </w:t>
        </w:r>
        <w:r w:rsidRPr="004D4041">
          <w:rPr>
            <w:rStyle w:val="a8"/>
            <w:sz w:val="28"/>
            <w:szCs w:val="28"/>
          </w:rPr>
          <w:t>официальном сайте Съезда</w:t>
        </w:r>
      </w:hyperlink>
      <w:r>
        <w:t>.</w:t>
      </w:r>
    </w:p>
    <w:p w:rsidR="008258DB" w:rsidRDefault="008258DB" w:rsidP="008258DB">
      <w:pPr>
        <w:shd w:val="clear" w:color="auto" w:fill="FFFFFF"/>
        <w:jc w:val="center"/>
        <w:rPr>
          <w:rFonts w:eastAsia="Times New Roman"/>
          <w:b/>
          <w:sz w:val="32"/>
          <w:szCs w:val="32"/>
        </w:rPr>
      </w:pPr>
    </w:p>
    <w:p w:rsidR="00F614E6" w:rsidRDefault="00F614E6"/>
    <w:sectPr w:rsidR="00F614E6" w:rsidSect="00F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258DB"/>
    <w:rsid w:val="00101148"/>
    <w:rsid w:val="00133461"/>
    <w:rsid w:val="001E2E5B"/>
    <w:rsid w:val="002950AF"/>
    <w:rsid w:val="002E48DC"/>
    <w:rsid w:val="00305746"/>
    <w:rsid w:val="00327DD5"/>
    <w:rsid w:val="004025C1"/>
    <w:rsid w:val="004829F5"/>
    <w:rsid w:val="00554A9A"/>
    <w:rsid w:val="005B1312"/>
    <w:rsid w:val="006320D9"/>
    <w:rsid w:val="006337D6"/>
    <w:rsid w:val="006A3A09"/>
    <w:rsid w:val="006E2294"/>
    <w:rsid w:val="007D396C"/>
    <w:rsid w:val="0080567F"/>
    <w:rsid w:val="00814F2A"/>
    <w:rsid w:val="008250BA"/>
    <w:rsid w:val="008258DB"/>
    <w:rsid w:val="00880715"/>
    <w:rsid w:val="008D2DA4"/>
    <w:rsid w:val="008F4459"/>
    <w:rsid w:val="009C7368"/>
    <w:rsid w:val="00AC6F11"/>
    <w:rsid w:val="00AE1D73"/>
    <w:rsid w:val="00B6313C"/>
    <w:rsid w:val="00BE6C0D"/>
    <w:rsid w:val="00D51E29"/>
    <w:rsid w:val="00D93813"/>
    <w:rsid w:val="00E419E8"/>
    <w:rsid w:val="00E63937"/>
    <w:rsid w:val="00EA089A"/>
    <w:rsid w:val="00F614E6"/>
    <w:rsid w:val="00FA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DB"/>
    <w:rPr>
      <w:rFonts w:ascii="Tahoma" w:eastAsia="SimSu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2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6337D6"/>
    <w:rPr>
      <w:b/>
      <w:bCs/>
    </w:rPr>
  </w:style>
  <w:style w:type="paragraph" w:styleId="a7">
    <w:name w:val="Normal (Web)"/>
    <w:basedOn w:val="a"/>
    <w:uiPriority w:val="99"/>
    <w:semiHidden/>
    <w:unhideWhenUsed/>
    <w:rsid w:val="006337D6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basedOn w:val="a0"/>
    <w:unhideWhenUsed/>
    <w:rsid w:val="00633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emlin.trudohrana.ru/?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Sperling</dc:creator>
  <cp:lastModifiedBy>Starovoitova</cp:lastModifiedBy>
  <cp:revision>18</cp:revision>
  <dcterms:created xsi:type="dcterms:W3CDTF">2024-03-05T06:24:00Z</dcterms:created>
  <dcterms:modified xsi:type="dcterms:W3CDTF">2025-06-19T14:06:00Z</dcterms:modified>
</cp:coreProperties>
</file>