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05" w:rsidRDefault="00BE3705" w:rsidP="005C56B2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BE3705" w:rsidRDefault="00BE3705" w:rsidP="005C56B2">
      <w:pPr>
        <w:pStyle w:val="ConsPlusTitle"/>
        <w:jc w:val="center"/>
      </w:pPr>
      <w:r>
        <w:t>от 6 февраля 2020 г. N 95</w:t>
      </w:r>
    </w:p>
    <w:p w:rsidR="00BE3705" w:rsidRDefault="00BE3705" w:rsidP="005C56B2">
      <w:pPr>
        <w:pStyle w:val="ConsPlusTitle"/>
        <w:jc w:val="center"/>
      </w:pPr>
    </w:p>
    <w:p w:rsidR="00BE3705" w:rsidRDefault="00BE3705" w:rsidP="005C56B2">
      <w:pPr>
        <w:pStyle w:val="ConsPlusTitle"/>
        <w:jc w:val="center"/>
      </w:pPr>
      <w:r>
        <w:t>ОБ УТВЕРЖДЕНИИ ФЕДЕРАЛЬНОГО СТАНДАРТА</w:t>
      </w:r>
    </w:p>
    <w:p w:rsidR="00BE3705" w:rsidRDefault="00BE3705" w:rsidP="005C56B2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BE3705" w:rsidRDefault="00BE3705" w:rsidP="005C56B2">
      <w:pPr>
        <w:pStyle w:val="ConsPlusTitle"/>
        <w:jc w:val="center"/>
      </w:pPr>
      <w:r>
        <w:t>КОНТРОЛЯ "ПРИНЦИПЫ КОНТРОЛЬНОЙ ДЕЯТЕЛЬНОСТИ ОРГАНОВ</w:t>
      </w:r>
    </w:p>
    <w:p w:rsidR="00BE3705" w:rsidRDefault="00BE3705" w:rsidP="005C56B2">
      <w:pPr>
        <w:pStyle w:val="ConsPlusTitle"/>
        <w:jc w:val="center"/>
      </w:pPr>
      <w:r>
        <w:t>ВНУТРЕННЕГО ГОСУДАРСТВЕННОГО (МУНИЦИПАЛЬНОГО)</w:t>
      </w:r>
    </w:p>
    <w:p w:rsidR="00BE3705" w:rsidRDefault="00BE3705" w:rsidP="005C56B2">
      <w:pPr>
        <w:pStyle w:val="ConsPlusTitle"/>
        <w:jc w:val="center"/>
      </w:pPr>
      <w:r>
        <w:t>ФИНАНСОВОГО КОНТРОЛЯ"</w:t>
      </w: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Normal"/>
        <w:ind w:firstLine="540"/>
        <w:jc w:val="both"/>
      </w:pPr>
      <w:r>
        <w:t xml:space="preserve">В соответствии с </w:t>
      </w:r>
      <w:hyperlink r:id="rId7" w:tooltip="&quot;Бюджетный кодекс Российской Федерации&quot; от 31.07.1998 N 145-ФЗ (ред. от 15.10.2020){КонсультантПлюс}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</w:t>
      </w:r>
      <w:hyperlink w:anchor="Par29" w:tooltip="ФЕДЕРАЛЬНЫЙ СТАНДАРТ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июля 2020 г.</w:t>
      </w: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Normal"/>
        <w:jc w:val="right"/>
      </w:pPr>
      <w:r>
        <w:t>Председатель Правительства</w:t>
      </w:r>
    </w:p>
    <w:p w:rsidR="00BE3705" w:rsidRDefault="00BE3705">
      <w:pPr>
        <w:pStyle w:val="ConsPlusNormal"/>
        <w:jc w:val="right"/>
      </w:pPr>
      <w:r>
        <w:t>Российской Федерации</w:t>
      </w:r>
    </w:p>
    <w:p w:rsidR="00BE3705" w:rsidRDefault="00BE3705">
      <w:pPr>
        <w:pStyle w:val="ConsPlusNormal"/>
        <w:jc w:val="right"/>
      </w:pPr>
      <w:r>
        <w:t>М.МИШУСТИН</w:t>
      </w: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Normal"/>
        <w:jc w:val="right"/>
        <w:outlineLvl w:val="0"/>
      </w:pPr>
      <w:r>
        <w:t>Утвержден</w:t>
      </w:r>
    </w:p>
    <w:p w:rsidR="00BE3705" w:rsidRDefault="00BE3705">
      <w:pPr>
        <w:pStyle w:val="ConsPlusNormal"/>
        <w:jc w:val="right"/>
      </w:pPr>
      <w:r>
        <w:t>постановлением Правительства</w:t>
      </w:r>
    </w:p>
    <w:p w:rsidR="00BE3705" w:rsidRDefault="00BE3705">
      <w:pPr>
        <w:pStyle w:val="ConsPlusNormal"/>
        <w:jc w:val="right"/>
      </w:pPr>
      <w:r>
        <w:t>Российской Федерации</w:t>
      </w:r>
    </w:p>
    <w:p w:rsidR="00BE3705" w:rsidRDefault="00BE3705">
      <w:pPr>
        <w:pStyle w:val="ConsPlusNormal"/>
        <w:jc w:val="right"/>
      </w:pPr>
      <w:r>
        <w:t>от 6 февраля 2020 г. N 95</w:t>
      </w:r>
    </w:p>
    <w:p w:rsidR="00BE3705" w:rsidRDefault="00BE3705">
      <w:pPr>
        <w:pStyle w:val="ConsPlusNormal"/>
        <w:jc w:val="center"/>
      </w:pPr>
    </w:p>
    <w:p w:rsidR="00BE3705" w:rsidRDefault="00BE3705">
      <w:pPr>
        <w:pStyle w:val="ConsPlusTitle"/>
        <w:jc w:val="center"/>
      </w:pPr>
      <w:bookmarkStart w:id="1" w:name="Par29"/>
      <w:bookmarkEnd w:id="1"/>
      <w:r>
        <w:t>ФЕДЕРАЛЬНЫЙ СТАНДАРТ</w:t>
      </w:r>
    </w:p>
    <w:p w:rsidR="00BE3705" w:rsidRDefault="00BE3705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BE3705" w:rsidRDefault="00BE3705">
      <w:pPr>
        <w:pStyle w:val="ConsPlusTitle"/>
        <w:jc w:val="center"/>
      </w:pPr>
      <w:r>
        <w:t>КОНТРОЛЯ "ПРИНЦИПЫ КОНТРОЛЬНОЙ ДЕЯТЕЛЬНОСТИ ОРГАНОВ</w:t>
      </w:r>
    </w:p>
    <w:p w:rsidR="00BE3705" w:rsidRDefault="00BE3705">
      <w:pPr>
        <w:pStyle w:val="ConsPlusTitle"/>
        <w:jc w:val="center"/>
      </w:pPr>
      <w:r>
        <w:t>ВНУТРЕННЕГО ГОСУДАРСТВЕННОГО (МУНИЦИПАЛЬНОГО)</w:t>
      </w:r>
    </w:p>
    <w:p w:rsidR="00BE3705" w:rsidRDefault="00BE3705">
      <w:pPr>
        <w:pStyle w:val="ConsPlusTitle"/>
        <w:jc w:val="center"/>
      </w:pPr>
      <w:r>
        <w:t>ФИНАНСОВОГО КОНТРОЛЯ"</w:t>
      </w:r>
    </w:p>
    <w:p w:rsidR="00BE3705" w:rsidRDefault="00BE3705">
      <w:pPr>
        <w:pStyle w:val="ConsPlusNormal"/>
        <w:jc w:val="center"/>
      </w:pPr>
    </w:p>
    <w:p w:rsidR="00BE3705" w:rsidRDefault="00BE3705">
      <w:pPr>
        <w:pStyle w:val="ConsPlusTitle"/>
        <w:jc w:val="center"/>
        <w:outlineLvl w:val="1"/>
      </w:pPr>
      <w:r>
        <w:t>I. Общие положения</w:t>
      </w:r>
    </w:p>
    <w:p w:rsidR="00BE3705" w:rsidRDefault="00BE3705">
      <w:pPr>
        <w:pStyle w:val="ConsPlusNormal"/>
        <w:jc w:val="center"/>
      </w:pPr>
    </w:p>
    <w:p w:rsidR="00BE3705" w:rsidRDefault="00BE3705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8" w:tooltip="&quot;Бюджетный кодекс Российской Федерации&quot; от 31.07.1998 N 145-ФЗ (ред. от 15.10.2020){КонсультантПлюс}" w:history="1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Title"/>
        <w:jc w:val="center"/>
        <w:outlineLvl w:val="2"/>
      </w:pPr>
      <w:r>
        <w:t>1. Общие принципы</w:t>
      </w:r>
    </w:p>
    <w:p w:rsidR="00BE3705" w:rsidRDefault="00BE3705">
      <w:pPr>
        <w:pStyle w:val="ConsPlusNormal"/>
        <w:jc w:val="center"/>
      </w:pPr>
    </w:p>
    <w:p w:rsidR="00BE3705" w:rsidRDefault="00BE3705">
      <w:pPr>
        <w:pStyle w:val="ConsPlusNormal"/>
        <w:ind w:firstLine="540"/>
        <w:jc w:val="both"/>
      </w:pPr>
      <w:r>
        <w:t xml:space="preserve">3. Общие принципы определяют нормы, которыми должны руководствоваться уполномоченные </w:t>
      </w:r>
      <w:r>
        <w:lastRenderedPageBreak/>
        <w:t>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9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BE3705" w:rsidRDefault="00BE3705">
      <w:pPr>
        <w:pStyle w:val="ConsPlusNormal"/>
        <w:ind w:firstLine="540"/>
        <w:jc w:val="both"/>
      </w:pPr>
    </w:p>
    <w:p w:rsidR="00BE3705" w:rsidRDefault="00BE3705">
      <w:pPr>
        <w:pStyle w:val="ConsPlusNormal"/>
        <w:ind w:firstLine="540"/>
        <w:jc w:val="both"/>
      </w:pPr>
      <w: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</w:t>
      </w:r>
      <w:r>
        <w:lastRenderedPageBreak/>
        <w:t>единства методологии, взаимодействия, информационной открытости.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 xml:space="preserve">16. Принцип единства методологии предполагает обязательное использование федеральных </w:t>
      </w:r>
      <w:hyperlink r:id="rId10" w:tooltip="Постановление Правительства РФ от 16.09.2020 N 1478 &quot;Об утверждении федерального стандарта внутреннего государственного (муниципального) финансового контроля &quot;Правила составления отчетности о результатах контрольной деятельности&quot;{КонсультантПлюс}" w:history="1">
        <w:r>
          <w:rPr>
            <w:color w:val="0000FF"/>
          </w:rPr>
          <w:t>стандартов</w:t>
        </w:r>
      </w:hyperlink>
      <w:r>
        <w:t xml:space="preserve">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BE3705" w:rsidRDefault="00BE3705">
      <w:pPr>
        <w:pStyle w:val="ConsPlusNormal"/>
        <w:spacing w:before="200"/>
        <w:ind w:firstLine="540"/>
        <w:jc w:val="both"/>
      </w:pPr>
      <w: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11" w:tooltip="Федеральный закон от 09.02.2009 N 8-ФЗ (ред. от 28.12.2017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 w:rsidR="00BE3705" w:rsidRDefault="00BE3705">
      <w:pPr>
        <w:pStyle w:val="ConsPlusNormal"/>
        <w:jc w:val="both"/>
      </w:pPr>
    </w:p>
    <w:p w:rsidR="00BE3705" w:rsidRDefault="00BE3705">
      <w:pPr>
        <w:pStyle w:val="ConsPlusNormal"/>
        <w:jc w:val="both"/>
      </w:pPr>
    </w:p>
    <w:p w:rsidR="00BE3705" w:rsidRPr="005C56B2" w:rsidRDefault="005C56B2" w:rsidP="005C56B2">
      <w:pPr>
        <w:tabs>
          <w:tab w:val="left" w:pos="2910"/>
        </w:tabs>
      </w:pPr>
      <w:r>
        <w:tab/>
      </w:r>
    </w:p>
    <w:sectPr w:rsidR="00BE3705" w:rsidRPr="005C56B2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A2" w:rsidRDefault="000F41A2">
      <w:pPr>
        <w:spacing w:after="0" w:line="240" w:lineRule="auto"/>
      </w:pPr>
      <w:r>
        <w:separator/>
      </w:r>
    </w:p>
  </w:endnote>
  <w:endnote w:type="continuationSeparator" w:id="0">
    <w:p w:rsidR="000F41A2" w:rsidRDefault="000F4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705" w:rsidRDefault="00BE370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A2" w:rsidRDefault="000F41A2">
      <w:pPr>
        <w:spacing w:after="0" w:line="240" w:lineRule="auto"/>
      </w:pPr>
      <w:r>
        <w:separator/>
      </w:r>
    </w:p>
  </w:footnote>
  <w:footnote w:type="continuationSeparator" w:id="0">
    <w:p w:rsidR="000F41A2" w:rsidRDefault="000F4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705" w:rsidRDefault="00BE370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18"/>
    <w:rsid w:val="000F41A2"/>
    <w:rsid w:val="00485FBE"/>
    <w:rsid w:val="005C56B2"/>
    <w:rsid w:val="00BE3705"/>
    <w:rsid w:val="00BE6A18"/>
    <w:rsid w:val="00C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A47339-2D72-4705-B33D-F3330746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E3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3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3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37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19E11A875F249E6F8E3E6B7C9DE44358E61F0C1D4D7504538F001252C0BE366841562C758AA4BA9A9E605C49325662000E5BA391FAD346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19E11A875F249E6F8E3E6B7C9DE44358E61F0C1D4D7504538F001252C0BE366841562C758AA4BA9A9E605C49325662000E5BA391FAD346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19E11A875F249E6F8E3E6B7C9DE44359E81C0B1A487504538F001252C0BE367A410E24708BBDB0CED1260946D340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19E11A875F249E6F8E3E6B7C9DE44358E618091A487504538F001252C0BE36684156287283A3B1C6C470580065537E091044A18FFA36B2DC4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19E11A875F249E6F8E3E6B7C9DE44353E91F0E1246280E5BD60C1055CFE1216F085A297283A0B8C59B754D113D5C741F0F45BF93F834DB4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05774-E482-4BB8-89EE-CF5DD2D4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1650</Words>
  <Characters>9411</Characters>
  <Application>Microsoft Office Word</Application>
  <DocSecurity>2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06.02.2020 N 95"Об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</vt:lpstr>
    </vt:vector>
  </TitlesOfParts>
  <Company>КонсультантПлюс Версия 4020.00.28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06.02.2020 N 95"Об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</dc:title>
  <dc:subject/>
  <dc:creator>Дом</dc:creator>
  <cp:keywords/>
  <dc:description/>
  <cp:lastModifiedBy>Дом</cp:lastModifiedBy>
  <cp:revision>3</cp:revision>
  <dcterms:created xsi:type="dcterms:W3CDTF">2020-11-04T14:59:00Z</dcterms:created>
  <dcterms:modified xsi:type="dcterms:W3CDTF">2020-11-04T15:11:00Z</dcterms:modified>
</cp:coreProperties>
</file>