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C0" w:rsidRPr="00004342" w:rsidRDefault="00560FC0"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 xml:space="preserve">АДМИНИСТРАЦИЯ     </w:t>
      </w:r>
      <w:r w:rsidR="00F2219B">
        <w:rPr>
          <w:rFonts w:ascii="Times New Roman" w:hAnsi="Times New Roman"/>
          <w:b/>
          <w:noProof/>
          <w:sz w:val="32"/>
          <w:szCs w:val="28"/>
          <w:lang w:val="ru-RU" w:eastAsia="ru-RU"/>
        </w:rPr>
        <w:drawing>
          <wp:inline distT="0" distB="0" distL="0" distR="0">
            <wp:extent cx="73152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31520" cy="819150"/>
                    </a:xfrm>
                    <a:prstGeom prst="rect">
                      <a:avLst/>
                    </a:prstGeom>
                    <a:noFill/>
                    <a:ln w="9525">
                      <a:noFill/>
                      <a:miter lim="800000"/>
                      <a:headEnd/>
                      <a:tailEnd/>
                    </a:ln>
                  </pic:spPr>
                </pic:pic>
              </a:graphicData>
            </a:graphic>
          </wp:inline>
        </w:drawing>
      </w:r>
      <w:r w:rsidRPr="00004342">
        <w:rPr>
          <w:rFonts w:ascii="Times New Roman" w:hAnsi="Times New Roman"/>
          <w:b/>
          <w:sz w:val="32"/>
          <w:szCs w:val="28"/>
          <w:lang w:val="ru-RU"/>
        </w:rPr>
        <w:t xml:space="preserve">     БРАСОВСКОГО РАЙОНА</w:t>
      </w:r>
    </w:p>
    <w:p w:rsidR="00560FC0" w:rsidRPr="00004342" w:rsidRDefault="00560FC0"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БРЯНСКАЯ     ОБЛАСТЬ</w:t>
      </w:r>
    </w:p>
    <w:p w:rsidR="00560FC0" w:rsidRPr="00004342" w:rsidRDefault="003D6D2E" w:rsidP="00004342">
      <w:pPr>
        <w:pStyle w:val="a7"/>
        <w:jc w:val="center"/>
        <w:rPr>
          <w:rFonts w:ascii="Times New Roman" w:hAnsi="Times New Roman"/>
          <w:b/>
          <w:sz w:val="32"/>
          <w:szCs w:val="28"/>
          <w:lang w:val="ru-RU"/>
        </w:rPr>
      </w:pPr>
      <w:r w:rsidRPr="003D6D2E">
        <w:rPr>
          <w:noProof/>
          <w:lang w:val="ru-RU" w:eastAsia="ru-RU"/>
        </w:rPr>
        <w:pict>
          <v:line id="_x0000_s1026" style="position:absolute;left:0;text-align:left;flip:y;z-index:251658240" from="8.5pt,-.2pt" to="476.5pt,-.2pt" o:allowincell="f" strokeweight="4.5pt">
            <v:stroke linestyle="thickThin"/>
          </v:line>
        </w:pict>
      </w:r>
    </w:p>
    <w:p w:rsidR="00560FC0" w:rsidRPr="00004342" w:rsidRDefault="00560FC0"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ПОСТАНОВЛЕНИЕ</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Cs w:val="28"/>
          <w:lang w:val="ru-RU"/>
        </w:rPr>
      </w:pPr>
      <w:r w:rsidRPr="00004342">
        <w:rPr>
          <w:rFonts w:ascii="Times New Roman" w:hAnsi="Times New Roman"/>
          <w:szCs w:val="28"/>
          <w:lang w:val="ru-RU"/>
        </w:rPr>
        <w:t>«</w:t>
      </w:r>
      <w:r>
        <w:rPr>
          <w:rFonts w:ascii="Times New Roman" w:hAnsi="Times New Roman"/>
          <w:szCs w:val="28"/>
          <w:lang w:val="ru-RU"/>
        </w:rPr>
        <w:t>29</w:t>
      </w:r>
      <w:r w:rsidRPr="00004342">
        <w:rPr>
          <w:rFonts w:ascii="Times New Roman" w:hAnsi="Times New Roman"/>
          <w:szCs w:val="28"/>
          <w:lang w:val="ru-RU"/>
        </w:rPr>
        <w:t>»</w:t>
      </w:r>
      <w:r>
        <w:rPr>
          <w:rFonts w:ascii="Times New Roman" w:hAnsi="Times New Roman"/>
          <w:szCs w:val="28"/>
          <w:lang w:val="ru-RU"/>
        </w:rPr>
        <w:t xml:space="preserve"> декабря</w:t>
      </w:r>
      <w:r w:rsidRPr="00004342">
        <w:rPr>
          <w:rFonts w:ascii="Times New Roman" w:hAnsi="Times New Roman"/>
          <w:szCs w:val="28"/>
          <w:lang w:val="ru-RU"/>
        </w:rPr>
        <w:t xml:space="preserve"> 202</w:t>
      </w:r>
      <w:r>
        <w:rPr>
          <w:rFonts w:ascii="Times New Roman" w:hAnsi="Times New Roman"/>
          <w:szCs w:val="28"/>
          <w:lang w:val="ru-RU"/>
        </w:rPr>
        <w:t>2</w:t>
      </w:r>
      <w:r w:rsidRPr="00004342">
        <w:rPr>
          <w:rFonts w:ascii="Times New Roman" w:hAnsi="Times New Roman"/>
          <w:szCs w:val="28"/>
          <w:lang w:val="ru-RU"/>
        </w:rPr>
        <w:t xml:space="preserve"> г. № </w:t>
      </w:r>
      <w:r>
        <w:rPr>
          <w:rFonts w:ascii="Times New Roman" w:hAnsi="Times New Roman"/>
          <w:szCs w:val="28"/>
          <w:lang w:val="ru-RU"/>
        </w:rPr>
        <w:t>662</w:t>
      </w:r>
    </w:p>
    <w:p w:rsidR="00560FC0" w:rsidRPr="00004342" w:rsidRDefault="00560FC0" w:rsidP="00004342">
      <w:pPr>
        <w:pStyle w:val="a7"/>
        <w:jc w:val="both"/>
        <w:rPr>
          <w:rFonts w:ascii="Times New Roman" w:hAnsi="Times New Roman"/>
          <w:szCs w:val="28"/>
          <w:lang w:val="ru-RU"/>
        </w:rPr>
      </w:pPr>
      <w:r>
        <w:rPr>
          <w:rFonts w:ascii="Times New Roman" w:hAnsi="Times New Roman"/>
          <w:szCs w:val="28"/>
          <w:lang w:val="ru-RU"/>
        </w:rPr>
        <w:t>р</w:t>
      </w:r>
      <w:r w:rsidRPr="00004342">
        <w:rPr>
          <w:rFonts w:ascii="Times New Roman" w:hAnsi="Times New Roman"/>
          <w:szCs w:val="28"/>
          <w:lang w:val="ru-RU"/>
        </w:rPr>
        <w:t>п. Локоть</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О внесении изменений в постановление</w:t>
      </w: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администрации Брасовского района</w:t>
      </w:r>
    </w:p>
    <w:p w:rsidR="00560FC0"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от 01 октября 2020 года № 316 </w:t>
      </w:r>
    </w:p>
    <w:p w:rsidR="00560FC0"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«Об</w:t>
      </w:r>
      <w:r>
        <w:rPr>
          <w:rFonts w:ascii="Times New Roman" w:hAnsi="Times New Roman"/>
          <w:sz w:val="28"/>
          <w:szCs w:val="28"/>
          <w:lang w:val="ru-RU"/>
        </w:rPr>
        <w:t xml:space="preserve"> </w:t>
      </w:r>
      <w:r w:rsidRPr="00004342">
        <w:rPr>
          <w:rFonts w:ascii="Times New Roman" w:hAnsi="Times New Roman"/>
          <w:sz w:val="28"/>
          <w:szCs w:val="28"/>
          <w:lang w:val="ru-RU"/>
        </w:rPr>
        <w:t xml:space="preserve">утверждении муниципальной программы </w:t>
      </w:r>
    </w:p>
    <w:p w:rsidR="00560FC0"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«Реализация полномочий администрации </w:t>
      </w: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Брасовского муниципального района </w:t>
      </w: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(2021-2025 годы)»</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 xml:space="preserve">В соответствии с постановлениями администрации Брасовского муниципального района от 9 октября 2012 года № 403 «Об утверждении Порядка разработки, реализации и оценки эффективности муниципальных, долгосрочных, целевых и ведомственных целевых программ Брасовского муниципального района», от 16 октября 2012 года № 430 «Об утверждении перечня муниципальных программ Брасовского района» </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ПОСТАНОВЛЯЮ:</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1. Внести изменения в муниципальную программу «Реализация полномочий администрации Брасовского муниципального района на 2021-2025 годы», утвержденную Постановлением администрации Брасовского района от 01 октября 2020 года № 316 «Об утверждении муниципальной программы «Реализация полномочий администрации Брасовского муниципального района (2021-2025 годы)», изложив ее в прилагаемой редакции.</w:t>
      </w: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2. Контроль за исполнением настоящего постановления оставляю за собой.</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Глава администрации района </w:t>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t>С.Н. Лавокин</w:t>
      </w:r>
    </w:p>
    <w:p w:rsidR="00560FC0" w:rsidRPr="00004342" w:rsidRDefault="00560FC0" w:rsidP="00004342">
      <w:pPr>
        <w:pStyle w:val="a7"/>
        <w:jc w:val="both"/>
        <w:rPr>
          <w:rFonts w:ascii="Times New Roman" w:hAnsi="Times New Roman"/>
          <w:sz w:val="28"/>
          <w:szCs w:val="28"/>
          <w:lang w:val="ru-RU"/>
        </w:rPr>
      </w:pPr>
    </w:p>
    <w:p w:rsidR="00560FC0" w:rsidRPr="00004342" w:rsidRDefault="00560FC0" w:rsidP="00004342">
      <w:pPr>
        <w:pStyle w:val="a7"/>
        <w:jc w:val="both"/>
        <w:rPr>
          <w:rFonts w:ascii="Times New Roman" w:hAnsi="Times New Roman"/>
          <w:sz w:val="28"/>
          <w:szCs w:val="28"/>
          <w:lang w:val="ru-RU"/>
        </w:rPr>
      </w:pPr>
    </w:p>
    <w:p w:rsidR="00560FC0" w:rsidRDefault="00560FC0" w:rsidP="00202811">
      <w:pPr>
        <w:autoSpaceDE w:val="0"/>
        <w:autoSpaceDN w:val="0"/>
        <w:adjustRightInd w:val="0"/>
        <w:ind w:left="5529" w:right="-142"/>
        <w:jc w:val="center"/>
        <w:rPr>
          <w:szCs w:val="28"/>
        </w:rPr>
      </w:pPr>
    </w:p>
    <w:p w:rsidR="00560FC0" w:rsidRDefault="00560FC0" w:rsidP="00202811">
      <w:pPr>
        <w:autoSpaceDE w:val="0"/>
        <w:autoSpaceDN w:val="0"/>
        <w:adjustRightInd w:val="0"/>
        <w:ind w:left="5529" w:right="-142"/>
        <w:jc w:val="center"/>
        <w:rPr>
          <w:szCs w:val="28"/>
        </w:rPr>
      </w:pPr>
    </w:p>
    <w:p w:rsidR="00560FC0" w:rsidRDefault="00560FC0" w:rsidP="00202811">
      <w:pPr>
        <w:autoSpaceDE w:val="0"/>
        <w:autoSpaceDN w:val="0"/>
        <w:adjustRightInd w:val="0"/>
        <w:ind w:left="5529" w:right="-142"/>
        <w:jc w:val="center"/>
        <w:rPr>
          <w:szCs w:val="28"/>
        </w:rPr>
      </w:pPr>
    </w:p>
    <w:p w:rsidR="00560FC0" w:rsidRDefault="00560FC0" w:rsidP="00202811">
      <w:pPr>
        <w:autoSpaceDE w:val="0"/>
        <w:autoSpaceDN w:val="0"/>
        <w:adjustRightInd w:val="0"/>
        <w:ind w:left="5529" w:right="-142"/>
        <w:jc w:val="center"/>
        <w:rPr>
          <w:szCs w:val="28"/>
        </w:rPr>
      </w:pPr>
    </w:p>
    <w:p w:rsidR="00560FC0" w:rsidRDefault="00560FC0" w:rsidP="00202811">
      <w:pPr>
        <w:autoSpaceDE w:val="0"/>
        <w:autoSpaceDN w:val="0"/>
        <w:adjustRightInd w:val="0"/>
        <w:ind w:left="5529" w:right="-142"/>
        <w:jc w:val="center"/>
        <w:rPr>
          <w:szCs w:val="28"/>
        </w:rPr>
      </w:pPr>
    </w:p>
    <w:p w:rsidR="00560FC0" w:rsidRPr="00B141A8" w:rsidRDefault="00560FC0" w:rsidP="00202811">
      <w:pPr>
        <w:autoSpaceDE w:val="0"/>
        <w:autoSpaceDN w:val="0"/>
        <w:adjustRightInd w:val="0"/>
        <w:ind w:left="5529" w:right="-142"/>
        <w:jc w:val="center"/>
        <w:rPr>
          <w:sz w:val="22"/>
          <w:szCs w:val="28"/>
        </w:rPr>
      </w:pPr>
      <w:r w:rsidRPr="00B141A8">
        <w:rPr>
          <w:sz w:val="22"/>
          <w:szCs w:val="28"/>
        </w:rPr>
        <w:lastRenderedPageBreak/>
        <w:t xml:space="preserve">Приложение </w:t>
      </w:r>
    </w:p>
    <w:p w:rsidR="00560FC0" w:rsidRDefault="00560FC0" w:rsidP="00D068B7">
      <w:pPr>
        <w:autoSpaceDE w:val="0"/>
        <w:autoSpaceDN w:val="0"/>
        <w:adjustRightInd w:val="0"/>
        <w:ind w:left="5529" w:right="-142"/>
        <w:jc w:val="center"/>
        <w:rPr>
          <w:sz w:val="22"/>
          <w:szCs w:val="28"/>
        </w:rPr>
      </w:pPr>
      <w:r w:rsidRPr="00B141A8">
        <w:rPr>
          <w:sz w:val="22"/>
          <w:szCs w:val="28"/>
        </w:rPr>
        <w:t xml:space="preserve">к постановлению администрации </w:t>
      </w:r>
    </w:p>
    <w:p w:rsidR="00560FC0" w:rsidRPr="00B141A8" w:rsidRDefault="00560FC0" w:rsidP="00D068B7">
      <w:pPr>
        <w:autoSpaceDE w:val="0"/>
        <w:autoSpaceDN w:val="0"/>
        <w:adjustRightInd w:val="0"/>
        <w:ind w:left="5529" w:right="-142"/>
        <w:jc w:val="center"/>
        <w:rPr>
          <w:sz w:val="22"/>
          <w:szCs w:val="28"/>
        </w:rPr>
      </w:pPr>
      <w:r w:rsidRPr="00B141A8">
        <w:rPr>
          <w:sz w:val="22"/>
          <w:szCs w:val="28"/>
        </w:rPr>
        <w:t>Брасовского района</w:t>
      </w:r>
    </w:p>
    <w:p w:rsidR="00560FC0" w:rsidRPr="00B141A8" w:rsidRDefault="00560FC0" w:rsidP="00D068B7">
      <w:pPr>
        <w:autoSpaceDE w:val="0"/>
        <w:autoSpaceDN w:val="0"/>
        <w:adjustRightInd w:val="0"/>
        <w:ind w:left="5529" w:right="-142"/>
        <w:jc w:val="center"/>
        <w:rPr>
          <w:sz w:val="22"/>
          <w:szCs w:val="28"/>
        </w:rPr>
      </w:pPr>
      <w:r w:rsidRPr="00B141A8">
        <w:rPr>
          <w:sz w:val="22"/>
          <w:szCs w:val="28"/>
        </w:rPr>
        <w:t>от «</w:t>
      </w:r>
      <w:r>
        <w:rPr>
          <w:sz w:val="22"/>
          <w:szCs w:val="28"/>
        </w:rPr>
        <w:t>29</w:t>
      </w:r>
      <w:r w:rsidRPr="00B141A8">
        <w:rPr>
          <w:sz w:val="22"/>
          <w:szCs w:val="28"/>
        </w:rPr>
        <w:t>»</w:t>
      </w:r>
      <w:r>
        <w:rPr>
          <w:sz w:val="22"/>
          <w:szCs w:val="28"/>
        </w:rPr>
        <w:t xml:space="preserve"> декабря</w:t>
      </w:r>
      <w:r w:rsidRPr="00B141A8">
        <w:rPr>
          <w:sz w:val="22"/>
          <w:szCs w:val="28"/>
        </w:rPr>
        <w:t xml:space="preserve"> 2022 г. №</w:t>
      </w:r>
      <w:r>
        <w:rPr>
          <w:sz w:val="22"/>
          <w:szCs w:val="28"/>
        </w:rPr>
        <w:t xml:space="preserve"> 662</w:t>
      </w:r>
    </w:p>
    <w:p w:rsidR="00560FC0" w:rsidRDefault="00560FC0" w:rsidP="004E429C">
      <w:pPr>
        <w:autoSpaceDE w:val="0"/>
        <w:autoSpaceDN w:val="0"/>
        <w:adjustRightInd w:val="0"/>
        <w:jc w:val="right"/>
        <w:rPr>
          <w:sz w:val="28"/>
          <w:szCs w:val="28"/>
        </w:rPr>
      </w:pPr>
    </w:p>
    <w:p w:rsidR="00560FC0" w:rsidRPr="0088015E" w:rsidRDefault="00560FC0" w:rsidP="004E429C">
      <w:pPr>
        <w:autoSpaceDE w:val="0"/>
        <w:autoSpaceDN w:val="0"/>
        <w:adjustRightInd w:val="0"/>
        <w:jc w:val="right"/>
        <w:rPr>
          <w:sz w:val="28"/>
          <w:szCs w:val="28"/>
        </w:rPr>
      </w:pPr>
    </w:p>
    <w:p w:rsidR="00560FC0" w:rsidRPr="00B141A8" w:rsidRDefault="00560FC0" w:rsidP="004E429C">
      <w:pPr>
        <w:autoSpaceDE w:val="0"/>
        <w:autoSpaceDN w:val="0"/>
        <w:adjustRightInd w:val="0"/>
        <w:jc w:val="center"/>
        <w:rPr>
          <w:b/>
          <w:szCs w:val="28"/>
        </w:rPr>
      </w:pPr>
      <w:r w:rsidRPr="00B141A8">
        <w:rPr>
          <w:b/>
          <w:szCs w:val="28"/>
        </w:rPr>
        <w:t>МУНИЦИПАЛЬНАЯ ПРОГРАММА</w:t>
      </w:r>
    </w:p>
    <w:p w:rsidR="00560FC0" w:rsidRPr="00B141A8" w:rsidRDefault="00560FC0" w:rsidP="004E429C">
      <w:pPr>
        <w:autoSpaceDE w:val="0"/>
        <w:autoSpaceDN w:val="0"/>
        <w:adjustRightInd w:val="0"/>
        <w:jc w:val="center"/>
        <w:rPr>
          <w:b/>
          <w:szCs w:val="28"/>
        </w:rPr>
      </w:pPr>
      <w:r w:rsidRPr="00B141A8">
        <w:rPr>
          <w:b/>
          <w:szCs w:val="28"/>
        </w:rPr>
        <w:t xml:space="preserve">«Реализация полномочий администрации Брасовского </w:t>
      </w:r>
    </w:p>
    <w:p w:rsidR="00560FC0" w:rsidRPr="00B141A8" w:rsidRDefault="00560FC0" w:rsidP="004E429C">
      <w:pPr>
        <w:autoSpaceDE w:val="0"/>
        <w:autoSpaceDN w:val="0"/>
        <w:adjustRightInd w:val="0"/>
        <w:jc w:val="center"/>
        <w:rPr>
          <w:b/>
          <w:szCs w:val="28"/>
        </w:rPr>
      </w:pPr>
      <w:r w:rsidRPr="00B141A8">
        <w:rPr>
          <w:b/>
          <w:szCs w:val="28"/>
        </w:rPr>
        <w:t>муниципального района на 2021-2025 годы»</w:t>
      </w:r>
    </w:p>
    <w:p w:rsidR="00560FC0" w:rsidRPr="00B141A8" w:rsidRDefault="00560FC0" w:rsidP="004E429C">
      <w:pPr>
        <w:autoSpaceDE w:val="0"/>
        <w:autoSpaceDN w:val="0"/>
        <w:adjustRightInd w:val="0"/>
        <w:jc w:val="center"/>
        <w:rPr>
          <w:szCs w:val="28"/>
        </w:rPr>
      </w:pPr>
    </w:p>
    <w:p w:rsidR="00560FC0" w:rsidRPr="00B141A8" w:rsidRDefault="00560FC0" w:rsidP="004E429C">
      <w:pPr>
        <w:autoSpaceDE w:val="0"/>
        <w:autoSpaceDN w:val="0"/>
        <w:adjustRightInd w:val="0"/>
        <w:jc w:val="center"/>
        <w:rPr>
          <w:szCs w:val="28"/>
        </w:rPr>
      </w:pPr>
      <w:r w:rsidRPr="00B141A8">
        <w:rPr>
          <w:szCs w:val="28"/>
        </w:rPr>
        <w:t>ПАСПОРТ</w:t>
      </w:r>
    </w:p>
    <w:p w:rsidR="00560FC0" w:rsidRPr="00B141A8" w:rsidRDefault="00560FC0" w:rsidP="004E429C">
      <w:pPr>
        <w:autoSpaceDE w:val="0"/>
        <w:autoSpaceDN w:val="0"/>
        <w:adjustRightInd w:val="0"/>
        <w:jc w:val="center"/>
        <w:rPr>
          <w:szCs w:val="28"/>
        </w:rPr>
      </w:pPr>
      <w:r w:rsidRPr="00B141A8">
        <w:rPr>
          <w:szCs w:val="28"/>
        </w:rPr>
        <w:t xml:space="preserve">муниципальной программы </w:t>
      </w:r>
    </w:p>
    <w:p w:rsidR="00560FC0" w:rsidRPr="00B141A8" w:rsidRDefault="00560FC0" w:rsidP="004E429C">
      <w:pPr>
        <w:autoSpaceDE w:val="0"/>
        <w:autoSpaceDN w:val="0"/>
        <w:adjustRightInd w:val="0"/>
        <w:jc w:val="center"/>
        <w:rPr>
          <w:szCs w:val="28"/>
        </w:rPr>
      </w:pPr>
      <w:r w:rsidRPr="00B141A8">
        <w:rPr>
          <w:szCs w:val="28"/>
        </w:rPr>
        <w:t xml:space="preserve">«Реализация полномочий администрации Брасовского </w:t>
      </w:r>
    </w:p>
    <w:p w:rsidR="00560FC0" w:rsidRPr="00B141A8" w:rsidRDefault="00560FC0" w:rsidP="004E429C">
      <w:pPr>
        <w:autoSpaceDE w:val="0"/>
        <w:autoSpaceDN w:val="0"/>
        <w:adjustRightInd w:val="0"/>
        <w:jc w:val="center"/>
        <w:rPr>
          <w:szCs w:val="28"/>
        </w:rPr>
      </w:pPr>
      <w:r w:rsidRPr="00B141A8">
        <w:rPr>
          <w:szCs w:val="28"/>
        </w:rPr>
        <w:t>муниципального района на 2021-2025 годы»</w:t>
      </w:r>
    </w:p>
    <w:p w:rsidR="00560FC0" w:rsidRPr="00B141A8" w:rsidRDefault="00560FC0" w:rsidP="004E429C">
      <w:pPr>
        <w:rPr>
          <w:szCs w:val="28"/>
        </w:rPr>
      </w:pPr>
    </w:p>
    <w:tbl>
      <w:tblPr>
        <w:tblW w:w="1045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7371"/>
      </w:tblGrid>
      <w:tr w:rsidR="00560FC0" w:rsidRPr="006D5088" w:rsidTr="00187DE2">
        <w:trPr>
          <w:trHeight w:val="360"/>
        </w:trPr>
        <w:tc>
          <w:tcPr>
            <w:tcW w:w="3085" w:type="dxa"/>
          </w:tcPr>
          <w:p w:rsidR="00560FC0" w:rsidRPr="00B141A8" w:rsidRDefault="00560FC0" w:rsidP="004E429C">
            <w:pPr>
              <w:autoSpaceDE w:val="0"/>
              <w:autoSpaceDN w:val="0"/>
              <w:adjustRightInd w:val="0"/>
              <w:jc w:val="center"/>
              <w:rPr>
                <w:b/>
              </w:rPr>
            </w:pPr>
            <w:r w:rsidRPr="00B141A8">
              <w:rPr>
                <w:b/>
                <w:sz w:val="22"/>
              </w:rPr>
              <w:t>Наименование муниципальной программы</w:t>
            </w:r>
          </w:p>
        </w:tc>
        <w:tc>
          <w:tcPr>
            <w:tcW w:w="7371" w:type="dxa"/>
          </w:tcPr>
          <w:p w:rsidR="00560FC0" w:rsidRPr="00B141A8" w:rsidRDefault="00560FC0" w:rsidP="001831E7">
            <w:pPr>
              <w:autoSpaceDE w:val="0"/>
              <w:autoSpaceDN w:val="0"/>
              <w:adjustRightInd w:val="0"/>
              <w:jc w:val="center"/>
              <w:rPr>
                <w:b/>
              </w:rPr>
            </w:pPr>
            <w:r w:rsidRPr="00B141A8">
              <w:rPr>
                <w:b/>
                <w:sz w:val="22"/>
              </w:rPr>
              <w:t>«Реализация полномочий администрации Брасовского муниципального района на2021-2025 годы»</w:t>
            </w:r>
          </w:p>
        </w:tc>
      </w:tr>
      <w:tr w:rsidR="00560FC0" w:rsidRPr="006D5088" w:rsidTr="00187DE2">
        <w:trPr>
          <w:trHeight w:val="360"/>
        </w:trPr>
        <w:tc>
          <w:tcPr>
            <w:tcW w:w="3085" w:type="dxa"/>
          </w:tcPr>
          <w:p w:rsidR="00560FC0" w:rsidRPr="00B141A8" w:rsidRDefault="00560FC0" w:rsidP="004E429C">
            <w:pPr>
              <w:autoSpaceDE w:val="0"/>
              <w:autoSpaceDN w:val="0"/>
              <w:adjustRightInd w:val="0"/>
            </w:pPr>
            <w:r w:rsidRPr="00B141A8">
              <w:rPr>
                <w:sz w:val="22"/>
              </w:rPr>
              <w:t>Ответственные исполнители программы</w:t>
            </w:r>
          </w:p>
        </w:tc>
        <w:tc>
          <w:tcPr>
            <w:tcW w:w="7371" w:type="dxa"/>
          </w:tcPr>
          <w:p w:rsidR="00560FC0" w:rsidRPr="00B141A8" w:rsidRDefault="00560FC0" w:rsidP="004E429C">
            <w:pPr>
              <w:pStyle w:val="a5"/>
              <w:autoSpaceDE w:val="0"/>
              <w:autoSpaceDN w:val="0"/>
              <w:adjustRightInd w:val="0"/>
              <w:spacing w:after="0" w:line="240" w:lineRule="auto"/>
              <w:ind w:left="318"/>
              <w:jc w:val="both"/>
              <w:rPr>
                <w:rFonts w:ascii="Times New Roman" w:hAnsi="Times New Roman"/>
                <w:szCs w:val="24"/>
                <w:lang w:eastAsia="ru-RU"/>
              </w:rPr>
            </w:pPr>
            <w:r w:rsidRPr="00B141A8">
              <w:rPr>
                <w:rFonts w:ascii="Times New Roman" w:hAnsi="Times New Roman"/>
                <w:szCs w:val="24"/>
                <w:lang w:eastAsia="ru-RU"/>
              </w:rPr>
              <w:t>Администрация Брасовского муниципального района</w:t>
            </w:r>
          </w:p>
        </w:tc>
      </w:tr>
      <w:tr w:rsidR="00560FC0" w:rsidRPr="006D5088" w:rsidTr="00187DE2">
        <w:trPr>
          <w:trHeight w:val="600"/>
        </w:trPr>
        <w:tc>
          <w:tcPr>
            <w:tcW w:w="3085" w:type="dxa"/>
          </w:tcPr>
          <w:p w:rsidR="00560FC0" w:rsidRPr="006D5088" w:rsidRDefault="00560FC0" w:rsidP="004E429C">
            <w:pPr>
              <w:autoSpaceDE w:val="0"/>
              <w:autoSpaceDN w:val="0"/>
              <w:adjustRightInd w:val="0"/>
            </w:pPr>
            <w:r w:rsidRPr="006D5088">
              <w:t xml:space="preserve">Соисполнители программы   </w:t>
            </w:r>
          </w:p>
        </w:tc>
        <w:tc>
          <w:tcPr>
            <w:tcW w:w="7371" w:type="dxa"/>
          </w:tcPr>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Муниципальные бюджетные учреждения культуры Брасовского муниципального района;</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Муниципальные бюджетные учреждения Брасовского муниципального района;</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ГБУЗ «Брасовская ЦРБ»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ГКУ «Центр занятости населения Брасовского района»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ГБУСО «Центр социальной помощи семье и детям Брасовского района»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ГКУ редакция газеты «Вестник»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ГБУ «Комплексный центр социального обслуживания населения Брасовского района»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Молодежный совет Брасовского района (по согласованию);</w:t>
            </w:r>
          </w:p>
          <w:p w:rsidR="00560FC0" w:rsidRPr="00196CE8" w:rsidRDefault="00560FC0"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ОГИБДД МО МВД России «Брасовского» (по согласованию);</w:t>
            </w:r>
          </w:p>
          <w:p w:rsidR="00560FC0" w:rsidRPr="00196CE8" w:rsidRDefault="00560FC0"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ГКУ Брянской области «Брасовское районное управление сельского хозяйства» (по согласованию);</w:t>
            </w:r>
          </w:p>
          <w:p w:rsidR="00560FC0" w:rsidRPr="00196CE8" w:rsidRDefault="00560FC0"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ОП Брасовский МО МВД России «Навлинский» (по согласованию);</w:t>
            </w:r>
          </w:p>
          <w:p w:rsidR="00560FC0" w:rsidRPr="00196CE8" w:rsidRDefault="00560FC0"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МБУ Брасовского района «МФЦ» (по согласованию)</w:t>
            </w:r>
          </w:p>
        </w:tc>
      </w:tr>
      <w:tr w:rsidR="00560FC0" w:rsidRPr="006D5088" w:rsidTr="00187DE2">
        <w:trPr>
          <w:trHeight w:val="600"/>
        </w:trPr>
        <w:tc>
          <w:tcPr>
            <w:tcW w:w="3085" w:type="dxa"/>
          </w:tcPr>
          <w:p w:rsidR="00560FC0" w:rsidRPr="006D5088" w:rsidRDefault="00560FC0" w:rsidP="004E429C">
            <w:pPr>
              <w:autoSpaceDE w:val="0"/>
              <w:autoSpaceDN w:val="0"/>
              <w:adjustRightInd w:val="0"/>
            </w:pPr>
            <w:r w:rsidRPr="006D5088">
              <w:t xml:space="preserve">Перечень подпрограмм, включенных в муниципальную программу </w:t>
            </w:r>
          </w:p>
        </w:tc>
        <w:tc>
          <w:tcPr>
            <w:tcW w:w="7371" w:type="dxa"/>
          </w:tcPr>
          <w:p w:rsidR="00560FC0" w:rsidRPr="00196CE8" w:rsidRDefault="00560FC0" w:rsidP="004E429C">
            <w:pPr>
              <w:autoSpaceDE w:val="0"/>
              <w:autoSpaceDN w:val="0"/>
              <w:adjustRightInd w:val="0"/>
            </w:pPr>
            <w:r w:rsidRPr="00196CE8">
              <w:rPr>
                <w:sz w:val="22"/>
                <w:szCs w:val="22"/>
              </w:rPr>
              <w:t>отсутствуют</w:t>
            </w:r>
          </w:p>
        </w:tc>
      </w:tr>
      <w:tr w:rsidR="00560FC0" w:rsidRPr="006D5088" w:rsidTr="00187DE2">
        <w:trPr>
          <w:trHeight w:val="240"/>
        </w:trPr>
        <w:tc>
          <w:tcPr>
            <w:tcW w:w="3085" w:type="dxa"/>
          </w:tcPr>
          <w:p w:rsidR="00560FC0" w:rsidRPr="006D5088" w:rsidRDefault="00560FC0" w:rsidP="004E429C">
            <w:pPr>
              <w:autoSpaceDE w:val="0"/>
              <w:autoSpaceDN w:val="0"/>
              <w:adjustRightInd w:val="0"/>
            </w:pPr>
            <w:r w:rsidRPr="006D5088">
              <w:t xml:space="preserve">Цели муниципальной  программы            </w:t>
            </w:r>
          </w:p>
        </w:tc>
        <w:tc>
          <w:tcPr>
            <w:tcW w:w="7371" w:type="dxa"/>
          </w:tcPr>
          <w:p w:rsidR="00560FC0" w:rsidRPr="00196CE8" w:rsidRDefault="00560FC0" w:rsidP="004E429C">
            <w:pPr>
              <w:autoSpaceDE w:val="0"/>
              <w:autoSpaceDN w:val="0"/>
              <w:adjustRightInd w:val="0"/>
              <w:jc w:val="both"/>
              <w:rPr>
                <w:color w:val="000000"/>
              </w:rPr>
            </w:pPr>
            <w:r w:rsidRPr="00196CE8">
              <w:rPr>
                <w:color w:val="000000"/>
                <w:sz w:val="22"/>
                <w:szCs w:val="22"/>
              </w:rPr>
              <w:t xml:space="preserve">*Разработка и осуществление мер по обеспечению комплексного социально-экономического развития Брасовского муниципального района, </w:t>
            </w:r>
          </w:p>
          <w:p w:rsidR="00560FC0" w:rsidRPr="00196CE8" w:rsidRDefault="00560FC0" w:rsidP="004E429C">
            <w:pPr>
              <w:autoSpaceDE w:val="0"/>
              <w:autoSpaceDN w:val="0"/>
              <w:adjustRightInd w:val="0"/>
              <w:jc w:val="both"/>
            </w:pPr>
            <w:r w:rsidRPr="00196CE8">
              <w:rPr>
                <w:sz w:val="22"/>
                <w:szCs w:val="22"/>
              </w:rPr>
              <w:t>*реализация полномочий администрации Брасовского муниципального района по решению вопросов местного значения муниципального об</w:t>
            </w:r>
            <w:r>
              <w:rPr>
                <w:sz w:val="22"/>
                <w:szCs w:val="22"/>
              </w:rPr>
              <w:t xml:space="preserve">разования «Брасовский </w:t>
            </w:r>
            <w:r w:rsidRPr="00196CE8">
              <w:rPr>
                <w:sz w:val="22"/>
                <w:szCs w:val="22"/>
              </w:rPr>
              <w:t>муниципальный район», а также отдельных государственных полномочий Брянской области, переданных в соответствии с законами Брянской области;</w:t>
            </w:r>
          </w:p>
          <w:p w:rsidR="00560FC0" w:rsidRPr="00196CE8" w:rsidRDefault="00560FC0" w:rsidP="004E429C">
            <w:pPr>
              <w:autoSpaceDE w:val="0"/>
              <w:autoSpaceDN w:val="0"/>
              <w:adjustRightInd w:val="0"/>
              <w:jc w:val="both"/>
            </w:pPr>
            <w:r w:rsidRPr="00196CE8">
              <w:rPr>
                <w:sz w:val="22"/>
                <w:szCs w:val="22"/>
              </w:rPr>
              <w:t>*создание условий для оптимизации и повышения эффективности расходов бюджета Брасовского муниципального района в части расходов администрации Брасовского муниципального района</w:t>
            </w:r>
          </w:p>
          <w:p w:rsidR="00560FC0" w:rsidRPr="00196CE8" w:rsidRDefault="00560FC0" w:rsidP="00976E7B">
            <w:pPr>
              <w:autoSpaceDE w:val="0"/>
              <w:autoSpaceDN w:val="0"/>
              <w:adjustRightInd w:val="0"/>
              <w:jc w:val="both"/>
              <w:rPr>
                <w:color w:val="000000"/>
              </w:rPr>
            </w:pPr>
            <w:r w:rsidRPr="00196CE8">
              <w:rPr>
                <w:color w:val="000000"/>
                <w:sz w:val="22"/>
                <w:szCs w:val="22"/>
              </w:rPr>
              <w:t>*формирование экономических условий, обеспечивающих администрацию Брасовского муниципального района финансо</w:t>
            </w:r>
            <w:r>
              <w:rPr>
                <w:color w:val="000000"/>
                <w:sz w:val="22"/>
                <w:szCs w:val="22"/>
              </w:rPr>
              <w:t xml:space="preserve">выми, материально-техническими </w:t>
            </w:r>
            <w:r w:rsidRPr="00196CE8">
              <w:rPr>
                <w:color w:val="000000"/>
                <w:sz w:val="22"/>
                <w:szCs w:val="22"/>
              </w:rPr>
              <w:t>ресурсами</w:t>
            </w:r>
          </w:p>
          <w:p w:rsidR="00560FC0" w:rsidRPr="00196CE8" w:rsidRDefault="00560FC0" w:rsidP="00B85DF0">
            <w:pPr>
              <w:autoSpaceDE w:val="0"/>
              <w:autoSpaceDN w:val="0"/>
              <w:adjustRightInd w:val="0"/>
              <w:jc w:val="both"/>
            </w:pPr>
            <w:r w:rsidRPr="00196CE8">
              <w:rPr>
                <w:sz w:val="22"/>
                <w:szCs w:val="22"/>
              </w:rPr>
              <w:t>*Эффективное управление и распоряжение муниципальным имуществом, обеспечение его сохранности и целевого использования</w:t>
            </w:r>
          </w:p>
          <w:p w:rsidR="00560FC0" w:rsidRPr="00196CE8" w:rsidRDefault="00560FC0" w:rsidP="00B85DF0">
            <w:pPr>
              <w:autoSpaceDE w:val="0"/>
              <w:autoSpaceDN w:val="0"/>
              <w:adjustRightInd w:val="0"/>
              <w:jc w:val="both"/>
            </w:pPr>
            <w:r w:rsidRPr="00196CE8">
              <w:rPr>
                <w:sz w:val="22"/>
                <w:szCs w:val="22"/>
              </w:rPr>
              <w:t>*повышение комфортности и упрощение прцедур получения гражданами и юридическими лицами массовых обественно значимых государственных и муниципальных услуг в брянской области брасовском районе</w:t>
            </w:r>
          </w:p>
        </w:tc>
      </w:tr>
      <w:tr w:rsidR="00560FC0" w:rsidRPr="006D5088" w:rsidTr="00187DE2">
        <w:trPr>
          <w:trHeight w:val="240"/>
        </w:trPr>
        <w:tc>
          <w:tcPr>
            <w:tcW w:w="3085" w:type="dxa"/>
          </w:tcPr>
          <w:p w:rsidR="00560FC0" w:rsidRPr="006D5088" w:rsidRDefault="00560FC0" w:rsidP="004E429C">
            <w:pPr>
              <w:autoSpaceDE w:val="0"/>
              <w:autoSpaceDN w:val="0"/>
              <w:adjustRightInd w:val="0"/>
            </w:pPr>
            <w:r w:rsidRPr="006D5088">
              <w:t>Задачи  муниципальной программы</w:t>
            </w:r>
          </w:p>
        </w:tc>
        <w:tc>
          <w:tcPr>
            <w:tcW w:w="7371" w:type="dxa"/>
          </w:tcPr>
          <w:p w:rsidR="00560FC0" w:rsidRPr="00196CE8" w:rsidRDefault="00560FC0" w:rsidP="004E429C">
            <w:pPr>
              <w:autoSpaceDE w:val="0"/>
              <w:autoSpaceDN w:val="0"/>
              <w:adjustRightInd w:val="0"/>
              <w:jc w:val="both"/>
            </w:pPr>
            <w:r w:rsidRPr="00196CE8">
              <w:rPr>
                <w:sz w:val="22"/>
                <w:szCs w:val="22"/>
              </w:rPr>
              <w:t xml:space="preserve">*Создание оптимальных условий для повышения эффективности реализации полномочий администрации Брасовского муниципального </w:t>
            </w:r>
            <w:r w:rsidRPr="00196CE8">
              <w:rPr>
                <w:sz w:val="22"/>
                <w:szCs w:val="22"/>
              </w:rPr>
              <w:lastRenderedPageBreak/>
              <w:t>района, а также отдельных государственных полномочий Брянской области, переданных в соответствии с законами Брянской области;</w:t>
            </w:r>
          </w:p>
          <w:p w:rsidR="00560FC0" w:rsidRPr="00196CE8" w:rsidRDefault="00560FC0" w:rsidP="004E429C">
            <w:pPr>
              <w:autoSpaceDE w:val="0"/>
              <w:autoSpaceDN w:val="0"/>
              <w:adjustRightInd w:val="0"/>
              <w:jc w:val="both"/>
            </w:pPr>
            <w:r w:rsidRPr="00196CE8">
              <w:rPr>
                <w:sz w:val="22"/>
                <w:szCs w:val="22"/>
              </w:rPr>
              <w:t xml:space="preserve">*финансовое обеспечение переданных администрации Брасовского муниципального района государственных полномочий; </w:t>
            </w:r>
          </w:p>
          <w:p w:rsidR="00560FC0" w:rsidRPr="00196CE8" w:rsidRDefault="00560FC0" w:rsidP="004E429C">
            <w:pPr>
              <w:autoSpaceDE w:val="0"/>
              <w:autoSpaceDN w:val="0"/>
              <w:adjustRightInd w:val="0"/>
              <w:jc w:val="both"/>
            </w:pPr>
            <w:r w:rsidRPr="00196CE8">
              <w:rPr>
                <w:sz w:val="22"/>
                <w:szCs w:val="22"/>
              </w:rPr>
              <w:t>*создание урегулированной системы учета объектов муниципального имущества на территории Брасовского муниципального района, формирование налоговой базы для сбора земельного и имущественных налогов, поступление доходов в бюджет от продажи и аренды муниципального имущества, правовое осуществление закупок товаров работ и услуг для муниципальных нужд;</w:t>
            </w:r>
          </w:p>
          <w:p w:rsidR="00560FC0" w:rsidRPr="00196CE8" w:rsidRDefault="00560FC0" w:rsidP="00D867D0">
            <w:pPr>
              <w:autoSpaceDE w:val="0"/>
              <w:autoSpaceDN w:val="0"/>
              <w:adjustRightInd w:val="0"/>
              <w:jc w:val="both"/>
              <w:rPr>
                <w:color w:val="000000"/>
              </w:rPr>
            </w:pPr>
            <w:r w:rsidRPr="00196CE8">
              <w:rPr>
                <w:color w:val="000000"/>
                <w:sz w:val="22"/>
                <w:szCs w:val="22"/>
              </w:rPr>
              <w:t>*защита прав и законных интересов несовершеннолетних, лиц из числа детей-сирот и детей, оставшихся без попечения родителей;</w:t>
            </w:r>
          </w:p>
          <w:p w:rsidR="00560FC0" w:rsidRPr="00196CE8" w:rsidRDefault="00560FC0" w:rsidP="004E429C">
            <w:pPr>
              <w:autoSpaceDE w:val="0"/>
              <w:autoSpaceDN w:val="0"/>
              <w:adjustRightInd w:val="0"/>
              <w:jc w:val="both"/>
            </w:pPr>
            <w:r w:rsidRPr="00196CE8">
              <w:rPr>
                <w:sz w:val="22"/>
                <w:szCs w:val="22"/>
              </w:rPr>
              <w:t>*сокращение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 сокращение детского дорожно-транспортного травматизма;</w:t>
            </w:r>
          </w:p>
          <w:p w:rsidR="00560FC0" w:rsidRPr="00196CE8" w:rsidRDefault="00560FC0" w:rsidP="004E429C">
            <w:pPr>
              <w:autoSpaceDE w:val="0"/>
              <w:autoSpaceDN w:val="0"/>
              <w:adjustRightInd w:val="0"/>
              <w:jc w:val="both"/>
            </w:pPr>
            <w:r w:rsidRPr="00196CE8">
              <w:rPr>
                <w:sz w:val="22"/>
                <w:szCs w:val="22"/>
              </w:rPr>
              <w:t>*муниципальная поддержка решения жилищной проблемы молодых семей, признанных в установленном порядке нуждающимися в улучшении жилищных условий;</w:t>
            </w:r>
          </w:p>
          <w:p w:rsidR="00560FC0" w:rsidRPr="00196CE8" w:rsidRDefault="00560FC0" w:rsidP="004E429C">
            <w:pPr>
              <w:autoSpaceDE w:val="0"/>
              <w:autoSpaceDN w:val="0"/>
              <w:adjustRightInd w:val="0"/>
              <w:jc w:val="both"/>
              <w:rPr>
                <w:color w:val="000000"/>
              </w:rPr>
            </w:pPr>
            <w:r w:rsidRPr="00196CE8">
              <w:rPr>
                <w:color w:val="000000"/>
                <w:sz w:val="22"/>
                <w:szCs w:val="22"/>
              </w:rPr>
              <w:t>*повышение энергетической эффективности при потреблении энергетических ресурсов в Брасовском муниципальном районе за счет снижения к 2025 году удельных показателей энергоемкости и энергопотребления  на 10 процентов и до 2025 года на 20% относительно уровня 2020 года, создание условий для перевода экономики и бюджетной сферы муниципального образования на энергосберегающий путь развития</w:t>
            </w:r>
          </w:p>
          <w:p w:rsidR="00560FC0" w:rsidRPr="00196CE8" w:rsidRDefault="00560FC0" w:rsidP="00D867D0">
            <w:pPr>
              <w:autoSpaceDE w:val="0"/>
              <w:autoSpaceDN w:val="0"/>
              <w:adjustRightInd w:val="0"/>
              <w:jc w:val="both"/>
              <w:rPr>
                <w:color w:val="000000"/>
              </w:rPr>
            </w:pPr>
            <w:r w:rsidRPr="00196CE8">
              <w:rPr>
                <w:color w:val="000000"/>
                <w:sz w:val="22"/>
                <w:szCs w:val="22"/>
              </w:rPr>
              <w:t>*предупреждение и профилактика социального сиротства;</w:t>
            </w:r>
          </w:p>
          <w:p w:rsidR="00560FC0" w:rsidRPr="00196CE8" w:rsidRDefault="00560FC0" w:rsidP="004E429C">
            <w:pPr>
              <w:autoSpaceDE w:val="0"/>
              <w:autoSpaceDN w:val="0"/>
              <w:adjustRightInd w:val="0"/>
              <w:jc w:val="both"/>
            </w:pPr>
            <w:r w:rsidRPr="00196CE8">
              <w:rPr>
                <w:sz w:val="22"/>
                <w:szCs w:val="22"/>
              </w:rPr>
              <w:t>*повышение качества психолого-медико-педагогической, социальной и трудовой реабилитации детей-сирот и детей, оставшихся без попечения родителей;</w:t>
            </w:r>
          </w:p>
          <w:p w:rsidR="00560FC0" w:rsidRPr="00196CE8" w:rsidRDefault="00560FC0" w:rsidP="00D867D0">
            <w:pPr>
              <w:autoSpaceDE w:val="0"/>
              <w:autoSpaceDN w:val="0"/>
              <w:adjustRightInd w:val="0"/>
              <w:jc w:val="both"/>
              <w:rPr>
                <w:color w:val="000000"/>
              </w:rPr>
            </w:pPr>
            <w:r w:rsidRPr="00196CE8">
              <w:rPr>
                <w:color w:val="000000"/>
                <w:sz w:val="22"/>
                <w:szCs w:val="22"/>
              </w:rPr>
              <w:t>*сокращение численности детей-сирот и детей, оставшихся без попечения родителей, от общей численности детей в Брасовском муниципальном районе;</w:t>
            </w:r>
          </w:p>
          <w:p w:rsidR="00560FC0" w:rsidRPr="00196CE8" w:rsidRDefault="00560FC0" w:rsidP="00D867D0">
            <w:pPr>
              <w:autoSpaceDE w:val="0"/>
              <w:autoSpaceDN w:val="0"/>
              <w:adjustRightInd w:val="0"/>
              <w:jc w:val="both"/>
              <w:rPr>
                <w:color w:val="000000"/>
              </w:rPr>
            </w:pPr>
            <w:r w:rsidRPr="00196CE8">
              <w:rPr>
                <w:color w:val="000000"/>
                <w:sz w:val="22"/>
                <w:szCs w:val="22"/>
              </w:rPr>
              <w:t>*увеличение доли детей-сирот и детей, оставшихся без попечения родителей, переданных в семьи (усыновление, опека, попечительство, приемная семья);</w:t>
            </w:r>
          </w:p>
          <w:p w:rsidR="00560FC0" w:rsidRPr="00196CE8" w:rsidRDefault="00560FC0" w:rsidP="00D867D0">
            <w:pPr>
              <w:autoSpaceDE w:val="0"/>
              <w:autoSpaceDN w:val="0"/>
              <w:adjustRightInd w:val="0"/>
              <w:jc w:val="both"/>
              <w:rPr>
                <w:color w:val="000000"/>
              </w:rPr>
            </w:pPr>
            <w:r w:rsidRPr="00196CE8">
              <w:rPr>
                <w:color w:val="000000"/>
                <w:sz w:val="22"/>
                <w:szCs w:val="22"/>
              </w:rPr>
              <w:t>*сокращение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560FC0" w:rsidRPr="00196CE8" w:rsidRDefault="00560FC0" w:rsidP="004E429C">
            <w:pPr>
              <w:autoSpaceDE w:val="0"/>
              <w:autoSpaceDN w:val="0"/>
              <w:adjustRightInd w:val="0"/>
              <w:jc w:val="both"/>
            </w:pPr>
            <w:r w:rsidRPr="00196CE8">
              <w:rPr>
                <w:sz w:val="22"/>
                <w:szCs w:val="22"/>
              </w:rPr>
              <w:t>*осуществление сохранности жилых помещений, закрепленных за детьми-сиротами и детьми, оставшимися без попечения родителей;</w:t>
            </w:r>
          </w:p>
          <w:p w:rsidR="00560FC0" w:rsidRPr="00196CE8" w:rsidRDefault="00560FC0" w:rsidP="004E429C">
            <w:pPr>
              <w:autoSpaceDE w:val="0"/>
              <w:autoSpaceDN w:val="0"/>
              <w:adjustRightInd w:val="0"/>
              <w:jc w:val="both"/>
            </w:pPr>
            <w:r w:rsidRPr="00196CE8">
              <w:rPr>
                <w:sz w:val="22"/>
                <w:szCs w:val="22"/>
              </w:rPr>
              <w:t>*реализация муниципальной финансовой поддержки лиц, нуждающихся в особой защите со стороны общества и государства;</w:t>
            </w:r>
          </w:p>
          <w:p w:rsidR="00560FC0" w:rsidRPr="00196CE8" w:rsidRDefault="00560FC0" w:rsidP="004E429C">
            <w:pPr>
              <w:autoSpaceDE w:val="0"/>
              <w:autoSpaceDN w:val="0"/>
              <w:adjustRightInd w:val="0"/>
              <w:jc w:val="both"/>
            </w:pPr>
            <w:r w:rsidRPr="00196CE8">
              <w:rPr>
                <w:sz w:val="22"/>
                <w:szCs w:val="22"/>
              </w:rPr>
              <w:t>*реализация административного законодательства на территории Брасовского муниципального района, профилактика административных правонарушений;</w:t>
            </w:r>
          </w:p>
          <w:p w:rsidR="00560FC0" w:rsidRPr="00196CE8" w:rsidRDefault="00560FC0" w:rsidP="004E429C">
            <w:pPr>
              <w:autoSpaceDE w:val="0"/>
              <w:autoSpaceDN w:val="0"/>
              <w:adjustRightInd w:val="0"/>
              <w:jc w:val="both"/>
            </w:pPr>
            <w:r w:rsidRPr="00196CE8">
              <w:rPr>
                <w:sz w:val="22"/>
                <w:szCs w:val="22"/>
              </w:rPr>
              <w:t>*создание благоприятных условий для комплексного развития и жизнедеятельности детей, укрепления семьи как гражданского института в целом;</w:t>
            </w:r>
          </w:p>
          <w:p w:rsidR="00560FC0" w:rsidRPr="00196CE8" w:rsidRDefault="00560FC0" w:rsidP="004E429C">
            <w:pPr>
              <w:autoSpaceDE w:val="0"/>
              <w:autoSpaceDN w:val="0"/>
              <w:adjustRightInd w:val="0"/>
              <w:jc w:val="both"/>
            </w:pPr>
            <w:r w:rsidRPr="00196CE8">
              <w:rPr>
                <w:sz w:val="22"/>
                <w:szCs w:val="22"/>
              </w:rPr>
              <w:t>*улучшение состояния условий и охраны труда в организациях, учреждениях и предприятиях Брасовского муниципального района;</w:t>
            </w:r>
          </w:p>
          <w:p w:rsidR="00560FC0" w:rsidRPr="00196CE8" w:rsidRDefault="00560FC0" w:rsidP="00EA21F7">
            <w:pPr>
              <w:jc w:val="both"/>
            </w:pPr>
            <w:r w:rsidRPr="00196CE8">
              <w:rPr>
                <w:sz w:val="22"/>
                <w:szCs w:val="22"/>
              </w:rPr>
              <w:t>*сокращение доли несовершеннолетних, состоящих на учете в комиссии по делам несовершеннолетних и защите их прав Брасовского муниципального района</w:t>
            </w:r>
          </w:p>
          <w:p w:rsidR="00560FC0" w:rsidRPr="00196CE8" w:rsidRDefault="00560FC0" w:rsidP="00EA21F7">
            <w:pPr>
              <w:jc w:val="both"/>
            </w:pPr>
            <w:r w:rsidRPr="00196CE8">
              <w:rPr>
                <w:sz w:val="22"/>
                <w:szCs w:val="22"/>
              </w:rPr>
              <w:t>*Оптимизация состава и структуры муниципального имущества, переход к наиболее эффективным организационно-правовым формам муниципальных организаций.</w:t>
            </w:r>
          </w:p>
          <w:p w:rsidR="00560FC0" w:rsidRPr="00196CE8" w:rsidRDefault="00560FC0" w:rsidP="00EA21F7">
            <w:pPr>
              <w:jc w:val="both"/>
            </w:pPr>
            <w:r w:rsidRPr="00196CE8">
              <w:rPr>
                <w:sz w:val="22"/>
                <w:szCs w:val="22"/>
              </w:rPr>
              <w:t>* Вовлечение муниципального имущества в хозяйственный оборот, обеспечение поступления в бюджет доходов и средств от использования и продажи муниципального имущества</w:t>
            </w:r>
          </w:p>
          <w:p w:rsidR="00560FC0" w:rsidRPr="00196CE8" w:rsidRDefault="00560FC0" w:rsidP="00EA21F7">
            <w:pPr>
              <w:autoSpaceDE w:val="0"/>
              <w:autoSpaceDN w:val="0"/>
              <w:adjustRightInd w:val="0"/>
              <w:jc w:val="both"/>
            </w:pPr>
            <w:r w:rsidRPr="00196CE8">
              <w:rPr>
                <w:sz w:val="22"/>
                <w:szCs w:val="22"/>
              </w:rPr>
              <w:t xml:space="preserve">* Обеспечение земельными участками семей, имеющих 3-х и более детей </w:t>
            </w:r>
          </w:p>
          <w:p w:rsidR="00560FC0" w:rsidRPr="00196CE8" w:rsidRDefault="00560FC0" w:rsidP="00D90AD1">
            <w:pPr>
              <w:autoSpaceDE w:val="0"/>
              <w:autoSpaceDN w:val="0"/>
              <w:adjustRightInd w:val="0"/>
              <w:jc w:val="both"/>
            </w:pPr>
            <w:r w:rsidRPr="00196CE8">
              <w:rPr>
                <w:sz w:val="22"/>
                <w:szCs w:val="22"/>
              </w:rPr>
              <w:t>*увеличение доли приоритетных доступных объектов для маломобильных групп населения в Брасовском районе</w:t>
            </w:r>
          </w:p>
          <w:p w:rsidR="00560FC0" w:rsidRPr="00196CE8" w:rsidRDefault="00560FC0" w:rsidP="004E429C">
            <w:pPr>
              <w:autoSpaceDE w:val="0"/>
              <w:autoSpaceDN w:val="0"/>
              <w:adjustRightInd w:val="0"/>
              <w:jc w:val="both"/>
            </w:pPr>
            <w:r w:rsidRPr="00196CE8">
              <w:rPr>
                <w:sz w:val="22"/>
                <w:szCs w:val="22"/>
              </w:rPr>
              <w:lastRenderedPageBreak/>
              <w:t xml:space="preserve">* оказание социальной поддержки ветеранам ВОВ, в связи с традиционно считающимися юбилейными датами, начиная с 90-летия в рамках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 </w:t>
            </w:r>
          </w:p>
          <w:p w:rsidR="00560FC0" w:rsidRPr="00196CE8" w:rsidRDefault="00560FC0" w:rsidP="00E72A61">
            <w:pPr>
              <w:autoSpaceDE w:val="0"/>
              <w:autoSpaceDN w:val="0"/>
              <w:adjustRightInd w:val="0"/>
              <w:jc w:val="both"/>
            </w:pPr>
            <w:r w:rsidRPr="00196CE8">
              <w:rPr>
                <w:sz w:val="22"/>
                <w:szCs w:val="22"/>
              </w:rPr>
              <w:t>* Создание условий для:</w:t>
            </w:r>
          </w:p>
          <w:p w:rsidR="00560FC0" w:rsidRPr="00196CE8" w:rsidRDefault="00560FC0" w:rsidP="00E72A61">
            <w:pPr>
              <w:jc w:val="both"/>
            </w:pPr>
            <w:r w:rsidRPr="00196CE8">
              <w:rPr>
                <w:sz w:val="22"/>
                <w:szCs w:val="22"/>
              </w:rPr>
              <w:t xml:space="preserve">- развития библиотечного дела, сохранности и комплектования библиотечных фондов; </w:t>
            </w:r>
          </w:p>
          <w:p w:rsidR="00560FC0" w:rsidRPr="00196CE8" w:rsidRDefault="00560FC0" w:rsidP="00E72A61">
            <w:pPr>
              <w:jc w:val="both"/>
            </w:pPr>
            <w:r w:rsidRPr="00196CE8">
              <w:rPr>
                <w:sz w:val="22"/>
                <w:szCs w:val="22"/>
              </w:rPr>
              <w:t>- развития народного творчества, культурно-досуговой, выставочной и просветительской деятельности, обеспечения сохранности музейных фондов на территории Брасовского района;</w:t>
            </w:r>
          </w:p>
          <w:p w:rsidR="00560FC0" w:rsidRPr="00196CE8" w:rsidRDefault="00560FC0" w:rsidP="00E72A61">
            <w:pPr>
              <w:autoSpaceDE w:val="0"/>
              <w:autoSpaceDN w:val="0"/>
              <w:adjustRightInd w:val="0"/>
              <w:ind w:right="354"/>
              <w:jc w:val="both"/>
              <w:outlineLvl w:val="1"/>
            </w:pPr>
            <w:r w:rsidRPr="00196CE8">
              <w:rPr>
                <w:sz w:val="22"/>
                <w:szCs w:val="22"/>
              </w:rPr>
              <w:t xml:space="preserve"> - поддержки туризма и туристской деятельности на территории Брасовского района;</w:t>
            </w:r>
          </w:p>
          <w:p w:rsidR="00560FC0" w:rsidRPr="00196CE8" w:rsidRDefault="00560FC0" w:rsidP="00E72A61">
            <w:pPr>
              <w:jc w:val="both"/>
            </w:pPr>
            <w:r w:rsidRPr="00196CE8">
              <w:rPr>
                <w:sz w:val="22"/>
                <w:szCs w:val="22"/>
              </w:rPr>
              <w:t>- реализации молодежной политики  на территории Брасовского района;</w:t>
            </w:r>
          </w:p>
          <w:p w:rsidR="00560FC0" w:rsidRPr="00196CE8" w:rsidRDefault="00560FC0" w:rsidP="00E72A61">
            <w:pPr>
              <w:autoSpaceDE w:val="0"/>
              <w:autoSpaceDN w:val="0"/>
              <w:adjustRightInd w:val="0"/>
              <w:jc w:val="both"/>
            </w:pPr>
            <w:r w:rsidRPr="00196CE8">
              <w:rPr>
                <w:sz w:val="22"/>
                <w:szCs w:val="22"/>
              </w:rPr>
              <w:t>-развития физической культуры и спорта на территории Брасовского района.</w:t>
            </w:r>
          </w:p>
          <w:p w:rsidR="00560FC0" w:rsidRPr="00196CE8" w:rsidRDefault="00560FC0" w:rsidP="004132DC">
            <w:pPr>
              <w:pStyle w:val="a7"/>
              <w:jc w:val="both"/>
              <w:rPr>
                <w:rFonts w:ascii="Times New Roman" w:hAnsi="Times New Roman"/>
                <w:shd w:val="clear" w:color="auto" w:fill="FFFFFF"/>
                <w:lang w:val="ru-RU"/>
              </w:rPr>
            </w:pPr>
            <w:r w:rsidRPr="00196CE8">
              <w:rPr>
                <w:sz w:val="22"/>
                <w:szCs w:val="22"/>
                <w:lang w:val="ru-RU"/>
              </w:rPr>
              <w:t xml:space="preserve"> </w:t>
            </w:r>
            <w:r w:rsidRPr="00196CE8">
              <w:rPr>
                <w:rFonts w:ascii="Times New Roman" w:hAnsi="Times New Roman"/>
                <w:sz w:val="22"/>
                <w:shd w:val="clear" w:color="auto" w:fill="FFFFFF"/>
                <w:lang w:val="ru-RU"/>
              </w:rPr>
              <w:t>-</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оптимизация</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административных</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процедур</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повышение качества предоставления</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государственных</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и муниципальных услуг;</w:t>
            </w:r>
            <w:r w:rsidRPr="00196CE8">
              <w:rPr>
                <w:rFonts w:ascii="Times New Roman" w:hAnsi="Times New Roman"/>
                <w:sz w:val="22"/>
                <w:lang w:val="ru-RU"/>
              </w:rPr>
              <w:br/>
            </w:r>
            <w:r w:rsidRPr="00196CE8">
              <w:rPr>
                <w:rFonts w:ascii="Times New Roman" w:hAnsi="Times New Roman"/>
                <w:sz w:val="22"/>
                <w:shd w:val="clear" w:color="auto" w:fill="FFFFFF"/>
                <w:lang w:val="ru-RU"/>
              </w:rPr>
              <w:t>-</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развитие</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имущественной</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информационно-коммуникационной инфраструктуры</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для</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организации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предоставления</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государственных</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w:t>
            </w:r>
            <w:r w:rsidRPr="00196CE8">
              <w:rPr>
                <w:rFonts w:ascii="Times New Roman" w:hAnsi="Times New Roman"/>
                <w:sz w:val="22"/>
                <w:lang w:val="ru-RU"/>
              </w:rPr>
              <w:br/>
            </w:r>
            <w:r w:rsidRPr="00196CE8">
              <w:rPr>
                <w:rFonts w:ascii="Times New Roman" w:hAnsi="Times New Roman"/>
                <w:sz w:val="22"/>
                <w:shd w:val="clear" w:color="auto" w:fill="FFFFFF"/>
                <w:lang w:val="ru-RU"/>
              </w:rPr>
              <w:t>муниципальных услуг на базе "МФЦ" Брасовского района Брянской области,</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в</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том</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числе</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по</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принципу</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"одного окна";</w:t>
            </w:r>
            <w:r w:rsidRPr="00196CE8">
              <w:rPr>
                <w:rFonts w:ascii="Times New Roman" w:hAnsi="Times New Roman"/>
                <w:sz w:val="22"/>
                <w:lang w:val="ru-RU"/>
              </w:rPr>
              <w:br/>
            </w:r>
            <w:r w:rsidRPr="00196CE8">
              <w:rPr>
                <w:rFonts w:ascii="Times New Roman" w:hAnsi="Times New Roman"/>
                <w:sz w:val="22"/>
                <w:shd w:val="clear" w:color="auto" w:fill="FFFFFF"/>
                <w:lang w:val="ru-RU"/>
              </w:rPr>
              <w:t>-</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увеличение</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количества</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видов</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объема</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государственных и муниципа</w:t>
            </w:r>
            <w:r>
              <w:rPr>
                <w:rFonts w:ascii="Times New Roman" w:hAnsi="Times New Roman"/>
                <w:sz w:val="22"/>
                <w:shd w:val="clear" w:color="auto" w:fill="FFFFFF"/>
                <w:lang w:val="ru-RU"/>
              </w:rPr>
              <w:t xml:space="preserve">льных услуг, оказываемых "МФЦ" </w:t>
            </w:r>
            <w:r w:rsidRPr="00196CE8">
              <w:rPr>
                <w:rFonts w:ascii="Times New Roman" w:hAnsi="Times New Roman"/>
                <w:sz w:val="22"/>
                <w:shd w:val="clear" w:color="auto" w:fill="FFFFFF"/>
                <w:lang w:val="ru-RU"/>
              </w:rPr>
              <w:t>Брасовского района Брянской области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по</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принципу "одного окна";</w:t>
            </w:r>
            <w:r w:rsidRPr="00196CE8">
              <w:rPr>
                <w:rFonts w:ascii="Times New Roman" w:hAnsi="Times New Roman"/>
                <w:sz w:val="22"/>
                <w:lang w:val="ru-RU"/>
              </w:rPr>
              <w:br/>
            </w:r>
            <w:r w:rsidRPr="00196CE8">
              <w:rPr>
                <w:rFonts w:ascii="Times New Roman" w:hAnsi="Times New Roman"/>
                <w:sz w:val="22"/>
                <w:shd w:val="clear" w:color="auto" w:fill="FFFFFF"/>
                <w:lang w:val="ru-RU"/>
              </w:rPr>
              <w:t>-</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организация</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работы</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единых</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мест</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приема,</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регистрации 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выдачи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необходимых</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документов</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гражданам и юридическим лицам</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предоставлении</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государственных и муниципальных</w:t>
            </w:r>
          </w:p>
          <w:p w:rsidR="00560FC0" w:rsidRPr="005E0F52" w:rsidRDefault="00560FC0" w:rsidP="004132DC">
            <w:pPr>
              <w:pStyle w:val="a7"/>
              <w:jc w:val="both"/>
              <w:rPr>
                <w:rFonts w:ascii="Times New Roman" w:hAnsi="Times New Roman"/>
                <w:shd w:val="clear" w:color="auto" w:fill="FFFFFF"/>
                <w:lang w:val="ru-RU"/>
              </w:rPr>
            </w:pPr>
            <w:r w:rsidRPr="00196CE8">
              <w:rPr>
                <w:rFonts w:ascii="Times New Roman" w:hAnsi="Times New Roman"/>
                <w:sz w:val="22"/>
                <w:shd w:val="clear" w:color="auto" w:fill="FFFFFF"/>
                <w:lang w:val="ru-RU"/>
              </w:rPr>
              <w:t xml:space="preserve"> услуг, оказываемых</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исполнительными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органами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государственной</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власти</w:t>
            </w:r>
            <w:r w:rsidRPr="00196CE8">
              <w:rPr>
                <w:rFonts w:ascii="Times New Roman" w:hAnsi="Times New Roman"/>
                <w:sz w:val="22"/>
                <w:lang w:val="ru-RU"/>
              </w:rPr>
              <w:br/>
            </w:r>
            <w:r w:rsidRPr="00196CE8">
              <w:rPr>
                <w:rFonts w:ascii="Times New Roman" w:hAnsi="Times New Roman"/>
                <w:sz w:val="22"/>
                <w:shd w:val="clear" w:color="auto" w:fill="FFFFFF"/>
                <w:lang w:val="ru-RU"/>
              </w:rPr>
              <w:t>области,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территориальными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органами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федеральных</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органов исполнительной власти,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органами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местного</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самоуправления, на базе</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"МФЦ"</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на</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территории</w:t>
            </w:r>
            <w:r w:rsidRPr="00196CE8">
              <w:rPr>
                <w:rFonts w:ascii="Times New Roman" w:hAnsi="Times New Roman"/>
                <w:sz w:val="22"/>
                <w:lang w:val="ru-RU"/>
              </w:rPr>
              <w:t xml:space="preserve"> Брасовского района Брянской области</w:t>
            </w:r>
            <w:r w:rsidRPr="00196CE8">
              <w:rPr>
                <w:rFonts w:ascii="Times New Roman" w:hAnsi="Times New Roman"/>
                <w:sz w:val="22"/>
                <w:lang w:val="ru-RU"/>
              </w:rPr>
              <w:br/>
            </w:r>
            <w:r w:rsidRPr="00196CE8">
              <w:rPr>
                <w:rFonts w:ascii="Times New Roman" w:hAnsi="Times New Roman"/>
                <w:sz w:val="22"/>
                <w:shd w:val="clear" w:color="auto" w:fill="FFFFFF"/>
                <w:lang w:val="ru-RU"/>
              </w:rPr>
              <w:t>-</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организация</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деятельности</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по</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полному</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информированию граждан</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и</w:t>
            </w:r>
            <w:r>
              <w:rPr>
                <w:rFonts w:ascii="Times New Roman" w:hAnsi="Times New Roman"/>
                <w:sz w:val="22"/>
                <w:shd w:val="clear" w:color="auto" w:fill="FFFFFF"/>
                <w:lang w:val="ru-RU"/>
              </w:rPr>
              <w:t xml:space="preserve"> </w:t>
            </w:r>
          </w:p>
          <w:p w:rsidR="00560FC0" w:rsidRPr="00196CE8" w:rsidRDefault="00560FC0" w:rsidP="004132DC">
            <w:pPr>
              <w:pStyle w:val="a7"/>
              <w:jc w:val="both"/>
              <w:rPr>
                <w:rFonts w:ascii="Times New Roman" w:hAnsi="Times New Roman"/>
                <w:shd w:val="clear" w:color="auto" w:fill="FFFFFF"/>
                <w:lang w:val="ru-RU"/>
              </w:rPr>
            </w:pPr>
            <w:r w:rsidRPr="00196CE8">
              <w:rPr>
                <w:rFonts w:ascii="Times New Roman" w:hAnsi="Times New Roman"/>
                <w:sz w:val="22"/>
                <w:shd w:val="clear" w:color="auto" w:fill="FFFFFF"/>
                <w:lang w:val="ru-RU"/>
              </w:rPr>
              <w:t>юридических</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лиц</w:t>
            </w:r>
            <w:r>
              <w:rPr>
                <w:rFonts w:ascii="Times New Roman" w:hAnsi="Times New Roman"/>
                <w:sz w:val="22"/>
                <w:shd w:val="clear" w:color="auto" w:fill="FFFFFF"/>
                <w:lang w:val="ru-RU"/>
              </w:rPr>
              <w:t xml:space="preserve"> </w:t>
            </w:r>
            <w:r w:rsidRPr="00196CE8">
              <w:rPr>
                <w:rFonts w:ascii="Times New Roman" w:hAnsi="Times New Roman"/>
                <w:sz w:val="22"/>
                <w:shd w:val="clear" w:color="auto" w:fill="FFFFFF"/>
                <w:lang w:val="ru-RU"/>
              </w:rPr>
              <w:t>по</w:t>
            </w:r>
            <w:r w:rsidRPr="00196CE8">
              <w:rPr>
                <w:rFonts w:ascii="Times New Roman" w:hAnsi="Times New Roman"/>
                <w:sz w:val="22"/>
                <w:lang w:val="ru-RU"/>
              </w:rPr>
              <w:t xml:space="preserve"> </w:t>
            </w:r>
            <w:r w:rsidRPr="00196CE8">
              <w:rPr>
                <w:rFonts w:ascii="Times New Roman" w:hAnsi="Times New Roman"/>
                <w:sz w:val="22"/>
                <w:shd w:val="clear" w:color="auto" w:fill="FFFFFF"/>
                <w:lang w:val="ru-RU"/>
              </w:rPr>
              <w:t>вопросам</w:t>
            </w:r>
            <w:r>
              <w:rPr>
                <w:rFonts w:ascii="Times New Roman" w:hAnsi="Times New Roman"/>
                <w:sz w:val="22"/>
                <w:shd w:val="clear" w:color="auto" w:fill="FFFFFF"/>
                <w:lang w:val="ru-RU"/>
              </w:rPr>
              <w:t xml:space="preserve"> предоставления </w:t>
            </w:r>
            <w:r w:rsidRPr="00196CE8">
              <w:rPr>
                <w:rFonts w:ascii="Times New Roman" w:hAnsi="Times New Roman"/>
                <w:sz w:val="22"/>
                <w:shd w:val="clear" w:color="auto" w:fill="FFFFFF"/>
                <w:lang w:val="ru-RU"/>
              </w:rPr>
              <w:t>государственных</w:t>
            </w:r>
            <w:r w:rsidRPr="00196CE8">
              <w:rPr>
                <w:rFonts w:ascii="Times New Roman" w:hAnsi="Times New Roman"/>
                <w:sz w:val="22"/>
                <w:shd w:val="clear" w:color="auto" w:fill="FFFFFF"/>
              </w:rPr>
              <w:t> </w:t>
            </w:r>
          </w:p>
          <w:p w:rsidR="00560FC0" w:rsidRPr="00196CE8" w:rsidRDefault="00560FC0" w:rsidP="004132DC">
            <w:pPr>
              <w:pStyle w:val="a7"/>
              <w:jc w:val="both"/>
              <w:rPr>
                <w:rFonts w:ascii="Times New Roman" w:hAnsi="Times New Roman"/>
                <w:lang w:val="ru-RU"/>
              </w:rPr>
            </w:pPr>
            <w:r w:rsidRPr="00196CE8">
              <w:rPr>
                <w:rFonts w:ascii="Times New Roman" w:hAnsi="Times New Roman"/>
                <w:sz w:val="22"/>
                <w:shd w:val="clear" w:color="auto" w:fill="FFFFFF"/>
                <w:lang w:val="ru-RU"/>
              </w:rPr>
              <w:t>и муниципальных услу</w:t>
            </w:r>
            <w:r>
              <w:rPr>
                <w:rFonts w:ascii="Times New Roman" w:hAnsi="Times New Roman"/>
                <w:sz w:val="22"/>
                <w:shd w:val="clear" w:color="auto" w:fill="FFFFFF"/>
                <w:lang w:val="ru-RU"/>
              </w:rPr>
              <w:t>г</w:t>
            </w:r>
          </w:p>
        </w:tc>
      </w:tr>
      <w:tr w:rsidR="00560FC0" w:rsidRPr="006D5088" w:rsidTr="00187DE2">
        <w:trPr>
          <w:trHeight w:val="360"/>
        </w:trPr>
        <w:tc>
          <w:tcPr>
            <w:tcW w:w="3085" w:type="dxa"/>
          </w:tcPr>
          <w:p w:rsidR="00560FC0" w:rsidRPr="006D5088" w:rsidRDefault="00560FC0" w:rsidP="006D5088">
            <w:pPr>
              <w:pStyle w:val="ConsPlusCell"/>
              <w:widowControl/>
              <w:rPr>
                <w:rFonts w:ascii="Times New Roman" w:hAnsi="Times New Roman" w:cs="Times New Roman"/>
                <w:sz w:val="24"/>
                <w:szCs w:val="24"/>
              </w:rPr>
            </w:pPr>
            <w:r w:rsidRPr="006D5088">
              <w:rPr>
                <w:rFonts w:ascii="Times New Roman" w:hAnsi="Times New Roman" w:cs="Times New Roman"/>
                <w:sz w:val="24"/>
                <w:szCs w:val="24"/>
              </w:rPr>
              <w:lastRenderedPageBreak/>
              <w:t xml:space="preserve">Этапы и сроки реализации муниципальной программы   </w:t>
            </w:r>
          </w:p>
        </w:tc>
        <w:tc>
          <w:tcPr>
            <w:tcW w:w="7371" w:type="dxa"/>
          </w:tcPr>
          <w:p w:rsidR="00560FC0" w:rsidRPr="00196CE8" w:rsidRDefault="00560FC0" w:rsidP="009B343D">
            <w:pPr>
              <w:pStyle w:val="ConsPlusCell"/>
              <w:widowControl/>
              <w:rPr>
                <w:rFonts w:ascii="Times New Roman" w:hAnsi="Times New Roman" w:cs="Times New Roman"/>
                <w:sz w:val="22"/>
                <w:szCs w:val="22"/>
              </w:rPr>
            </w:pPr>
            <w:r w:rsidRPr="00196CE8">
              <w:rPr>
                <w:rFonts w:ascii="Times New Roman" w:hAnsi="Times New Roman" w:cs="Times New Roman"/>
                <w:sz w:val="22"/>
                <w:szCs w:val="22"/>
              </w:rPr>
              <w:t>2021</w:t>
            </w:r>
            <w:r>
              <w:rPr>
                <w:rFonts w:ascii="Times New Roman" w:hAnsi="Times New Roman" w:cs="Times New Roman"/>
                <w:sz w:val="22"/>
                <w:szCs w:val="22"/>
              </w:rPr>
              <w:t xml:space="preserve"> </w:t>
            </w:r>
            <w:r w:rsidRPr="00196CE8">
              <w:rPr>
                <w:rFonts w:ascii="Times New Roman" w:hAnsi="Times New Roman" w:cs="Times New Roman"/>
                <w:sz w:val="22"/>
                <w:szCs w:val="22"/>
              </w:rPr>
              <w:t>– 2025 годы</w:t>
            </w:r>
          </w:p>
        </w:tc>
      </w:tr>
      <w:tr w:rsidR="00560FC0" w:rsidRPr="006D5088" w:rsidTr="00187DE2">
        <w:trPr>
          <w:trHeight w:val="1080"/>
        </w:trPr>
        <w:tc>
          <w:tcPr>
            <w:tcW w:w="3085" w:type="dxa"/>
          </w:tcPr>
          <w:p w:rsidR="00560FC0" w:rsidRPr="006D5088" w:rsidRDefault="00560FC0" w:rsidP="004E429C">
            <w:pPr>
              <w:pStyle w:val="ConsPlusCell"/>
              <w:widowControl/>
              <w:rPr>
                <w:rFonts w:ascii="Times New Roman" w:hAnsi="Times New Roman" w:cs="Times New Roman"/>
                <w:sz w:val="24"/>
                <w:szCs w:val="24"/>
              </w:rPr>
            </w:pPr>
            <w:r w:rsidRPr="006D5088">
              <w:rPr>
                <w:rFonts w:ascii="Times New Roman" w:hAnsi="Times New Roman" w:cs="Times New Roman"/>
                <w:sz w:val="24"/>
                <w:szCs w:val="24"/>
              </w:rPr>
              <w:t>Объемы бюджетных ассигнований на реа</w:t>
            </w:r>
            <w:r>
              <w:rPr>
                <w:rFonts w:ascii="Times New Roman" w:hAnsi="Times New Roman" w:cs="Times New Roman"/>
                <w:sz w:val="24"/>
                <w:szCs w:val="24"/>
              </w:rPr>
              <w:t>лизацию муниципальной программы</w:t>
            </w:r>
            <w:r w:rsidRPr="006D5088">
              <w:rPr>
                <w:rFonts w:ascii="Times New Roman" w:hAnsi="Times New Roman" w:cs="Times New Roman"/>
                <w:sz w:val="24"/>
                <w:szCs w:val="24"/>
              </w:rPr>
              <w:t xml:space="preserve"> </w:t>
            </w:r>
          </w:p>
        </w:tc>
        <w:tc>
          <w:tcPr>
            <w:tcW w:w="7371" w:type="dxa"/>
          </w:tcPr>
          <w:p w:rsidR="00560FC0" w:rsidRPr="009C6225" w:rsidRDefault="00560FC0"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общий объем средств, предусмотренных на реализацию  муниципальной программы:</w:t>
            </w:r>
          </w:p>
          <w:p w:rsidR="00560FC0" w:rsidRPr="009C6225" w:rsidRDefault="00560FC0" w:rsidP="001173A5">
            <w:pPr>
              <w:pStyle w:val="ConsPlusCell"/>
              <w:widowControl/>
              <w:rPr>
                <w:rFonts w:ascii="Times New Roman" w:hAnsi="Times New Roman" w:cs="Times New Roman"/>
                <w:sz w:val="22"/>
                <w:szCs w:val="22"/>
              </w:rPr>
            </w:pPr>
            <w:r>
              <w:rPr>
                <w:rFonts w:ascii="Times New Roman" w:hAnsi="Times New Roman" w:cs="Times New Roman"/>
                <w:sz w:val="22"/>
                <w:szCs w:val="22"/>
              </w:rPr>
              <w:t>887679429,10</w:t>
            </w:r>
            <w:r w:rsidRPr="009C6225">
              <w:rPr>
                <w:rFonts w:ascii="Times New Roman" w:hAnsi="Times New Roman" w:cs="Times New Roman"/>
                <w:sz w:val="22"/>
                <w:szCs w:val="22"/>
              </w:rPr>
              <w:t xml:space="preserve"> - рублей,</w:t>
            </w:r>
          </w:p>
          <w:p w:rsidR="00560FC0" w:rsidRPr="009C6225" w:rsidRDefault="00560FC0"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 xml:space="preserve">в том числе: </w:t>
            </w:r>
          </w:p>
          <w:p w:rsidR="00560FC0" w:rsidRPr="009C6225" w:rsidRDefault="00560FC0"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2021</w:t>
            </w:r>
            <w:r>
              <w:rPr>
                <w:rFonts w:ascii="Times New Roman" w:hAnsi="Times New Roman" w:cs="Times New Roman"/>
                <w:sz w:val="22"/>
                <w:szCs w:val="22"/>
              </w:rPr>
              <w:t xml:space="preserve"> год – 207004586,08 рублей;</w:t>
            </w:r>
          </w:p>
          <w:p w:rsidR="00560FC0" w:rsidRPr="0036440A" w:rsidRDefault="00560FC0" w:rsidP="001173A5">
            <w:pPr>
              <w:pStyle w:val="ConsPlusCell"/>
              <w:widowControl/>
              <w:rPr>
                <w:rFonts w:ascii="Times New Roman" w:hAnsi="Times New Roman" w:cs="Times New Roman"/>
                <w:sz w:val="22"/>
                <w:szCs w:val="22"/>
              </w:rPr>
            </w:pPr>
            <w:r w:rsidRPr="0036440A">
              <w:rPr>
                <w:rFonts w:ascii="Times New Roman" w:hAnsi="Times New Roman" w:cs="Times New Roman"/>
                <w:sz w:val="22"/>
                <w:szCs w:val="22"/>
              </w:rPr>
              <w:t xml:space="preserve">2022 год – </w:t>
            </w:r>
            <w:r>
              <w:rPr>
                <w:rFonts w:ascii="Times New Roman" w:hAnsi="Times New Roman" w:cs="Times New Roman"/>
                <w:sz w:val="22"/>
                <w:szCs w:val="22"/>
              </w:rPr>
              <w:t>128560674,89</w:t>
            </w:r>
            <w:r w:rsidRPr="0036440A">
              <w:rPr>
                <w:rFonts w:ascii="Times New Roman" w:hAnsi="Times New Roman" w:cs="Times New Roman"/>
                <w:sz w:val="22"/>
                <w:szCs w:val="22"/>
              </w:rPr>
              <w:t xml:space="preserve"> рублей;</w:t>
            </w:r>
          </w:p>
          <w:p w:rsidR="00560FC0" w:rsidRPr="009C6225" w:rsidRDefault="00560FC0"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202</w:t>
            </w:r>
            <w:r>
              <w:rPr>
                <w:rFonts w:ascii="Times New Roman" w:hAnsi="Times New Roman" w:cs="Times New Roman"/>
                <w:sz w:val="22"/>
                <w:szCs w:val="22"/>
              </w:rPr>
              <w:t>3 год – 185676691,57 рублей;</w:t>
            </w:r>
          </w:p>
          <w:p w:rsidR="00560FC0" w:rsidRPr="009C6225" w:rsidRDefault="00560FC0"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w:t>
            </w:r>
            <w:r>
              <w:rPr>
                <w:rFonts w:ascii="Times New Roman" w:hAnsi="Times New Roman" w:cs="Times New Roman"/>
                <w:sz w:val="22"/>
                <w:szCs w:val="22"/>
              </w:rPr>
              <w:t>24 год – 171272749,10 рублей</w:t>
            </w:r>
          </w:p>
          <w:p w:rsidR="00560FC0" w:rsidRPr="00196CE8" w:rsidRDefault="00560FC0" w:rsidP="00462A66">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 xml:space="preserve">2025 год – </w:t>
            </w:r>
            <w:r>
              <w:rPr>
                <w:rFonts w:ascii="Times New Roman" w:hAnsi="Times New Roman" w:cs="Times New Roman"/>
                <w:sz w:val="22"/>
                <w:szCs w:val="22"/>
              </w:rPr>
              <w:t>195164727,46</w:t>
            </w:r>
            <w:r w:rsidRPr="009C6225">
              <w:rPr>
                <w:rFonts w:ascii="Times New Roman" w:hAnsi="Times New Roman" w:cs="Times New Roman"/>
                <w:sz w:val="22"/>
                <w:szCs w:val="22"/>
              </w:rPr>
              <w:t xml:space="preserve"> рублей</w:t>
            </w:r>
            <w:r>
              <w:rPr>
                <w:rFonts w:ascii="Times New Roman" w:hAnsi="Times New Roman" w:cs="Times New Roman"/>
                <w:sz w:val="22"/>
                <w:szCs w:val="22"/>
              </w:rPr>
              <w:t xml:space="preserve">. </w:t>
            </w:r>
          </w:p>
        </w:tc>
      </w:tr>
      <w:tr w:rsidR="00560FC0" w:rsidRPr="006D5088" w:rsidTr="00187DE2">
        <w:trPr>
          <w:trHeight w:val="1268"/>
        </w:trPr>
        <w:tc>
          <w:tcPr>
            <w:tcW w:w="3085" w:type="dxa"/>
          </w:tcPr>
          <w:p w:rsidR="00560FC0" w:rsidRPr="006D5088" w:rsidRDefault="00560FC0" w:rsidP="004E429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Ожидаемые результаты </w:t>
            </w:r>
            <w:r w:rsidRPr="006D5088">
              <w:rPr>
                <w:rFonts w:ascii="Times New Roman" w:hAnsi="Times New Roman" w:cs="Times New Roman"/>
                <w:sz w:val="24"/>
                <w:szCs w:val="24"/>
              </w:rPr>
              <w:br/>
              <w:t xml:space="preserve">реализации муниципальной программы </w:t>
            </w:r>
          </w:p>
        </w:tc>
        <w:tc>
          <w:tcPr>
            <w:tcW w:w="7371" w:type="dxa"/>
          </w:tcPr>
          <w:p w:rsidR="00560FC0" w:rsidRPr="00196CE8" w:rsidRDefault="00560FC0" w:rsidP="009F1831">
            <w:pPr>
              <w:ind w:firstLine="18"/>
              <w:jc w:val="both"/>
            </w:pPr>
            <w:r w:rsidRPr="00196CE8">
              <w:rPr>
                <w:sz w:val="22"/>
                <w:szCs w:val="22"/>
              </w:rPr>
              <w:t>Мероприятия, связанные с материально-техническим и финансовым обеспечением деятельности главы администрации Брасовского муниципального района, его заместителей, аппарата администрации Брасовского муниципального района, направлены на создание условий для повышения эффективности деятельности исполнительно-распорядительного органа местного самоуправления «Брасовский муниципальный район», повышение качества и доступности муниципальных услуг, оказываемых Администрацией за счет создания улучшения материально-технической и финансовой базы и регламентирования процессов оказания муниципальных услуг в целом.</w:t>
            </w:r>
          </w:p>
          <w:p w:rsidR="00560FC0" w:rsidRPr="00196CE8" w:rsidRDefault="00560FC0" w:rsidP="00E24CD8">
            <w:pPr>
              <w:autoSpaceDE w:val="0"/>
              <w:autoSpaceDN w:val="0"/>
              <w:adjustRightInd w:val="0"/>
              <w:jc w:val="both"/>
            </w:pPr>
            <w:r w:rsidRPr="00196CE8">
              <w:rPr>
                <w:sz w:val="22"/>
                <w:szCs w:val="22"/>
              </w:rPr>
              <w:t>Предоставление земельных участков семьям, имеющим 3-х и более детей в количестве не менее десят</w:t>
            </w:r>
            <w:r>
              <w:rPr>
                <w:sz w:val="22"/>
                <w:szCs w:val="22"/>
              </w:rPr>
              <w:t xml:space="preserve">и земельных участков ежегодно; </w:t>
            </w:r>
            <w:r w:rsidRPr="00196CE8">
              <w:rPr>
                <w:sz w:val="22"/>
                <w:szCs w:val="22"/>
              </w:rPr>
              <w:t>реализация земельных участков через торги; предоставление в аренду земельных участков; заключение договоров аренды на недвижимое имущество; приватизация муниципального имущества</w:t>
            </w:r>
          </w:p>
          <w:p w:rsidR="00560FC0" w:rsidRPr="00196CE8" w:rsidRDefault="00560FC0" w:rsidP="004E429C">
            <w:pPr>
              <w:ind w:firstLine="176"/>
              <w:jc w:val="both"/>
            </w:pPr>
            <w:r w:rsidRPr="00196CE8">
              <w:rPr>
                <w:sz w:val="22"/>
                <w:szCs w:val="22"/>
              </w:rPr>
              <w:lastRenderedPageBreak/>
              <w:t>Реализация мероприятий по энергосбережению и повышению энергетической эффективности в Брасовском муниципальном районе позволит достичь следующих результатов:</w:t>
            </w:r>
          </w:p>
          <w:p w:rsidR="00560FC0" w:rsidRPr="00196CE8" w:rsidRDefault="00560FC0" w:rsidP="004E429C">
            <w:pPr>
              <w:ind w:firstLine="176"/>
              <w:jc w:val="both"/>
            </w:pPr>
            <w:r w:rsidRPr="00196CE8">
              <w:rPr>
                <w:sz w:val="22"/>
                <w:szCs w:val="22"/>
              </w:rPr>
              <w:t>- наличие в органе местного самоуправления:</w:t>
            </w:r>
          </w:p>
          <w:p w:rsidR="00560FC0" w:rsidRPr="00196CE8" w:rsidRDefault="00560FC0" w:rsidP="004E429C">
            <w:pPr>
              <w:ind w:firstLine="176"/>
              <w:jc w:val="both"/>
            </w:pPr>
            <w:r w:rsidRPr="00196CE8">
              <w:rPr>
                <w:sz w:val="22"/>
                <w:szCs w:val="22"/>
              </w:rPr>
              <w:t>- актов энергетических обследований;</w:t>
            </w:r>
          </w:p>
          <w:p w:rsidR="00560FC0" w:rsidRPr="00196CE8" w:rsidRDefault="00560FC0" w:rsidP="004E429C">
            <w:pPr>
              <w:ind w:firstLine="176"/>
              <w:jc w:val="both"/>
            </w:pPr>
            <w:r w:rsidRPr="00196CE8">
              <w:rPr>
                <w:sz w:val="22"/>
                <w:szCs w:val="22"/>
              </w:rPr>
              <w:t>- энергетических паспортов;</w:t>
            </w:r>
          </w:p>
          <w:p w:rsidR="00560FC0" w:rsidRPr="00196CE8" w:rsidRDefault="00560FC0" w:rsidP="004E429C">
            <w:pPr>
              <w:ind w:firstLine="176"/>
              <w:jc w:val="both"/>
            </w:pPr>
            <w:r w:rsidRPr="00196CE8">
              <w:rPr>
                <w:sz w:val="22"/>
                <w:szCs w:val="22"/>
              </w:rPr>
              <w:t xml:space="preserve">- экономия за период реализации Программы топливно-энергетических ресурсов; </w:t>
            </w:r>
          </w:p>
          <w:p w:rsidR="00560FC0" w:rsidRPr="00196CE8" w:rsidRDefault="00560FC0" w:rsidP="004E429C">
            <w:pPr>
              <w:ind w:firstLine="176"/>
              <w:jc w:val="both"/>
            </w:pPr>
            <w:r w:rsidRPr="00196CE8">
              <w:rPr>
                <w:sz w:val="22"/>
                <w:szCs w:val="22"/>
              </w:rPr>
              <w:t>– полный переход на приборный учет при расчетах учреждений бюджетной сферы с организациями коммунального комплекса;</w:t>
            </w:r>
          </w:p>
          <w:p w:rsidR="00560FC0" w:rsidRPr="00196CE8" w:rsidRDefault="00560FC0" w:rsidP="004E429C">
            <w:pPr>
              <w:ind w:firstLine="176"/>
              <w:jc w:val="both"/>
            </w:pPr>
            <w:r w:rsidRPr="00196CE8">
              <w:rPr>
                <w:sz w:val="22"/>
                <w:szCs w:val="22"/>
              </w:rPr>
              <w:t>– создание муниципальной нормативной правовой базы по энергосбережению и стимулированию повышения энергоэффективности.</w:t>
            </w:r>
          </w:p>
          <w:p w:rsidR="00560FC0" w:rsidRPr="00196CE8" w:rsidRDefault="00560FC0" w:rsidP="004E429C">
            <w:pPr>
              <w:ind w:firstLine="176"/>
              <w:jc w:val="both"/>
            </w:pPr>
            <w:r w:rsidRPr="00196CE8">
              <w:rPr>
                <w:sz w:val="22"/>
                <w:szCs w:val="22"/>
              </w:rPr>
              <w:t>Целями осуществления мероприятий по повышению безопасности дорожного движения в Брасовском муниципальном районе является сокращение в 1,5 раза количества лиц, погибших за год в результате дорожно-транспортных происшествий (сохранение жизни 10 – 15 гражданам за весь период реализации мероприятий), и на 10,0 % - количества дорожно-транспортных происшествий с пострадавшими, а также совершенствование государственной политики системы управления обеспечением безопасности дорожного движения, совершенствование государственной политики в работе с участниками дорожного движения на дорогах, совершенствование контрольно-надзорной деятельности в сфере безопасности дорожного движения.</w:t>
            </w:r>
          </w:p>
          <w:p w:rsidR="00560FC0" w:rsidRPr="00196CE8" w:rsidRDefault="00560FC0" w:rsidP="004E429C">
            <w:pPr>
              <w:ind w:firstLine="176"/>
              <w:jc w:val="both"/>
            </w:pPr>
            <w:r w:rsidRPr="00196CE8">
              <w:rPr>
                <w:sz w:val="22"/>
                <w:szCs w:val="22"/>
              </w:rPr>
              <w:t>Мероприятия, направленные на повышение правового сознания и предупреждения опасного поведения участников дорожного движения, совершенствование организации движения транспортных средств и пешеходов в п. Локоть и населенных пунктах муниципального района, развитие системы оказания медицинской помощи лицам, пострадавшим в результате дорожно-транспортных происшествий, непосредственно влияют на сокращение количества лиц, погибших в результате дорожно-транспортных происшествий.</w:t>
            </w:r>
          </w:p>
          <w:p w:rsidR="00560FC0" w:rsidRPr="00196CE8" w:rsidRDefault="00560FC0" w:rsidP="004E429C">
            <w:pPr>
              <w:ind w:firstLine="176"/>
              <w:jc w:val="both"/>
            </w:pPr>
            <w:r w:rsidRPr="00196CE8">
              <w:rPr>
                <w:sz w:val="22"/>
                <w:szCs w:val="22"/>
              </w:rPr>
              <w:t xml:space="preserve">Мероприятия, направленные на совершенствование нормативных правовых, методических и организационных основ системы управления деятельностью в области обеспечения безопасности дорожного движения, необходимы для реализации мероприятия в целом. </w:t>
            </w:r>
          </w:p>
          <w:p w:rsidR="00560FC0" w:rsidRPr="00196CE8" w:rsidRDefault="00560FC0" w:rsidP="004E429C">
            <w:pPr>
              <w:ind w:firstLine="176"/>
              <w:jc w:val="both"/>
            </w:pPr>
            <w:r w:rsidRPr="00196CE8">
              <w:rPr>
                <w:sz w:val="22"/>
                <w:szCs w:val="22"/>
              </w:rPr>
              <w:t>Успешное выполнение мероприятий по предоставлению социальных выплат молодым семьям на приобретение жилья позволит:</w:t>
            </w:r>
          </w:p>
          <w:p w:rsidR="00560FC0" w:rsidRPr="00196CE8" w:rsidRDefault="00560FC0" w:rsidP="00BE7375">
            <w:pPr>
              <w:ind w:firstLine="176"/>
              <w:jc w:val="both"/>
            </w:pPr>
            <w:r w:rsidRPr="00196CE8">
              <w:rPr>
                <w:sz w:val="22"/>
                <w:szCs w:val="22"/>
              </w:rPr>
              <w:t>- в 2021-2024 годах обеспечить жильем 10 молодых семей, нуждающихся в улучшении жилищных условий, в том числе в 2021 году – 2 молодые семьи, в 2022 году – 2 молодые семьи, в 2023 году – 2 молодые семьи, в 2024 году – 2 молодые семьи, в 2025 году – 2 молодые семьи;</w:t>
            </w:r>
          </w:p>
          <w:p w:rsidR="00560FC0" w:rsidRPr="00196CE8" w:rsidRDefault="00560FC0" w:rsidP="004E429C">
            <w:pPr>
              <w:ind w:firstLine="176"/>
              <w:jc w:val="both"/>
            </w:pPr>
            <w:r w:rsidRPr="00196CE8">
              <w:rPr>
                <w:sz w:val="22"/>
                <w:szCs w:val="22"/>
              </w:rPr>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собственные средства граждан;</w:t>
            </w:r>
          </w:p>
          <w:p w:rsidR="00560FC0" w:rsidRPr="00196CE8" w:rsidRDefault="00560FC0" w:rsidP="004E429C">
            <w:pPr>
              <w:ind w:firstLine="176"/>
              <w:jc w:val="both"/>
            </w:pPr>
            <w:r w:rsidRPr="00196CE8">
              <w:rPr>
                <w:sz w:val="22"/>
                <w:szCs w:val="22"/>
              </w:rPr>
              <w:t>- обеспечить развитие и закрепление положительных демографических тенденций в обществе;</w:t>
            </w:r>
          </w:p>
          <w:p w:rsidR="00560FC0" w:rsidRPr="00196CE8" w:rsidRDefault="00560FC0" w:rsidP="004E429C">
            <w:pPr>
              <w:ind w:firstLine="176"/>
              <w:jc w:val="both"/>
            </w:pPr>
            <w:r w:rsidRPr="00196CE8">
              <w:rPr>
                <w:sz w:val="22"/>
                <w:szCs w:val="22"/>
              </w:rPr>
              <w:t>- укрепить семейные отношения и снизить уровень социальной напряженности в обществе.</w:t>
            </w:r>
          </w:p>
          <w:p w:rsidR="00560FC0" w:rsidRPr="00196CE8" w:rsidRDefault="00560FC0" w:rsidP="00B44D64">
            <w:pPr>
              <w:ind w:firstLine="176"/>
              <w:jc w:val="both"/>
              <w:rPr>
                <w:color w:val="000000"/>
              </w:rPr>
            </w:pPr>
            <w:r w:rsidRPr="00196CE8">
              <w:rPr>
                <w:color w:val="000000"/>
                <w:sz w:val="22"/>
                <w:szCs w:val="22"/>
              </w:rPr>
              <w:t>Эффективная 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 и исполнению отдельных государственных полномочий позволит достичь следующих результатов:</w:t>
            </w:r>
          </w:p>
          <w:p w:rsidR="00560FC0" w:rsidRPr="00196CE8" w:rsidRDefault="00560FC0" w:rsidP="004E429C">
            <w:pPr>
              <w:ind w:firstLine="176"/>
              <w:jc w:val="both"/>
            </w:pPr>
            <w:r w:rsidRPr="00196CE8">
              <w:rPr>
                <w:sz w:val="22"/>
                <w:szCs w:val="22"/>
              </w:rPr>
              <w:t>- повышение качества психолого-медико-педагогической, социальной и трудовой реабилитации детей-сирот и детей, оставшихся без попечения родителей;</w:t>
            </w:r>
          </w:p>
          <w:p w:rsidR="00560FC0" w:rsidRPr="00196CE8" w:rsidRDefault="00560FC0" w:rsidP="004E429C">
            <w:pPr>
              <w:ind w:firstLine="176"/>
              <w:jc w:val="both"/>
              <w:rPr>
                <w:color w:val="000000"/>
              </w:rPr>
            </w:pPr>
            <w:r w:rsidRPr="00196CE8">
              <w:rPr>
                <w:color w:val="000000"/>
                <w:sz w:val="22"/>
                <w:szCs w:val="22"/>
              </w:rPr>
              <w:t>- сокращение численности детей-сирот и детей, оставшихся без попечения родителей, от общей численности де</w:t>
            </w:r>
            <w:r>
              <w:rPr>
                <w:color w:val="000000"/>
                <w:sz w:val="22"/>
                <w:szCs w:val="22"/>
              </w:rPr>
              <w:t xml:space="preserve">тей в Брасовском муниципальном </w:t>
            </w:r>
            <w:r w:rsidRPr="00196CE8">
              <w:rPr>
                <w:color w:val="000000"/>
                <w:sz w:val="22"/>
                <w:szCs w:val="22"/>
              </w:rPr>
              <w:t>районе;</w:t>
            </w:r>
          </w:p>
          <w:p w:rsidR="00560FC0" w:rsidRPr="00196CE8" w:rsidRDefault="00560FC0" w:rsidP="004E429C">
            <w:pPr>
              <w:ind w:firstLine="176"/>
              <w:jc w:val="both"/>
              <w:rPr>
                <w:color w:val="000000"/>
              </w:rPr>
            </w:pPr>
            <w:r w:rsidRPr="00196CE8">
              <w:rPr>
                <w:color w:val="000000"/>
                <w:sz w:val="22"/>
                <w:szCs w:val="22"/>
              </w:rPr>
              <w:t xml:space="preserve">- увеличение доли детей–сирот и детей, оставшихся без попечения родителей, переданных в семьи (усыновление, опека, попечительство, </w:t>
            </w:r>
            <w:r w:rsidRPr="00196CE8">
              <w:rPr>
                <w:color w:val="000000"/>
                <w:sz w:val="22"/>
                <w:szCs w:val="22"/>
              </w:rPr>
              <w:lastRenderedPageBreak/>
              <w:t>приемная семья);</w:t>
            </w:r>
          </w:p>
          <w:p w:rsidR="00560FC0" w:rsidRPr="00196CE8" w:rsidRDefault="00560FC0" w:rsidP="004E429C">
            <w:pPr>
              <w:ind w:firstLine="176"/>
              <w:jc w:val="both"/>
              <w:rPr>
                <w:color w:val="000000"/>
              </w:rPr>
            </w:pPr>
            <w:r w:rsidRPr="00196CE8">
              <w:rPr>
                <w:color w:val="000000"/>
                <w:sz w:val="22"/>
                <w:szCs w:val="22"/>
              </w:rPr>
              <w:t>- 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560FC0" w:rsidRPr="00196CE8" w:rsidRDefault="00560FC0" w:rsidP="004E429C">
            <w:pPr>
              <w:ind w:firstLine="176"/>
              <w:jc w:val="both"/>
              <w:rPr>
                <w:color w:val="000000"/>
              </w:rPr>
            </w:pPr>
            <w:r w:rsidRPr="00196CE8">
              <w:rPr>
                <w:color w:val="000000"/>
                <w:sz w:val="22"/>
                <w:szCs w:val="22"/>
              </w:rPr>
              <w:t>- создание банка семей, готовых принять на воспитание детей-сирот и детей, оставшихся без попечения родителей;</w:t>
            </w:r>
          </w:p>
          <w:p w:rsidR="00560FC0" w:rsidRPr="00196CE8" w:rsidRDefault="00560FC0" w:rsidP="00B85DF0">
            <w:pPr>
              <w:ind w:firstLine="176"/>
              <w:jc w:val="both"/>
              <w:rPr>
                <w:color w:val="000000"/>
              </w:rPr>
            </w:pPr>
            <w:r w:rsidRPr="00196CE8">
              <w:rPr>
                <w:color w:val="000000"/>
                <w:sz w:val="22"/>
                <w:szCs w:val="22"/>
              </w:rPr>
              <w:t>- оформление паспортов на каждое жилое помещение, закрепленное за детьми-сиротами и детьми, оставшимися без попечения родителей.</w:t>
            </w:r>
          </w:p>
          <w:p w:rsidR="00560FC0" w:rsidRPr="00196CE8" w:rsidRDefault="00560FC0" w:rsidP="004E429C">
            <w:pPr>
              <w:ind w:firstLine="176"/>
              <w:jc w:val="both"/>
            </w:pPr>
            <w:r w:rsidRPr="00196CE8">
              <w:rPr>
                <w:sz w:val="22"/>
                <w:szCs w:val="22"/>
              </w:rPr>
              <w:t>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Брасовском районе на 10%.</w:t>
            </w:r>
          </w:p>
          <w:p w:rsidR="00560FC0" w:rsidRPr="00196CE8" w:rsidRDefault="00560FC0" w:rsidP="0086323F">
            <w:pPr>
              <w:ind w:firstLine="176"/>
              <w:jc w:val="both"/>
            </w:pPr>
            <w:r w:rsidRPr="00196CE8">
              <w:rPr>
                <w:sz w:val="22"/>
                <w:szCs w:val="22"/>
              </w:rPr>
              <w:t>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Брасовском районе.</w:t>
            </w:r>
          </w:p>
          <w:p w:rsidR="00560FC0" w:rsidRPr="00196CE8" w:rsidRDefault="00560FC0" w:rsidP="0086323F">
            <w:pPr>
              <w:ind w:firstLine="176"/>
              <w:jc w:val="both"/>
            </w:pPr>
            <w:r w:rsidRPr="00196CE8">
              <w:rPr>
                <w:sz w:val="22"/>
                <w:szCs w:val="22"/>
              </w:rPr>
              <w:t>Мероприятия по организации работы, направленной на социальную поддержку и помощь ветеранам, позволят ежегодно оказывать  социальную поддержку 60 ветеранам ВОВ, в связи с традиционно считающимися юбилейными датами, начиная с 90-летия (в целях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
        </w:tc>
      </w:tr>
    </w:tbl>
    <w:p w:rsidR="00560FC0" w:rsidRPr="0088015E" w:rsidRDefault="00560FC0" w:rsidP="004E429C">
      <w:pPr>
        <w:rPr>
          <w:sz w:val="28"/>
          <w:szCs w:val="28"/>
        </w:rPr>
      </w:pPr>
    </w:p>
    <w:p w:rsidR="00560FC0" w:rsidRPr="00B141A8" w:rsidRDefault="00560FC0" w:rsidP="00B141A8">
      <w:pPr>
        <w:jc w:val="center"/>
        <w:rPr>
          <w:b/>
          <w:szCs w:val="27"/>
        </w:rPr>
      </w:pPr>
      <w:r w:rsidRPr="00B141A8">
        <w:rPr>
          <w:b/>
          <w:szCs w:val="27"/>
        </w:rPr>
        <w:t>1. Характеристика текущего состояния деятельности администрации Брасовского муниципального района</w:t>
      </w:r>
    </w:p>
    <w:p w:rsidR="00560FC0" w:rsidRPr="00B141A8" w:rsidRDefault="00560FC0" w:rsidP="00D76739">
      <w:pPr>
        <w:ind w:firstLine="709"/>
        <w:jc w:val="both"/>
      </w:pPr>
      <w:r w:rsidRPr="00B141A8">
        <w:t>Муниципальная программа администрации Брасовского муниципального района «Реализация полномочий администрации Брасовского муниципального района» (2020-2025 годы) (далее – муниципальная программа) представляет собой программный документ, направленный на достижение целей и решение задач администрации Брасовского муниципального района (далее – Администрация) по эффективному муниципальному управлению, позволяющий согласовать совместные действия органов местного самоуправления, общественных организаций и граждан.</w:t>
      </w:r>
    </w:p>
    <w:p w:rsidR="00560FC0" w:rsidRPr="00B141A8" w:rsidRDefault="00560FC0" w:rsidP="00D76739">
      <w:pPr>
        <w:ind w:firstLine="709"/>
        <w:jc w:val="both"/>
      </w:pPr>
      <w:r w:rsidRPr="00B141A8">
        <w:t>В рамках реализации муниципальной программы планируется осуществление мероприятий, направленных на обеспечение комплексного социально-экономического развития Брасовского муниципального района, исполнение полномочий Администрации по решению вопросов местного значения муниципального образования «Брасовский муниципальный район», а также отдельных государственных полномочий Брянской области, переданных в соответствии с законами Брянской области; создание условий для оптимизации и повышения эффективности расходов бюджета Брасовского муниципального района в части расходов Администрации, формирование экономических условий, обеспечивающих Администрацию финансовыми, материально-техническими ресурсами.</w:t>
      </w:r>
    </w:p>
    <w:p w:rsidR="00560FC0" w:rsidRPr="00B141A8" w:rsidRDefault="00560FC0" w:rsidP="00D76739">
      <w:pPr>
        <w:ind w:firstLine="709"/>
        <w:jc w:val="both"/>
      </w:pPr>
      <w:r w:rsidRPr="00B141A8">
        <w:t>Реализация проводимой Администрацией муниципальной политики осуществляется за счет ассигнований бюджета Брасовского муниципального района, в том числе в рамках принятых долгосрочных программам, отдельных государственных полномочий Брянской области, переданных в соответствии с законами Брянской области – за счет ассигнований бюджета Брянской области.</w:t>
      </w:r>
    </w:p>
    <w:p w:rsidR="00560FC0" w:rsidRPr="00B141A8" w:rsidRDefault="00560FC0" w:rsidP="00D76739">
      <w:pPr>
        <w:ind w:firstLine="709"/>
        <w:jc w:val="both"/>
      </w:pPr>
      <w:r w:rsidRPr="00B141A8">
        <w:t>Программные мероприятия по материально-техническому и финансовому обеспечению  деятельности главы Администрации, его заместителей, аппарата Администрации направлены на обеспечение исполнения полномочий Администрации.</w:t>
      </w:r>
    </w:p>
    <w:p w:rsidR="00560FC0" w:rsidRPr="00B141A8" w:rsidRDefault="00560FC0" w:rsidP="00D76739">
      <w:pPr>
        <w:ind w:firstLine="709"/>
        <w:jc w:val="both"/>
      </w:pPr>
      <w:r w:rsidRPr="00B141A8">
        <w:t>Администрация является исполнительно-распорядительным органом муниципального образования «Брасовский муниципальный район», наделенным Уставом Брасовского муниципального района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 В настоящее время сформирована достаточно эффективная и устойчивая структура Администрации, состоящая из главы Администрации, заместителей главы Администрации, аппарата Администрации, отраслевых (функциональных) органов Администрации.</w:t>
      </w:r>
    </w:p>
    <w:p w:rsidR="00560FC0" w:rsidRPr="00B141A8" w:rsidRDefault="00560FC0" w:rsidP="00D76739">
      <w:pPr>
        <w:ind w:firstLine="709"/>
        <w:jc w:val="both"/>
      </w:pPr>
      <w:r w:rsidRPr="00B141A8">
        <w:lastRenderedPageBreak/>
        <w:t>Администрация осуществляет:</w:t>
      </w:r>
    </w:p>
    <w:p w:rsidR="00560FC0" w:rsidRPr="00B141A8" w:rsidRDefault="00560FC0" w:rsidP="00D76739">
      <w:pPr>
        <w:ind w:firstLine="709"/>
        <w:jc w:val="both"/>
      </w:pPr>
      <w:r w:rsidRPr="00B141A8">
        <w:t>1) 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Брянской области, Устава Брасовского муниципального района, нормативных правовых актов Брасовского районного Совета народных депутатов, принятых в пределах его компетенции на территории муниципального района;</w:t>
      </w:r>
    </w:p>
    <w:p w:rsidR="00560FC0" w:rsidRPr="00B141A8" w:rsidRDefault="00560FC0" w:rsidP="00D76739">
      <w:pPr>
        <w:ind w:firstLine="709"/>
        <w:jc w:val="both"/>
      </w:pPr>
      <w:r w:rsidRPr="00B141A8">
        <w:t>2) исполнение полномочий органов местного самоуправления муниципального района по решению вопросов местного значения, за исключением вопросов, отнесенных Уставом Брасовского муниципального района к компетенции Брасовского районного Совета народных депутатов и иных органов местного самоуправления в соответствии с федеральными законами и законами Брянской области;</w:t>
      </w:r>
    </w:p>
    <w:p w:rsidR="00560FC0" w:rsidRPr="00B141A8" w:rsidRDefault="00560FC0" w:rsidP="00D76739">
      <w:pPr>
        <w:ind w:firstLine="709"/>
        <w:jc w:val="both"/>
      </w:pPr>
      <w:r w:rsidRPr="00B141A8">
        <w:t>3) реализацию в пределах своей компетенции отдельных государственных полномочий, переданных органам местного самоуправления муниципального района федеральными законами и законами Брянской области.</w:t>
      </w:r>
    </w:p>
    <w:p w:rsidR="00560FC0" w:rsidRPr="00B141A8" w:rsidRDefault="00560FC0" w:rsidP="00D76739">
      <w:pPr>
        <w:ind w:firstLine="709"/>
        <w:jc w:val="both"/>
      </w:pPr>
      <w:r w:rsidRPr="00B141A8">
        <w:t>К исполнительно-распорядительным полномочиям Администрации относятся следующие вопросы:</w:t>
      </w:r>
    </w:p>
    <w:p w:rsidR="00560FC0" w:rsidRPr="00B141A8" w:rsidRDefault="00560FC0" w:rsidP="00565A2E">
      <w:pPr>
        <w:ind w:firstLine="709"/>
        <w:jc w:val="both"/>
      </w:pPr>
      <w:r w:rsidRPr="00B141A8">
        <w:rPr>
          <w:color w:val="000000"/>
        </w:rPr>
        <w:t>1) разработка проектов планов и программ социально-экономического развития муниципального района</w:t>
      </w:r>
      <w:r w:rsidRPr="00B141A8">
        <w:t>, проекта бюджета муниципального района, проекта программы приватизации объектов муниципальной собственности, организация их исполнения;</w:t>
      </w:r>
    </w:p>
    <w:p w:rsidR="00560FC0" w:rsidRPr="00B141A8" w:rsidRDefault="00560FC0" w:rsidP="00565A2E">
      <w:pPr>
        <w:ind w:firstLine="709"/>
        <w:jc w:val="both"/>
        <w:rPr>
          <w:color w:val="00B050"/>
        </w:rPr>
      </w:pPr>
      <w:r w:rsidRPr="00B141A8">
        <w:t xml:space="preserve">2) </w:t>
      </w:r>
      <w:r w:rsidRPr="00B141A8">
        <w:rPr>
          <w:color w:val="000000"/>
        </w:rPr>
        <w:t>обеспечение комплексного социально-экономического развития муниципального района</w:t>
      </w:r>
      <w:r w:rsidRPr="005E0F52">
        <w:t>;</w:t>
      </w:r>
    </w:p>
    <w:p w:rsidR="00560FC0" w:rsidRPr="00B141A8" w:rsidRDefault="00560FC0" w:rsidP="00D76739">
      <w:pPr>
        <w:ind w:firstLine="709"/>
        <w:jc w:val="both"/>
      </w:pPr>
      <w:r w:rsidRPr="00B141A8">
        <w:t>3) управление и распоряжение в установленном порядке имуществом, находящимся в муниципальной собственности</w:t>
      </w:r>
      <w:r>
        <w:t xml:space="preserve">, </w:t>
      </w:r>
      <w:r w:rsidRPr="00DC0BB7">
        <w:t>земельными участками государственная собственность, на которые не разграничена (подготовка проектов межевания и проведение кадастровых работ, инвентаризация и оценка объектов);</w:t>
      </w:r>
    </w:p>
    <w:p w:rsidR="00560FC0" w:rsidRPr="00B141A8" w:rsidRDefault="00560FC0" w:rsidP="00D76739">
      <w:pPr>
        <w:ind w:firstLine="709"/>
        <w:jc w:val="both"/>
      </w:pPr>
      <w:r w:rsidRPr="00B141A8">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муниципальными учреждениями, а также формирование и размещение муниципального заказа;</w:t>
      </w:r>
    </w:p>
    <w:p w:rsidR="00560FC0" w:rsidRPr="00B141A8" w:rsidRDefault="00560FC0" w:rsidP="00D76739">
      <w:pPr>
        <w:ind w:firstLine="709"/>
        <w:jc w:val="both"/>
      </w:pPr>
      <w:r w:rsidRPr="00B141A8">
        <w:t>5) организация в границах муниципального района электро- и газоснабжения поселений;</w:t>
      </w:r>
    </w:p>
    <w:p w:rsidR="00560FC0" w:rsidRPr="00B141A8" w:rsidRDefault="00560FC0" w:rsidP="00D76739">
      <w:pPr>
        <w:ind w:firstLine="709"/>
        <w:jc w:val="both"/>
      </w:pPr>
      <w:r w:rsidRPr="00B141A8">
        <w:t>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0FC0" w:rsidRPr="00B141A8" w:rsidRDefault="00560FC0" w:rsidP="00D76739">
      <w:pPr>
        <w:ind w:firstLine="709"/>
        <w:jc w:val="both"/>
      </w:pPr>
      <w:r w:rsidRPr="00B141A8">
        <w:t>7) организация мероприятий межпоселенческого характера по охране окружающей среды;</w:t>
      </w:r>
    </w:p>
    <w:p w:rsidR="00560FC0" w:rsidRPr="00B141A8" w:rsidRDefault="00560FC0" w:rsidP="009F22C6">
      <w:pPr>
        <w:ind w:firstLine="709"/>
        <w:jc w:val="both"/>
        <w:rPr>
          <w:color w:val="000000"/>
        </w:rPr>
      </w:pPr>
      <w:r w:rsidRPr="00B141A8">
        <w:rPr>
          <w:color w:val="000000"/>
        </w:rPr>
        <w:t>8) формирование и размещение муниципального заказа;</w:t>
      </w:r>
    </w:p>
    <w:p w:rsidR="00560FC0" w:rsidRPr="00B141A8" w:rsidRDefault="00560FC0" w:rsidP="00D76739">
      <w:pPr>
        <w:ind w:firstLine="709"/>
        <w:jc w:val="both"/>
      </w:pPr>
      <w:r w:rsidRPr="00B141A8">
        <w:t>9) организация утилизации и переработки бытовых и промышленных отходов;</w:t>
      </w:r>
    </w:p>
    <w:p w:rsidR="00560FC0" w:rsidRPr="00B141A8" w:rsidRDefault="00560FC0" w:rsidP="00D76739">
      <w:pPr>
        <w:ind w:firstLine="709"/>
        <w:jc w:val="both"/>
      </w:pPr>
      <w:r w:rsidRPr="00B141A8">
        <w:t>10) формирование и содержание муниципального архива, включая хранение архивных фондов поселений;</w:t>
      </w:r>
    </w:p>
    <w:p w:rsidR="00560FC0" w:rsidRPr="00B141A8" w:rsidRDefault="00560FC0" w:rsidP="00D76739">
      <w:pPr>
        <w:ind w:firstLine="709"/>
        <w:jc w:val="both"/>
      </w:pPr>
      <w:r w:rsidRPr="00B141A8">
        <w:t>11) содержание на территории муниципального района межпоселенческих мест захоронения, организация ритуальных услуг;</w:t>
      </w:r>
    </w:p>
    <w:p w:rsidR="00560FC0" w:rsidRPr="00B141A8" w:rsidRDefault="00560FC0" w:rsidP="00D76739">
      <w:pPr>
        <w:ind w:firstLine="709"/>
        <w:jc w:val="both"/>
      </w:pPr>
      <w:r w:rsidRPr="00B141A8">
        <w:t>12) осуществление управления всеми находящимися в ведении  муниципального района учреждениями образования, культуры, здравоохранения, физкультурно-спортивными учреждениями;</w:t>
      </w:r>
    </w:p>
    <w:p w:rsidR="00560FC0" w:rsidRPr="00B141A8" w:rsidRDefault="00560FC0" w:rsidP="00D76739">
      <w:pPr>
        <w:ind w:firstLine="709"/>
        <w:jc w:val="both"/>
      </w:pPr>
      <w:r w:rsidRPr="00B141A8">
        <w:t>13)участие в осуществлении деятельности по опеке и попечительству;</w:t>
      </w:r>
    </w:p>
    <w:p w:rsidR="00560FC0" w:rsidRPr="00B141A8" w:rsidRDefault="00560FC0" w:rsidP="00D76739">
      <w:pPr>
        <w:ind w:firstLine="709"/>
        <w:jc w:val="both"/>
      </w:pPr>
      <w:r w:rsidRPr="00B141A8">
        <w:t xml:space="preserve">14)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w:t>
      </w:r>
      <w:r w:rsidRPr="00B141A8">
        <w:lastRenderedPageBreak/>
        <w:t>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560FC0" w:rsidRPr="00B141A8" w:rsidRDefault="00560FC0" w:rsidP="00D76739">
      <w:pPr>
        <w:ind w:firstLine="709"/>
        <w:jc w:val="both"/>
      </w:pPr>
      <w:r w:rsidRPr="00B141A8">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560FC0" w:rsidRPr="00B141A8" w:rsidRDefault="00560FC0" w:rsidP="00D76739">
      <w:pPr>
        <w:ind w:firstLine="709"/>
        <w:jc w:val="both"/>
      </w:pPr>
      <w:r w:rsidRPr="00B141A8">
        <w:t>16)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60FC0" w:rsidRPr="00B141A8" w:rsidRDefault="00560FC0" w:rsidP="00D76739">
      <w:pPr>
        <w:ind w:firstLine="709"/>
        <w:jc w:val="both"/>
      </w:pPr>
      <w:r w:rsidRPr="00B141A8">
        <w:t>17) участие в предупреждении и ликвидации последствий чрезвычайных ситуаций на территории муниципального района;</w:t>
      </w:r>
    </w:p>
    <w:p w:rsidR="00560FC0" w:rsidRPr="00B141A8" w:rsidRDefault="00560FC0" w:rsidP="00D76739">
      <w:pPr>
        <w:ind w:firstLine="709"/>
        <w:jc w:val="both"/>
      </w:pPr>
      <w:r w:rsidRPr="00B141A8">
        <w:t>18)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560FC0" w:rsidRPr="00B141A8" w:rsidRDefault="00560FC0" w:rsidP="00D76739">
      <w:pPr>
        <w:ind w:firstLine="709"/>
        <w:jc w:val="both"/>
      </w:pPr>
      <w:r w:rsidRPr="00B141A8">
        <w:t>19) проведение работ, связанных с использованием сведений, составляющих государственную тайну в соответствии с Законом Российской Федерации от 21 июля 1993 года № 5485-1 «О государственной тайне»;</w:t>
      </w:r>
    </w:p>
    <w:p w:rsidR="00560FC0" w:rsidRPr="00B141A8" w:rsidRDefault="00560FC0" w:rsidP="00D76739">
      <w:pPr>
        <w:ind w:firstLine="709"/>
        <w:jc w:val="both"/>
      </w:pPr>
      <w:r w:rsidRPr="00B141A8">
        <w:t>20)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60FC0" w:rsidRPr="00B141A8" w:rsidRDefault="00560FC0" w:rsidP="00D65F71">
      <w:pPr>
        <w:ind w:firstLine="709"/>
        <w:jc w:val="both"/>
        <w:rPr>
          <w:color w:val="000000"/>
        </w:rPr>
      </w:pPr>
      <w:r w:rsidRPr="00B141A8">
        <w:rPr>
          <w:color w:val="000000"/>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60FC0" w:rsidRPr="00B141A8" w:rsidRDefault="00560FC0" w:rsidP="00134591">
      <w:pPr>
        <w:ind w:firstLine="709"/>
        <w:jc w:val="both"/>
      </w:pPr>
      <w:r w:rsidRPr="00B141A8">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60FC0" w:rsidRPr="00B141A8" w:rsidRDefault="00560FC0" w:rsidP="00134591">
      <w:pPr>
        <w:ind w:firstLine="709"/>
        <w:jc w:val="both"/>
      </w:pPr>
      <w:r w:rsidRPr="00B141A8">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60FC0" w:rsidRPr="00B141A8" w:rsidRDefault="00560FC0" w:rsidP="00134591">
      <w:pPr>
        <w:ind w:firstLine="709"/>
        <w:jc w:val="both"/>
      </w:pPr>
      <w:r w:rsidRPr="00B141A8">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60FC0" w:rsidRPr="00B141A8" w:rsidRDefault="00560FC0" w:rsidP="00134591">
      <w:pPr>
        <w:ind w:firstLine="709"/>
        <w:jc w:val="both"/>
      </w:pPr>
      <w:r w:rsidRPr="00B141A8">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60FC0" w:rsidRPr="00B141A8" w:rsidRDefault="00560FC0" w:rsidP="000F5E31">
      <w:pPr>
        <w:ind w:firstLine="709"/>
        <w:jc w:val="both"/>
      </w:pPr>
      <w:r w:rsidRPr="00B141A8">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60FC0" w:rsidRPr="00B141A8" w:rsidRDefault="00560FC0" w:rsidP="00D76739">
      <w:pPr>
        <w:ind w:firstLine="709"/>
        <w:jc w:val="both"/>
      </w:pPr>
      <w:r w:rsidRPr="00B141A8">
        <w:t>27) организация и осуществление мероприятий межпоселенческого характера по работе с детьми и молодежью;</w:t>
      </w:r>
    </w:p>
    <w:p w:rsidR="00560FC0" w:rsidRPr="00B141A8" w:rsidRDefault="00560FC0" w:rsidP="00D76739">
      <w:pPr>
        <w:ind w:firstLine="709"/>
        <w:jc w:val="both"/>
      </w:pPr>
      <w:r w:rsidRPr="00B141A8">
        <w:t>28) разработка и утверждение схемы размещения нестационарных торговых объектов в порядке, установленном постановлением администрации Брянской области от 2 декабря 2010 года №1224 «Об утверждении Порядка разработки и утверждения органами местного самоуправления схемы размещения нестационарных торговых объектов»;</w:t>
      </w:r>
    </w:p>
    <w:p w:rsidR="00560FC0" w:rsidRPr="00B141A8" w:rsidRDefault="00560FC0" w:rsidP="00D76739">
      <w:pPr>
        <w:ind w:firstLine="709"/>
        <w:jc w:val="both"/>
      </w:pPr>
      <w:r w:rsidRPr="00B141A8">
        <w:t>29) осуществление иных полномочий, предусмотренных действующим федеральным и региональным законодательством, Уставом Брасовского муниципального района и иными муниципальными правовыми актами. В целях обеспечения деятельности Администрации необходимо системное материально-техническое и финансовое обеспечение. Целью реализации мероприятий является создание условий для эффективного выполнения полномочий исполнительно-распорядительного органа местного самоуправления Брасовского муниципального района.</w:t>
      </w:r>
    </w:p>
    <w:p w:rsidR="00560FC0" w:rsidRPr="00B141A8" w:rsidRDefault="00560FC0" w:rsidP="00D76739">
      <w:pPr>
        <w:ind w:firstLine="709"/>
        <w:jc w:val="both"/>
      </w:pPr>
      <w:r w:rsidRPr="00B141A8">
        <w:t>Для решения поставленной цели необходимо обеспечить решение следующих задач:</w:t>
      </w:r>
    </w:p>
    <w:p w:rsidR="00560FC0" w:rsidRPr="00B141A8" w:rsidRDefault="00560FC0" w:rsidP="00D76739">
      <w:pPr>
        <w:ind w:firstLine="709"/>
        <w:jc w:val="both"/>
      </w:pPr>
      <w:r w:rsidRPr="00B141A8">
        <w:t>организационное, методическое, аналитическое, информационное, финансовое, материально-техническое обеспечение деятельности Администрации;</w:t>
      </w:r>
    </w:p>
    <w:p w:rsidR="00560FC0" w:rsidRPr="00B141A8" w:rsidRDefault="00560FC0" w:rsidP="00D76739">
      <w:pPr>
        <w:ind w:firstLine="709"/>
        <w:jc w:val="both"/>
      </w:pPr>
      <w:r w:rsidRPr="00B141A8">
        <w:t>информирование общественности о существе принимаемых решений;</w:t>
      </w:r>
    </w:p>
    <w:p w:rsidR="00560FC0" w:rsidRPr="00B141A8" w:rsidRDefault="00560FC0" w:rsidP="00151599">
      <w:pPr>
        <w:ind w:firstLine="709"/>
        <w:jc w:val="both"/>
        <w:rPr>
          <w:color w:val="000000"/>
        </w:rPr>
      </w:pPr>
      <w:r w:rsidRPr="00B141A8">
        <w:rPr>
          <w:color w:val="000000"/>
        </w:rPr>
        <w:lastRenderedPageBreak/>
        <w:t>прогнозирование социально-политических процессов, обеспечение органов власти прогнозными аналитическими разработками;</w:t>
      </w:r>
    </w:p>
    <w:p w:rsidR="00560FC0" w:rsidRPr="00B141A8" w:rsidRDefault="00560FC0" w:rsidP="00D76739">
      <w:pPr>
        <w:ind w:firstLine="709"/>
        <w:jc w:val="both"/>
      </w:pPr>
      <w:r w:rsidRPr="00B141A8">
        <w:t>развитие системы информационно-справочной поддержки населения и организаций по вопросам получения муниципальных услуг;</w:t>
      </w:r>
    </w:p>
    <w:p w:rsidR="00560FC0" w:rsidRPr="00B141A8" w:rsidRDefault="00560FC0" w:rsidP="00D76739">
      <w:pPr>
        <w:ind w:firstLine="709"/>
        <w:jc w:val="both"/>
      </w:pPr>
      <w:r w:rsidRPr="00B141A8">
        <w:t>контроль за своевременным исполнением аппаратом Администрации и отраслевыми (функциональными) органами действующего законодательства, а также поручений главы Администрации и его заместителей, служебных и иных документов;</w:t>
      </w:r>
    </w:p>
    <w:p w:rsidR="00560FC0" w:rsidRPr="00B141A8" w:rsidRDefault="00560FC0" w:rsidP="00D76739">
      <w:pPr>
        <w:ind w:firstLine="709"/>
        <w:jc w:val="both"/>
      </w:pPr>
      <w:r w:rsidRPr="00B141A8">
        <w:t>повышение безопасности информационных систем и систем связи Администрации.</w:t>
      </w:r>
    </w:p>
    <w:p w:rsidR="00560FC0" w:rsidRPr="00B141A8" w:rsidRDefault="00560FC0" w:rsidP="00E24CD8">
      <w:pPr>
        <w:ind w:firstLine="709"/>
        <w:jc w:val="both"/>
      </w:pPr>
      <w:r w:rsidRPr="00B141A8">
        <w:t>В соответствии с Конституцией Российской Федерации, федеральным законодательством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60FC0" w:rsidRPr="00B141A8" w:rsidRDefault="00560FC0" w:rsidP="00E24CD8">
      <w:pPr>
        <w:ind w:firstLine="709"/>
        <w:jc w:val="both"/>
      </w:pPr>
      <w:r w:rsidRPr="00B141A8">
        <w:t>Признание прав муниципальной собственности необходимо для осуществления полномочий по решению вопросов местного значения муниципального образования «Брасовский муниципальный район», регламентированных Федеральным законом от 6 октября 2003 года № 131-ФЗ «Об общих принципах организации местного самоуправления в Российской Федерации», а также полноценного осуществления полномочий собственника (владение, пользование, распоряжение).</w:t>
      </w:r>
    </w:p>
    <w:p w:rsidR="00560FC0" w:rsidRPr="00B141A8" w:rsidRDefault="00560FC0" w:rsidP="00E24CD8">
      <w:pPr>
        <w:ind w:firstLine="709"/>
        <w:jc w:val="both"/>
      </w:pPr>
      <w:r w:rsidRPr="00B141A8">
        <w:t>Надлежащее исполнение данных мероприятий программы явится необходимой предпосылкой пополнения собственной доходной части бюджета Брасовского муниципального района.</w:t>
      </w:r>
    </w:p>
    <w:p w:rsidR="00560FC0" w:rsidRPr="00B141A8" w:rsidRDefault="00560FC0" w:rsidP="00A67ACB">
      <w:pPr>
        <w:ind w:firstLine="709"/>
        <w:jc w:val="both"/>
        <w:rPr>
          <w:color w:val="000000"/>
        </w:rPr>
      </w:pPr>
      <w:r w:rsidRPr="00B141A8">
        <w:rPr>
          <w:color w:val="000000"/>
        </w:rPr>
        <w:t>В условиях обозначенных темпов роста цен на газ, электроэнергию и другие виды топлива стоимость тепловой энергии, производимой энергоснабжающими организациями, в период до 2025 года будет расти с темпами до 5 процентов в год. Близкие значения дает прогноз темпов роста стоимости услуг по водоснабжению и водоотведению.</w:t>
      </w:r>
    </w:p>
    <w:p w:rsidR="00560FC0" w:rsidRPr="00B141A8" w:rsidRDefault="00560FC0" w:rsidP="00A67ACB">
      <w:pPr>
        <w:ind w:firstLine="709"/>
        <w:jc w:val="both"/>
        <w:rPr>
          <w:color w:val="000000"/>
        </w:rPr>
      </w:pPr>
      <w:r w:rsidRPr="00B141A8">
        <w:rPr>
          <w:color w:val="000000"/>
        </w:rPr>
        <w:t>В этих условиях одной из основных угроз социально-экономическому развитию Брасовского района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560FC0" w:rsidRPr="00B141A8" w:rsidRDefault="00560FC0" w:rsidP="00A67ACB">
      <w:pPr>
        <w:ind w:firstLine="709"/>
        <w:jc w:val="both"/>
        <w:rPr>
          <w:color w:val="000000"/>
        </w:rPr>
      </w:pPr>
      <w:r w:rsidRPr="00B141A8">
        <w:rPr>
          <w:color w:val="000000"/>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560FC0" w:rsidRPr="00B141A8" w:rsidRDefault="00560FC0" w:rsidP="00A67ACB">
      <w:pPr>
        <w:ind w:firstLine="709"/>
        <w:jc w:val="both"/>
        <w:rPr>
          <w:color w:val="000000"/>
        </w:rPr>
      </w:pPr>
      <w:r w:rsidRPr="00B141A8">
        <w:rPr>
          <w:color w:val="000000"/>
        </w:rPr>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560FC0" w:rsidRPr="00B141A8" w:rsidRDefault="00560FC0" w:rsidP="00A67ACB">
      <w:pPr>
        <w:ind w:firstLine="709"/>
        <w:jc w:val="both"/>
        <w:rPr>
          <w:color w:val="000000"/>
        </w:rPr>
      </w:pPr>
      <w:r w:rsidRPr="00B141A8">
        <w:rPr>
          <w:color w:val="000000"/>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560FC0" w:rsidRPr="00B141A8" w:rsidRDefault="00560FC0" w:rsidP="00A67ACB">
      <w:pPr>
        <w:ind w:firstLine="709"/>
        <w:jc w:val="both"/>
        <w:rPr>
          <w:color w:val="000000"/>
        </w:rPr>
      </w:pPr>
      <w:r w:rsidRPr="00B141A8">
        <w:rPr>
          <w:color w:val="000000"/>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560FC0" w:rsidRPr="00B141A8" w:rsidRDefault="00560FC0" w:rsidP="00A67ACB">
      <w:pPr>
        <w:ind w:firstLine="709"/>
        <w:jc w:val="both"/>
        <w:rPr>
          <w:color w:val="000000"/>
        </w:rPr>
      </w:pPr>
      <w:r w:rsidRPr="00B141A8">
        <w:rPr>
          <w:color w:val="000000"/>
        </w:rPr>
        <w:t>Высокая энергоемкость учреждений и организаций в этих условиях может стать причиной снижения темпов роста экономики муниципального образования и налоговых поступлений в бюджет.</w:t>
      </w:r>
    </w:p>
    <w:p w:rsidR="00560FC0" w:rsidRPr="00B141A8" w:rsidRDefault="00560FC0" w:rsidP="00A168F2">
      <w:pPr>
        <w:ind w:firstLine="709"/>
        <w:jc w:val="both"/>
      </w:pPr>
      <w:r w:rsidRPr="00B141A8">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560FC0" w:rsidRPr="00B141A8" w:rsidRDefault="00560FC0" w:rsidP="00A168F2">
      <w:pPr>
        <w:ind w:firstLine="709"/>
        <w:jc w:val="both"/>
        <w:rPr>
          <w:color w:val="000000"/>
        </w:rPr>
      </w:pPr>
      <w:r w:rsidRPr="00B141A8">
        <w:t xml:space="preserve">В предстоящий период решение этих вопросов без применения системного подхода не представляется возможным. Комплекс мероприятий по управлению энергосбережением необходимо реализовать в полном объеме </w:t>
      </w:r>
      <w:r w:rsidRPr="00B141A8">
        <w:rPr>
          <w:color w:val="000000"/>
        </w:rPr>
        <w:t>до 2025 г.</w:t>
      </w:r>
    </w:p>
    <w:p w:rsidR="00560FC0" w:rsidRPr="00B141A8" w:rsidRDefault="00560FC0" w:rsidP="00AE14CA">
      <w:pPr>
        <w:ind w:firstLine="709"/>
        <w:jc w:val="both"/>
      </w:pPr>
      <w:r w:rsidRPr="00B141A8">
        <w:t xml:space="preserve">Правовую основу районной целевой программы «Совершенствование  системы профилактики  правонарушений и усиление борьбы с преступностью на территории Брасовского муниципального района на 2021-2025 годы» составляют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иные федеральные нормативные правовые акты, а также принимаемые в </w:t>
      </w:r>
      <w:r w:rsidRPr="00B141A8">
        <w:lastRenderedPageBreak/>
        <w:t>соответствии с ними нормативные правовые акты государственных органов и органов местного самоуправления Брянской области.</w:t>
      </w:r>
    </w:p>
    <w:p w:rsidR="00560FC0" w:rsidRPr="00B141A8" w:rsidRDefault="00560FC0" w:rsidP="00AE14CA">
      <w:pPr>
        <w:ind w:firstLine="709"/>
        <w:jc w:val="both"/>
      </w:pPr>
      <w:r w:rsidRPr="00B141A8">
        <w:t>Причиной разработки программы является состояние оперативной обстановки в районе, где понятие «преступность» рассматривается как сложное социальное явление, предупреждение которого невозможно силами одних только правоохранительных органов. Для решения этой проблемы необходимо привлечение всех субъектов профилактики правонарушений, всей системы государственной власти района и местного самоуправления.</w:t>
      </w:r>
    </w:p>
    <w:p w:rsidR="00560FC0" w:rsidRPr="00B141A8" w:rsidRDefault="00560FC0" w:rsidP="00AE14CA">
      <w:pPr>
        <w:ind w:firstLine="709"/>
        <w:jc w:val="both"/>
      </w:pPr>
      <w:r w:rsidRPr="00B141A8">
        <w:t>Результаты развития экономики Брасовского муниципального района  свидетельствуют о сохранении позитивных тенденций в социально-экономической сфере. Реализация государственной политики в сфере национальных проектов в последнее время положительно отражается на общественно-политической, экономической, демографической, социальной и криминогенной ситуациях в районе. Наметившийся рост благосостояния населения, повышение эффективности социальной защищенности нетрудоустроенных лиц, в целом оказал положительное влияние на состояние оперативной обстановки.</w:t>
      </w:r>
    </w:p>
    <w:p w:rsidR="00560FC0" w:rsidRPr="00B141A8" w:rsidRDefault="00560FC0" w:rsidP="00AE14CA">
      <w:pPr>
        <w:ind w:firstLine="709"/>
        <w:jc w:val="both"/>
      </w:pPr>
      <w:r w:rsidRPr="00B141A8">
        <w:t>Вследствие выполнения планируемых мероприятий можно ожидать, что оперативная обстановка в районе улучшится. Криминологические тенденции на 2021-2025 годы будут ориентированы на благоприятный путь развития ситуации, связанный с существенным укреплением правоохранительных органов Брасовского муниципального района и усилением мер борьбы с преступностью.</w:t>
      </w:r>
    </w:p>
    <w:p w:rsidR="00560FC0" w:rsidRPr="00B141A8" w:rsidRDefault="00560FC0" w:rsidP="00AE14CA">
      <w:pPr>
        <w:ind w:firstLine="709"/>
        <w:jc w:val="both"/>
      </w:pPr>
      <w:r w:rsidRPr="00B141A8">
        <w:t>Ожидается снижение объема преступных посягательств, при этом наибольшее противодействие в районе будет оказано тяжкой преступности.</w:t>
      </w:r>
    </w:p>
    <w:p w:rsidR="00560FC0" w:rsidRPr="00B141A8" w:rsidRDefault="00560FC0" w:rsidP="00AE14CA">
      <w:pPr>
        <w:ind w:firstLine="709"/>
        <w:jc w:val="both"/>
      </w:pPr>
      <w:r w:rsidRPr="00B141A8">
        <w:t>Ожидаемое, таким образом, снижение регистрируемой тяжкой преступности в основном будет определяться снижением латентности реального массива тяжких и особо тяжких уголовно-наказуемых деяний. Фактическое сокращение числа тяжких и особо тяжких преступлений будет происходить за счет комплекса профилактических, предупредительных и превентивно-правоохранительных мер, обеспечивающих реальное сокращение указанного криминального массива.</w:t>
      </w:r>
    </w:p>
    <w:p w:rsidR="00560FC0" w:rsidRPr="00B141A8" w:rsidRDefault="00560FC0" w:rsidP="00AE14CA">
      <w:pPr>
        <w:ind w:firstLine="709"/>
        <w:jc w:val="both"/>
      </w:pPr>
      <w:r w:rsidRPr="00B141A8">
        <w:t>Социально-криминологическая характеристика преступности на территории района при оптимистическом варианте развития ситуации будет отражать позитивную тенденцию декриминализации общества. Консолидированные усилия органов власти и управления позволят оздоровить обстановку в среде социально-незащищенных граждан и включить механизмы адаптации, позволяющие возвратить значительную часть правонарушителей в поле правопослушного поведения.</w:t>
      </w:r>
    </w:p>
    <w:p w:rsidR="00560FC0" w:rsidRPr="00B141A8" w:rsidRDefault="00560FC0" w:rsidP="00AE14CA">
      <w:pPr>
        <w:ind w:firstLine="709"/>
        <w:jc w:val="both"/>
      </w:pPr>
      <w:r w:rsidRPr="00B141A8">
        <w:t>Методы административного, организационного и уголовно-правового регулирования позволят обеспечить серьезный контроль над основной частью миграционных процессов, затрагивающих интересы района. Прогнозируется снижение числа преступлений, совершенных иностранными гражданами и лицами без гражданства.</w:t>
      </w:r>
    </w:p>
    <w:p w:rsidR="00560FC0" w:rsidRPr="00B141A8" w:rsidRDefault="00560FC0" w:rsidP="00AE14CA">
      <w:pPr>
        <w:ind w:firstLine="709"/>
        <w:jc w:val="both"/>
      </w:pPr>
      <w:r w:rsidRPr="00B141A8">
        <w:t>Основной целью программы на ближайшую перспективу является обеспечение безопасности граждан на территории  Брасовского муниципального района. Косвенными целями программы является создание условий для нормальной жизнедеятельности человека и гражданина на территории района, снижение рисков для жизни и здоровья, собственности, и как следствие – улучшение качества жизни, повышение уровня положительных основных показателей в демографической, социальной и экономической сферах общественных отношений.</w:t>
      </w:r>
    </w:p>
    <w:p w:rsidR="00560FC0" w:rsidRPr="00B141A8" w:rsidRDefault="00560FC0" w:rsidP="00AE14CA">
      <w:pPr>
        <w:ind w:firstLine="709"/>
        <w:jc w:val="both"/>
      </w:pPr>
      <w:r w:rsidRPr="00B141A8">
        <w:t>Для достижения указанных целей необходимо решить следующие основные задачи:</w:t>
      </w:r>
    </w:p>
    <w:p w:rsidR="00560FC0" w:rsidRPr="00B141A8" w:rsidRDefault="00560FC0" w:rsidP="00AE14CA">
      <w:pPr>
        <w:tabs>
          <w:tab w:val="left" w:pos="993"/>
        </w:tabs>
        <w:ind w:firstLine="709"/>
        <w:jc w:val="both"/>
      </w:pPr>
      <w:r>
        <w:t xml:space="preserve">- </w:t>
      </w:r>
      <w:r w:rsidRPr="00B141A8">
        <w:t>снижение уровня преступности на территории Брасовского муниципального района;</w:t>
      </w:r>
    </w:p>
    <w:p w:rsidR="00560FC0" w:rsidRPr="00B141A8" w:rsidRDefault="00560FC0" w:rsidP="00AE14CA">
      <w:pPr>
        <w:tabs>
          <w:tab w:val="left" w:pos="993"/>
        </w:tabs>
        <w:ind w:firstLine="709"/>
        <w:jc w:val="both"/>
      </w:pPr>
      <w:r>
        <w:t xml:space="preserve">- </w:t>
      </w:r>
      <w:r w:rsidRPr="00B141A8">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w:t>
      </w:r>
    </w:p>
    <w:p w:rsidR="00560FC0" w:rsidRPr="00B141A8" w:rsidRDefault="00560FC0" w:rsidP="00AE14CA">
      <w:pPr>
        <w:tabs>
          <w:tab w:val="left" w:pos="993"/>
        </w:tabs>
        <w:ind w:firstLine="709"/>
        <w:jc w:val="both"/>
      </w:pPr>
      <w:r>
        <w:t xml:space="preserve">- </w:t>
      </w:r>
      <w:r w:rsidRPr="00B141A8">
        <w:t>усиление работы по выявлению, пресечению, раскрытию и расследованию преступлений;</w:t>
      </w:r>
    </w:p>
    <w:p w:rsidR="00560FC0" w:rsidRPr="00B141A8" w:rsidRDefault="00560FC0" w:rsidP="00AE14CA">
      <w:pPr>
        <w:tabs>
          <w:tab w:val="left" w:pos="993"/>
        </w:tabs>
        <w:ind w:firstLine="709"/>
        <w:jc w:val="both"/>
      </w:pPr>
      <w:r>
        <w:t xml:space="preserve">- </w:t>
      </w:r>
      <w:r w:rsidRPr="00B141A8">
        <w:t>ресоциализацию лиц, освободившихся из мест лишения свободы;</w:t>
      </w:r>
    </w:p>
    <w:p w:rsidR="00560FC0" w:rsidRPr="00B141A8" w:rsidRDefault="00560FC0" w:rsidP="00AE14CA">
      <w:pPr>
        <w:tabs>
          <w:tab w:val="left" w:pos="993"/>
        </w:tabs>
        <w:ind w:firstLine="709"/>
        <w:jc w:val="both"/>
      </w:pPr>
      <w:r>
        <w:t xml:space="preserve">- </w:t>
      </w:r>
      <w:r w:rsidRPr="00B141A8">
        <w:t>активизация участия и улучшение координации деятельности органов власти Брасовского муниципального района и местного самоуправления в предупреждении правонарушений;</w:t>
      </w:r>
    </w:p>
    <w:p w:rsidR="00560FC0" w:rsidRPr="00B141A8" w:rsidRDefault="00560FC0" w:rsidP="00AE14CA">
      <w:pPr>
        <w:tabs>
          <w:tab w:val="left" w:pos="993"/>
        </w:tabs>
        <w:ind w:firstLine="709"/>
        <w:jc w:val="both"/>
      </w:pPr>
      <w:r w:rsidRPr="00B141A8">
        <w:lastRenderedPageBreak/>
        <w:t>-</w:t>
      </w:r>
      <w:r w:rsidRPr="00B141A8">
        <w:tab/>
        <w:t>вовлечение в предупреждение правонарушений предприятий, учреждений, организаций всех форм собственности, а также общественных организаций;</w:t>
      </w:r>
    </w:p>
    <w:p w:rsidR="00560FC0" w:rsidRPr="00B141A8" w:rsidRDefault="00560FC0" w:rsidP="00AE14CA">
      <w:pPr>
        <w:tabs>
          <w:tab w:val="left" w:pos="993"/>
        </w:tabs>
        <w:ind w:firstLine="709"/>
        <w:jc w:val="both"/>
      </w:pPr>
      <w:r>
        <w:t xml:space="preserve">- </w:t>
      </w:r>
      <w:r w:rsidRPr="00B141A8">
        <w:t>снижение «правового нигилизма» населения, создание системы стимулов для ведения законопослушного образа жизни;</w:t>
      </w:r>
    </w:p>
    <w:p w:rsidR="00560FC0" w:rsidRPr="00B141A8" w:rsidRDefault="00560FC0" w:rsidP="00AE14CA">
      <w:pPr>
        <w:tabs>
          <w:tab w:val="left" w:pos="993"/>
        </w:tabs>
        <w:ind w:firstLine="709"/>
        <w:jc w:val="both"/>
      </w:pPr>
      <w:r>
        <w:t xml:space="preserve">- </w:t>
      </w:r>
      <w:r w:rsidRPr="00B141A8">
        <w:t>повышение оперативности реагирования на заявления и сообщения о правонарушении за счет наращивания сил правопорядка и технических средств контроля над ситуацией в общественных местах;</w:t>
      </w:r>
    </w:p>
    <w:p w:rsidR="00560FC0" w:rsidRPr="00B141A8" w:rsidRDefault="00560FC0" w:rsidP="00AE14CA">
      <w:pPr>
        <w:tabs>
          <w:tab w:val="left" w:pos="993"/>
        </w:tabs>
        <w:ind w:firstLine="709"/>
        <w:jc w:val="both"/>
      </w:pPr>
      <w:r>
        <w:t xml:space="preserve">- </w:t>
      </w:r>
      <w:r w:rsidRPr="00B141A8">
        <w:t>оптимизация работы по предупреждению и профилактике правонарушений, совершаемых на улицах и в общественных местах;</w:t>
      </w:r>
    </w:p>
    <w:p w:rsidR="00560FC0" w:rsidRPr="00B141A8" w:rsidRDefault="00560FC0" w:rsidP="00AE14CA">
      <w:pPr>
        <w:tabs>
          <w:tab w:val="left" w:pos="993"/>
        </w:tabs>
        <w:ind w:firstLine="709"/>
        <w:jc w:val="both"/>
      </w:pPr>
      <w:r>
        <w:t xml:space="preserve">- </w:t>
      </w:r>
      <w:r w:rsidRPr="00B141A8">
        <w:t>снижение уровня негативных последствий от дорожно-транспортных происшествий;</w:t>
      </w:r>
    </w:p>
    <w:p w:rsidR="00560FC0" w:rsidRPr="00B141A8" w:rsidRDefault="00560FC0" w:rsidP="00AE14CA">
      <w:pPr>
        <w:tabs>
          <w:tab w:val="left" w:pos="993"/>
        </w:tabs>
        <w:ind w:firstLine="709"/>
        <w:jc w:val="both"/>
      </w:pPr>
      <w:r>
        <w:t xml:space="preserve">- </w:t>
      </w:r>
      <w:r w:rsidRPr="00B141A8">
        <w:t>выявление и устранение причин и условий, способствующих совершению правонарушений.</w:t>
      </w:r>
    </w:p>
    <w:p w:rsidR="00560FC0" w:rsidRPr="00B141A8" w:rsidRDefault="00560FC0" w:rsidP="00AE14CA">
      <w:pPr>
        <w:ind w:firstLine="709"/>
        <w:jc w:val="both"/>
      </w:pPr>
      <w:r w:rsidRPr="00B141A8">
        <w:t>Необходимость исполнения муниципальной программы по повышению безопасности дорожного движения в Брасовском муниципальном районе обусловлена социально-экономической остротой проблемы, ее межотраслевым и межведомственным характером.</w:t>
      </w:r>
    </w:p>
    <w:p w:rsidR="00560FC0" w:rsidRPr="00B141A8" w:rsidRDefault="00560FC0" w:rsidP="00AE14CA">
      <w:pPr>
        <w:ind w:firstLine="709"/>
        <w:jc w:val="both"/>
      </w:pPr>
      <w:r w:rsidRPr="00B141A8">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движения.</w:t>
      </w:r>
    </w:p>
    <w:p w:rsidR="00560FC0" w:rsidRPr="00B141A8" w:rsidRDefault="00560FC0" w:rsidP="00AE14CA">
      <w:pPr>
        <w:ind w:firstLine="709"/>
        <w:jc w:val="both"/>
      </w:pPr>
      <w:r w:rsidRPr="00B141A8">
        <w:t>Аварийность в населенных пунктах и на дорогах Брасовского муниципального района также является одной из серьезнейших социально-экономических проблем. Наезд на пешехода является основным видом дорожно-транспортных происшествий. Даная категория участников движения наиболее подвержена риску получить травмы в результате ДТП.</w:t>
      </w:r>
    </w:p>
    <w:p w:rsidR="00560FC0" w:rsidRPr="00B141A8" w:rsidRDefault="00560FC0" w:rsidP="00AE14CA">
      <w:pPr>
        <w:ind w:firstLine="709"/>
        <w:jc w:val="both"/>
      </w:pPr>
      <w:r w:rsidRPr="00B141A8">
        <w:t>Сложная обстановка с аварийностью и наличие тенденций к дальнейшему ухудшению ситуации во многом объясняется следующими причинами:</w:t>
      </w:r>
    </w:p>
    <w:p w:rsidR="00560FC0" w:rsidRPr="00B141A8" w:rsidRDefault="00560FC0" w:rsidP="00AE14CA">
      <w:pPr>
        <w:ind w:firstLine="709"/>
        <w:jc w:val="both"/>
      </w:pPr>
      <w:r w:rsidRPr="00B141A8">
        <w:t>- постоянно возрастающая мобильность населения;</w:t>
      </w:r>
    </w:p>
    <w:p w:rsidR="00560FC0" w:rsidRPr="00B141A8" w:rsidRDefault="00560FC0" w:rsidP="00AE14CA">
      <w:pPr>
        <w:ind w:firstLine="709"/>
        <w:jc w:val="both"/>
      </w:pPr>
      <w:r w:rsidRPr="00B141A8">
        <w:t>- уменьшение перевозок общественным и увеличение перевозок личным транспортом;</w:t>
      </w:r>
    </w:p>
    <w:p w:rsidR="00560FC0" w:rsidRPr="00B141A8" w:rsidRDefault="00560FC0" w:rsidP="00AE14CA">
      <w:pPr>
        <w:ind w:firstLine="709"/>
        <w:jc w:val="both"/>
      </w:pPr>
      <w:r w:rsidRPr="00B141A8">
        <w:t>-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560FC0" w:rsidRPr="00B141A8" w:rsidRDefault="00560FC0" w:rsidP="00AE14CA">
      <w:pPr>
        <w:ind w:firstLine="709"/>
        <w:jc w:val="both"/>
      </w:pPr>
      <w:r w:rsidRPr="00B141A8">
        <w:t>- массовое пренебрежение требованиями безопасности дорожного движения со стороны участников дорожного движения, недостаточное понимание и поддержка мероприятий со стороны общества, отсутствие должной ответственности у руководителей всех уровней;</w:t>
      </w:r>
    </w:p>
    <w:p w:rsidR="00560FC0" w:rsidRPr="00B141A8" w:rsidRDefault="00560FC0" w:rsidP="00AE14CA">
      <w:pPr>
        <w:ind w:firstLine="709"/>
        <w:jc w:val="both"/>
      </w:pPr>
      <w:r w:rsidRPr="00B141A8">
        <w:t>- недостатки в содержании дорожно-уличной сети, отсутствие современных систем организации движения в п. Локоть и Брасовском муниципальном районе и др.</w:t>
      </w:r>
    </w:p>
    <w:p w:rsidR="00560FC0" w:rsidRPr="00B141A8" w:rsidRDefault="00560FC0" w:rsidP="00D8368E">
      <w:pPr>
        <w:ind w:firstLine="709"/>
        <w:jc w:val="both"/>
      </w:pPr>
      <w:r w:rsidRPr="00B141A8">
        <w:t>Развитие физической культуры и спорта в районе является одним из приоритетных направлений социальной политики администрации района.</w:t>
      </w:r>
    </w:p>
    <w:p w:rsidR="00560FC0" w:rsidRPr="00B141A8" w:rsidRDefault="00560FC0" w:rsidP="00D8368E">
      <w:pPr>
        <w:ind w:firstLine="709"/>
        <w:jc w:val="both"/>
      </w:pPr>
      <w:r w:rsidRPr="00B141A8">
        <w:t>За последние годы в районе и в области в целом обострилась проблема с состоянием здоровья населения, увеличилось количество людей, употребляющих наркотики, злоупотребляющих алкоголем и пристрастившихся к курению. Ухудшение положения со здоровьем населения района является следствием недооценки социальной роли физической культуры.</w:t>
      </w:r>
    </w:p>
    <w:p w:rsidR="00560FC0" w:rsidRPr="00B141A8" w:rsidRDefault="00560FC0" w:rsidP="00D8368E">
      <w:pPr>
        <w:ind w:firstLine="709"/>
        <w:jc w:val="both"/>
      </w:pPr>
      <w:r w:rsidRPr="00B141A8">
        <w:t xml:space="preserve">В сложившихся социально-экономических условиях произошли негативные изменения в постановке физкультурно-оздоровительной работы, как в общеобразовательных учреждениях, так и в трудовых коллективах. </w:t>
      </w:r>
    </w:p>
    <w:p w:rsidR="00560FC0" w:rsidRPr="00B141A8" w:rsidRDefault="00560FC0" w:rsidP="00432B66">
      <w:pPr>
        <w:ind w:firstLine="709"/>
        <w:jc w:val="both"/>
      </w:pPr>
      <w:r w:rsidRPr="00B141A8">
        <w:t>Молодежь является стратегическим и трудовым ресурсом развития общества, который необходимо учитывать, сберегать и разумно использовать.</w:t>
      </w:r>
    </w:p>
    <w:p w:rsidR="00560FC0" w:rsidRPr="00B141A8" w:rsidRDefault="00560FC0" w:rsidP="00432B66">
      <w:pPr>
        <w:ind w:firstLine="709"/>
        <w:jc w:val="both"/>
      </w:pPr>
      <w:r w:rsidRPr="00B141A8">
        <w:t>В результате анализа реализации молодежной политики на территории Брасовского района была выявлена проблема недостаточного участия молодежи в жизни общества.</w:t>
      </w:r>
    </w:p>
    <w:p w:rsidR="00560FC0" w:rsidRPr="00B141A8" w:rsidRDefault="00560FC0" w:rsidP="00432B66">
      <w:pPr>
        <w:ind w:firstLine="709"/>
        <w:jc w:val="both"/>
      </w:pPr>
      <w:r w:rsidRPr="00B141A8">
        <w:t>Проблема носит системный характер и проявляется в снижении экономической активности молодежи, росте ее социальной апатии, криминализации молодежной среды и ухудшения социального здоровья молодого поколения. В негативной оценке самой молодежью возможностей самореализации.</w:t>
      </w:r>
    </w:p>
    <w:p w:rsidR="00560FC0" w:rsidRPr="00B141A8" w:rsidRDefault="00560FC0" w:rsidP="00432B66">
      <w:pPr>
        <w:ind w:firstLine="709"/>
        <w:jc w:val="both"/>
      </w:pPr>
      <w:r w:rsidRPr="00B141A8">
        <w:t>Вместе с тем, в условиях продолжающегося социального расслоения, отсутствия у молодых граждан равных шансов на получение образования, достойной работы продолжают нарастать негативные тенденции в молодежной среде.</w:t>
      </w:r>
    </w:p>
    <w:p w:rsidR="00560FC0" w:rsidRPr="00B141A8" w:rsidRDefault="00560FC0" w:rsidP="00432B66">
      <w:pPr>
        <w:ind w:firstLine="709"/>
        <w:jc w:val="both"/>
      </w:pPr>
      <w:r w:rsidRPr="00B141A8">
        <w:lastRenderedPageBreak/>
        <w:t>Ухудшается состояние здоровья молодежи. В среднем в области лишь 10% выпускников школ могут считаться абсолютно здоровыми. Размываются духовные ценности, ориентиры, усиливается недоверие к институтам власти, сохраняется высокий уровень преступности в молодежной среде, распространяется наркомания среди молодежи.</w:t>
      </w:r>
    </w:p>
    <w:p w:rsidR="00560FC0" w:rsidRPr="00B141A8" w:rsidRDefault="00560FC0" w:rsidP="00432B66">
      <w:pPr>
        <w:ind w:firstLine="709"/>
        <w:jc w:val="both"/>
      </w:pPr>
      <w:r w:rsidRPr="00B141A8">
        <w:t>Приоритетным направлением в реализации молодежной политики на территории Брасовского района является патриотическое воспитание молодежи, которое представляет собой целенаправленную деятельность, направленную на формирование и развитие личности, обладающей качествами гражданина-патриота и способной выполнить успешно свои гражданские обязанности в мирное и военное время.</w:t>
      </w:r>
    </w:p>
    <w:p w:rsidR="00560FC0" w:rsidRPr="00B141A8" w:rsidRDefault="00560FC0" w:rsidP="00432B66">
      <w:pPr>
        <w:ind w:firstLine="709"/>
        <w:jc w:val="both"/>
      </w:pPr>
      <w:r w:rsidRPr="00B141A8">
        <w:t>В настоящее время ещё прослеживается недостаточный уровень патриотического сознания у молодежи. Проблема проявляется в социальной апатии, ухудшении социального здоровья молодого поколения.</w:t>
      </w:r>
    </w:p>
    <w:p w:rsidR="00560FC0" w:rsidRPr="00B141A8" w:rsidRDefault="00560FC0" w:rsidP="00432B66">
      <w:pPr>
        <w:ind w:firstLine="709"/>
        <w:jc w:val="both"/>
      </w:pPr>
      <w:r w:rsidRPr="00B141A8">
        <w:t>Вместе с тем поднимается престиж российской армии, и возрастает роль России в мировом сообществе.</w:t>
      </w:r>
    </w:p>
    <w:p w:rsidR="00560FC0" w:rsidRPr="00B141A8" w:rsidRDefault="00560FC0" w:rsidP="00432B66">
      <w:pPr>
        <w:ind w:firstLine="709"/>
        <w:jc w:val="both"/>
      </w:pPr>
      <w:r w:rsidRPr="00B141A8">
        <w:t>В этих условиях совершенно очевидна неотложность устранения пробелов в системе воспитания патриотизма на всех уровнях.</w:t>
      </w:r>
    </w:p>
    <w:p w:rsidR="00560FC0" w:rsidRPr="00B141A8" w:rsidRDefault="00560FC0" w:rsidP="00432B66">
      <w:pPr>
        <w:ind w:firstLine="709"/>
        <w:jc w:val="both"/>
      </w:pPr>
      <w:r w:rsidRPr="00B141A8">
        <w:t>Ситуация в молодежной среде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 (далее – наркотики), что представляет серьезную угрозу здоровью населения, экономике страны, правопорядку, а также безопасности государства.</w:t>
      </w:r>
    </w:p>
    <w:p w:rsidR="00560FC0" w:rsidRPr="00B141A8" w:rsidRDefault="00560FC0" w:rsidP="00432B66">
      <w:pPr>
        <w:ind w:firstLine="709"/>
        <w:jc w:val="both"/>
      </w:pPr>
      <w:r w:rsidRPr="00B141A8">
        <w:t>Популяризация доходов различных социальных групп вызывает у определенной части подростков и молодежи чувство протеста, агрессивные устремления, является одной из причин криминализации общества, роста масштаба незаконного оборота наркотиков. Потребление наркотиков в молодежной среде приобретает статус особой соцкультуры, моды.</w:t>
      </w:r>
    </w:p>
    <w:p w:rsidR="00560FC0" w:rsidRPr="00B141A8" w:rsidRDefault="00560FC0" w:rsidP="00432B66">
      <w:pPr>
        <w:ind w:firstLine="709"/>
        <w:jc w:val="both"/>
      </w:pPr>
      <w:r w:rsidRPr="00B141A8">
        <w:t>Отсутствие целостной, научно обоснованной системы профилактики распространения наркомании, в первую очередь среди подростков и молодежи, не позволяет оказывать адекватное противодействие таким негативным явлениям.</w:t>
      </w:r>
    </w:p>
    <w:p w:rsidR="00560FC0" w:rsidRPr="00B141A8" w:rsidRDefault="00560FC0" w:rsidP="00432B66">
      <w:pPr>
        <w:ind w:firstLine="709"/>
        <w:jc w:val="both"/>
      </w:pPr>
      <w:r w:rsidRPr="00B141A8">
        <w:t>Мероприятия по предоставлению социальных выплат молодым семьям на приобретение жилья предусматривают создание системы поддержки молодых семей, нуждающихся в улучшении жил</w:t>
      </w:r>
      <w:r>
        <w:t xml:space="preserve">ищных условий, за счет средств </w:t>
      </w:r>
      <w:r w:rsidRPr="00B141A8">
        <w:t>Брасовского муниципального района.</w:t>
      </w:r>
    </w:p>
    <w:p w:rsidR="00560FC0" w:rsidRPr="00B141A8" w:rsidRDefault="00560FC0" w:rsidP="00432B66">
      <w:pPr>
        <w:ind w:firstLine="709"/>
        <w:jc w:val="both"/>
      </w:pPr>
      <w:r w:rsidRPr="00B141A8">
        <w:t>Жилищная проблема является одной из наиболее острых и сложных проблем в сфере реализации молодежной политики органов местного самоуправления.</w:t>
      </w:r>
    </w:p>
    <w:p w:rsidR="00560FC0" w:rsidRPr="00B141A8" w:rsidRDefault="00560FC0" w:rsidP="00432B66">
      <w:pPr>
        <w:ind w:firstLine="709"/>
        <w:jc w:val="both"/>
      </w:pPr>
      <w:r w:rsidRPr="00B141A8">
        <w:t>В связи с малой вероятностью получения жилья (отсутствие строительства в районах) многие семьи не становятся в муниципальную очередь на получение жилья, что не дает полного представления о существующей проблеме. Реальная необходимость жилья для молодых семей значительно выше. Острота проблемы также обусловлена низкой доступностью жилья и ипотечных жилищных кредитов для всего населения.</w:t>
      </w:r>
    </w:p>
    <w:p w:rsidR="00560FC0" w:rsidRPr="00B141A8" w:rsidRDefault="00560FC0" w:rsidP="00432B66">
      <w:pPr>
        <w:ind w:firstLine="709"/>
        <w:jc w:val="both"/>
      </w:pPr>
      <w:r w:rsidRPr="00B141A8">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60FC0" w:rsidRPr="00B141A8" w:rsidRDefault="00560FC0" w:rsidP="00432B66">
      <w:pPr>
        <w:ind w:firstLine="709"/>
        <w:jc w:val="both"/>
      </w:pPr>
      <w:r w:rsidRPr="00B141A8">
        <w:t>В Российской Федерации 80 процентов детей рождаются в семьях до 30 лет. Следовательно, стабилизация демографической ситуации наиболее зависима от репродуктивной установки молодежи. Одной из основных причин, по которым молодые семьи не желают иметь детей, является отсутствие перспектив получения (приобретения) жилья. Вместе с тем низкий уровень доходов молодых семей делает жилищную проблему еще более острой.</w:t>
      </w:r>
    </w:p>
    <w:p w:rsidR="00560FC0" w:rsidRPr="00B141A8" w:rsidRDefault="00560FC0" w:rsidP="00432B66">
      <w:pPr>
        <w:ind w:firstLine="709"/>
        <w:jc w:val="both"/>
      </w:pPr>
      <w:r w:rsidRPr="00B141A8">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w:t>
      </w:r>
      <w:r w:rsidRPr="00B141A8">
        <w:lastRenderedPageBreak/>
        <w:t>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560FC0" w:rsidRPr="00B141A8" w:rsidRDefault="00560FC0" w:rsidP="00C557D7">
      <w:pPr>
        <w:ind w:firstLine="709"/>
        <w:jc w:val="both"/>
        <w:rPr>
          <w:color w:val="000000"/>
        </w:rPr>
      </w:pPr>
      <w:r w:rsidRPr="00B141A8">
        <w:rPr>
          <w:color w:val="000000"/>
        </w:rPr>
        <w:t>В Администрации ведется целенаправленная работа по совершенствованию деятельности комиссии по делам несовершеннолетних и защите их прав Брасовского муниципального района, органа опеки и попечительства муниципального района, совершенствованию нормативной правовой базы по защите прав и законных интересов несовершеннолетних, развитию семейных форм устройства детей-сирот и детей, оставшихся без попечения родителей, поддержке замещающих семей. Разработан механизм взаимодействия всех субъектов системы профилактики безнадзорности, беспризорности и правонарушений несовершеннолетних по профилактике социального сиротства, безнадзорности, беспризорности и правонарушений несовершеннолетних.</w:t>
      </w:r>
    </w:p>
    <w:p w:rsidR="00560FC0" w:rsidRPr="00B141A8" w:rsidRDefault="00560FC0" w:rsidP="00C557D7">
      <w:pPr>
        <w:ind w:firstLine="709"/>
        <w:jc w:val="both"/>
        <w:rPr>
          <w:color w:val="000000"/>
        </w:rPr>
      </w:pPr>
      <w:r w:rsidRPr="00B141A8">
        <w:rPr>
          <w:color w:val="000000"/>
        </w:rPr>
        <w:t>Принимаемые меры по профилактике социального сиротства и поддержке замещающей семьи позволили сократить число выявленных детей, оставшихся без попечения родителей, увеличить число детей, устроенных в семью, сократить число детей, состоящих на учете в региональном банке данных о детях.</w:t>
      </w:r>
    </w:p>
    <w:p w:rsidR="00560FC0" w:rsidRPr="00B141A8" w:rsidRDefault="00560FC0" w:rsidP="00C557D7">
      <w:pPr>
        <w:ind w:firstLine="709"/>
        <w:jc w:val="both"/>
        <w:rPr>
          <w:color w:val="000000"/>
        </w:rPr>
      </w:pPr>
      <w:r w:rsidRPr="00B141A8">
        <w:rPr>
          <w:color w:val="000000"/>
        </w:rPr>
        <w:t>Несмотря на принимаемые меры, остаются нерешенными ряд проблем, связанных с устройством детей, оставшихся без попечения родителей, и жизнеспособностью замещающих семей.</w:t>
      </w:r>
    </w:p>
    <w:p w:rsidR="00560FC0" w:rsidRPr="00B141A8" w:rsidRDefault="00560FC0" w:rsidP="00C557D7">
      <w:pPr>
        <w:ind w:firstLine="709"/>
        <w:jc w:val="both"/>
        <w:rPr>
          <w:color w:val="000000"/>
        </w:rPr>
      </w:pPr>
      <w:r w:rsidRPr="00B141A8">
        <w:rPr>
          <w:color w:val="000000"/>
        </w:rPr>
        <w:t>На сегодняшний день велика доля детей-сирот и детей, оставшихся без попечения родителей, состоящих на учете, от 14 лет и старше (56%), что затрудняет их устройство в семью, усложняет период адаптации.</w:t>
      </w:r>
    </w:p>
    <w:p w:rsidR="00560FC0" w:rsidRPr="00B141A8" w:rsidRDefault="00560FC0" w:rsidP="00C557D7">
      <w:pPr>
        <w:ind w:firstLine="709"/>
        <w:jc w:val="both"/>
        <w:rPr>
          <w:color w:val="000000"/>
        </w:rPr>
      </w:pPr>
      <w:r w:rsidRPr="00B141A8">
        <w:rPr>
          <w:color w:val="000000"/>
        </w:rPr>
        <w:t>Проблемным является устройство и воспитание в семье детей, имеющих отклонения в развитии. Граждане не готовы взять на себя ответственность за воспитание данной категории детей.</w:t>
      </w:r>
    </w:p>
    <w:p w:rsidR="00560FC0" w:rsidRPr="00B141A8" w:rsidRDefault="00560FC0" w:rsidP="00C557D7">
      <w:pPr>
        <w:ind w:firstLine="709"/>
        <w:jc w:val="both"/>
        <w:rPr>
          <w:color w:val="000000"/>
        </w:rPr>
      </w:pPr>
      <w:r w:rsidRPr="00B141A8">
        <w:rPr>
          <w:color w:val="000000"/>
        </w:rPr>
        <w:t>Одними из трудно решаемых проблем является осуществление сохранности жилых помещений, закрепленных за детьми-сиротами и детьми, оставшимися без попечения родителей, обеспечение жилыми помещениями данной категории граждан, не имеющих закрепленного жилого помещения.</w:t>
      </w:r>
    </w:p>
    <w:p w:rsidR="00560FC0" w:rsidRPr="00B141A8" w:rsidRDefault="00560FC0" w:rsidP="00C557D7">
      <w:pPr>
        <w:ind w:firstLine="709"/>
        <w:jc w:val="both"/>
        <w:rPr>
          <w:color w:val="000000"/>
        </w:rPr>
      </w:pPr>
      <w:r w:rsidRPr="00B141A8">
        <w:rPr>
          <w:color w:val="000000"/>
        </w:rPr>
        <w:t>С целью защиты прав детей на жилище, в области приняты законы, предусматривающие механизм выявления, закрепления и сохранности закрепленных жилых помещений.</w:t>
      </w:r>
    </w:p>
    <w:p w:rsidR="00560FC0" w:rsidRDefault="00560FC0" w:rsidP="00C557D7">
      <w:pPr>
        <w:ind w:firstLine="709"/>
        <w:jc w:val="both"/>
        <w:rPr>
          <w:color w:val="000000"/>
        </w:rPr>
      </w:pPr>
      <w:r w:rsidRPr="00B141A8">
        <w:rPr>
          <w:color w:val="000000"/>
        </w:rPr>
        <w:t>Учитывая, что ежегодно областной сводный список лиц, не имеющих закрепленного жилого помещения, пополняется и факт роста цен на рынке недвижимости, решить в полном объеме жилищную проблему за один год не представляется возможным.</w:t>
      </w:r>
    </w:p>
    <w:p w:rsidR="00560FC0" w:rsidRPr="00B141A8" w:rsidRDefault="00560FC0" w:rsidP="00C557D7">
      <w:pPr>
        <w:ind w:firstLine="709"/>
        <w:jc w:val="both"/>
        <w:rPr>
          <w:color w:val="00000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65"/>
        <w:gridCol w:w="4103"/>
        <w:gridCol w:w="2779"/>
        <w:gridCol w:w="2616"/>
      </w:tblGrid>
      <w:tr w:rsidR="00560FC0" w:rsidRPr="00B141A8" w:rsidTr="00E66CFA">
        <w:trPr>
          <w:trHeight w:val="460"/>
          <w:tblCellSpacing w:w="15" w:type="dxa"/>
        </w:trPr>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год</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Число выявленных детей - сирот и детей, оставшихся без попечения родителей</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Число детей, переданных на воспитание в семьи</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 детей, переданных на воспитание в семьи</w:t>
            </w:r>
          </w:p>
        </w:tc>
      </w:tr>
      <w:tr w:rsidR="00560FC0" w:rsidRPr="00B141A8" w:rsidTr="00E66CFA">
        <w:trPr>
          <w:trHeight w:val="184"/>
          <w:tblCellSpacing w:w="15" w:type="dxa"/>
        </w:trPr>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2017</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5</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5</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100%</w:t>
            </w:r>
          </w:p>
        </w:tc>
      </w:tr>
      <w:tr w:rsidR="00560FC0" w:rsidRPr="00B141A8" w:rsidTr="00E66CFA">
        <w:trPr>
          <w:trHeight w:val="184"/>
          <w:tblCellSpacing w:w="15" w:type="dxa"/>
        </w:trPr>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2018</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11</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10</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91%</w:t>
            </w:r>
          </w:p>
        </w:tc>
      </w:tr>
      <w:tr w:rsidR="00560FC0" w:rsidRPr="00B141A8" w:rsidTr="00E66CFA">
        <w:trPr>
          <w:trHeight w:val="184"/>
          <w:tblCellSpacing w:w="15" w:type="dxa"/>
        </w:trPr>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2019</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3</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3</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100%</w:t>
            </w:r>
          </w:p>
        </w:tc>
      </w:tr>
      <w:tr w:rsidR="00560FC0" w:rsidRPr="00B141A8" w:rsidTr="00E66CFA">
        <w:trPr>
          <w:trHeight w:val="184"/>
          <w:tblCellSpacing w:w="15" w:type="dxa"/>
        </w:trPr>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2020</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7</w:t>
            </w:r>
          </w:p>
        </w:tc>
        <w:tc>
          <w:tcPr>
            <w:tcW w:w="0" w:type="auto"/>
            <w:vAlign w:val="center"/>
          </w:tcPr>
          <w:p w:rsidR="00560FC0" w:rsidRPr="00B141A8" w:rsidRDefault="00560FC0" w:rsidP="00E66CFA">
            <w:pPr>
              <w:pStyle w:val="a6"/>
              <w:spacing w:before="0" w:beforeAutospacing="0" w:after="0" w:afterAutospacing="0"/>
              <w:jc w:val="center"/>
              <w:rPr>
                <w:color w:val="000000"/>
              </w:rPr>
            </w:pPr>
            <w:r w:rsidRPr="00B141A8">
              <w:rPr>
                <w:color w:val="000000"/>
                <w:sz w:val="22"/>
              </w:rPr>
              <w:t>7</w:t>
            </w:r>
          </w:p>
        </w:tc>
        <w:tc>
          <w:tcPr>
            <w:tcW w:w="0" w:type="auto"/>
            <w:vAlign w:val="center"/>
          </w:tcPr>
          <w:p w:rsidR="00560FC0" w:rsidRPr="00B141A8" w:rsidRDefault="00560FC0" w:rsidP="00932957">
            <w:pPr>
              <w:pStyle w:val="a6"/>
              <w:spacing w:before="0" w:beforeAutospacing="0" w:after="0" w:afterAutospacing="0"/>
              <w:jc w:val="center"/>
              <w:rPr>
                <w:color w:val="000000"/>
              </w:rPr>
            </w:pPr>
            <w:r w:rsidRPr="00B141A8">
              <w:rPr>
                <w:color w:val="000000"/>
                <w:sz w:val="22"/>
              </w:rPr>
              <w:t>100%</w:t>
            </w:r>
          </w:p>
        </w:tc>
      </w:tr>
      <w:tr w:rsidR="00560FC0" w:rsidRPr="00B141A8" w:rsidTr="00E66CFA">
        <w:trPr>
          <w:trHeight w:val="184"/>
          <w:tblCellSpacing w:w="15" w:type="dxa"/>
        </w:trPr>
        <w:tc>
          <w:tcPr>
            <w:tcW w:w="0" w:type="auto"/>
            <w:vAlign w:val="center"/>
          </w:tcPr>
          <w:p w:rsidR="00560FC0" w:rsidRPr="00DC0BB7" w:rsidRDefault="00560FC0" w:rsidP="00E66CFA">
            <w:pPr>
              <w:pStyle w:val="a6"/>
              <w:spacing w:before="0" w:beforeAutospacing="0" w:after="0" w:afterAutospacing="0"/>
              <w:jc w:val="center"/>
              <w:rPr>
                <w:color w:val="000000"/>
              </w:rPr>
            </w:pPr>
            <w:r w:rsidRPr="00DC0BB7">
              <w:rPr>
                <w:color w:val="000000"/>
                <w:sz w:val="22"/>
              </w:rPr>
              <w:t>2021</w:t>
            </w:r>
          </w:p>
        </w:tc>
        <w:tc>
          <w:tcPr>
            <w:tcW w:w="0" w:type="auto"/>
            <w:vAlign w:val="center"/>
          </w:tcPr>
          <w:p w:rsidR="00560FC0" w:rsidRPr="00DC0BB7" w:rsidRDefault="00560FC0" w:rsidP="00932957">
            <w:pPr>
              <w:pStyle w:val="a6"/>
              <w:spacing w:before="0" w:beforeAutospacing="0" w:after="0" w:afterAutospacing="0"/>
              <w:jc w:val="center"/>
              <w:rPr>
                <w:color w:val="000000"/>
              </w:rPr>
            </w:pPr>
            <w:r w:rsidRPr="00DC0BB7">
              <w:rPr>
                <w:color w:val="000000"/>
                <w:sz w:val="22"/>
              </w:rPr>
              <w:t>2</w:t>
            </w:r>
          </w:p>
        </w:tc>
        <w:tc>
          <w:tcPr>
            <w:tcW w:w="0" w:type="auto"/>
            <w:vAlign w:val="center"/>
          </w:tcPr>
          <w:p w:rsidR="00560FC0" w:rsidRPr="00DC0BB7" w:rsidRDefault="00560FC0" w:rsidP="00E66CFA">
            <w:pPr>
              <w:pStyle w:val="a6"/>
              <w:spacing w:before="0" w:beforeAutospacing="0" w:after="0" w:afterAutospacing="0"/>
              <w:jc w:val="center"/>
              <w:rPr>
                <w:color w:val="000000"/>
              </w:rPr>
            </w:pPr>
            <w:r w:rsidRPr="00DC0BB7">
              <w:rPr>
                <w:color w:val="000000"/>
                <w:sz w:val="22"/>
              </w:rPr>
              <w:t>2</w:t>
            </w:r>
          </w:p>
        </w:tc>
        <w:tc>
          <w:tcPr>
            <w:tcW w:w="0" w:type="auto"/>
            <w:vAlign w:val="center"/>
          </w:tcPr>
          <w:p w:rsidR="00560FC0" w:rsidRPr="00DC0BB7" w:rsidRDefault="00560FC0" w:rsidP="00932957">
            <w:pPr>
              <w:pStyle w:val="a6"/>
              <w:spacing w:before="0" w:beforeAutospacing="0" w:after="0" w:afterAutospacing="0"/>
              <w:jc w:val="center"/>
              <w:rPr>
                <w:color w:val="000000"/>
              </w:rPr>
            </w:pPr>
            <w:r w:rsidRPr="00DC0BB7">
              <w:rPr>
                <w:color w:val="000000"/>
                <w:sz w:val="22"/>
              </w:rPr>
              <w:t>100%</w:t>
            </w:r>
          </w:p>
        </w:tc>
      </w:tr>
      <w:tr w:rsidR="00560FC0" w:rsidRPr="00B141A8" w:rsidTr="00E66CFA">
        <w:trPr>
          <w:trHeight w:val="184"/>
          <w:tblCellSpacing w:w="15" w:type="dxa"/>
        </w:trPr>
        <w:tc>
          <w:tcPr>
            <w:tcW w:w="0" w:type="auto"/>
            <w:vAlign w:val="center"/>
          </w:tcPr>
          <w:p w:rsidR="00560FC0" w:rsidRPr="00104EFB" w:rsidRDefault="00560FC0" w:rsidP="00E66CFA">
            <w:pPr>
              <w:pStyle w:val="a6"/>
              <w:spacing w:before="0" w:beforeAutospacing="0" w:after="0" w:afterAutospacing="0"/>
              <w:jc w:val="center"/>
              <w:rPr>
                <w:color w:val="FF0000"/>
              </w:rPr>
            </w:pPr>
            <w:r w:rsidRPr="00104EFB">
              <w:rPr>
                <w:color w:val="FF0000"/>
                <w:sz w:val="22"/>
              </w:rPr>
              <w:t>2022</w:t>
            </w:r>
          </w:p>
        </w:tc>
        <w:tc>
          <w:tcPr>
            <w:tcW w:w="0" w:type="auto"/>
            <w:vAlign w:val="center"/>
          </w:tcPr>
          <w:p w:rsidR="00560FC0" w:rsidRPr="00104EFB" w:rsidRDefault="00560FC0" w:rsidP="00932957">
            <w:pPr>
              <w:pStyle w:val="a6"/>
              <w:spacing w:before="0" w:beforeAutospacing="0" w:after="0" w:afterAutospacing="0"/>
              <w:jc w:val="center"/>
              <w:rPr>
                <w:color w:val="FF0000"/>
              </w:rPr>
            </w:pPr>
            <w:r w:rsidRPr="00104EFB">
              <w:rPr>
                <w:color w:val="FF0000"/>
                <w:sz w:val="22"/>
              </w:rPr>
              <w:t>5</w:t>
            </w:r>
          </w:p>
        </w:tc>
        <w:tc>
          <w:tcPr>
            <w:tcW w:w="0" w:type="auto"/>
            <w:vAlign w:val="center"/>
          </w:tcPr>
          <w:p w:rsidR="00560FC0" w:rsidRPr="00104EFB" w:rsidRDefault="00560FC0" w:rsidP="00E66CFA">
            <w:pPr>
              <w:pStyle w:val="a6"/>
              <w:spacing w:before="0" w:beforeAutospacing="0" w:after="0" w:afterAutospacing="0"/>
              <w:jc w:val="center"/>
              <w:rPr>
                <w:color w:val="FF0000"/>
              </w:rPr>
            </w:pPr>
            <w:r w:rsidRPr="00104EFB">
              <w:rPr>
                <w:color w:val="FF0000"/>
                <w:sz w:val="22"/>
              </w:rPr>
              <w:t>5</w:t>
            </w:r>
          </w:p>
        </w:tc>
        <w:tc>
          <w:tcPr>
            <w:tcW w:w="0" w:type="auto"/>
            <w:vAlign w:val="center"/>
          </w:tcPr>
          <w:p w:rsidR="00560FC0" w:rsidRPr="00104EFB" w:rsidRDefault="00560FC0" w:rsidP="00932957">
            <w:pPr>
              <w:pStyle w:val="a6"/>
              <w:spacing w:before="0" w:beforeAutospacing="0" w:after="0" w:afterAutospacing="0"/>
              <w:jc w:val="center"/>
              <w:rPr>
                <w:color w:val="FF0000"/>
              </w:rPr>
            </w:pPr>
            <w:r w:rsidRPr="00104EFB">
              <w:rPr>
                <w:color w:val="FF0000"/>
                <w:sz w:val="22"/>
              </w:rPr>
              <w:t>100%</w:t>
            </w:r>
          </w:p>
        </w:tc>
      </w:tr>
    </w:tbl>
    <w:p w:rsidR="00560FC0" w:rsidRDefault="00560FC0" w:rsidP="006A067B">
      <w:pPr>
        <w:ind w:firstLine="709"/>
        <w:jc w:val="both"/>
        <w:rPr>
          <w:color w:val="000000"/>
        </w:rPr>
      </w:pPr>
    </w:p>
    <w:p w:rsidR="00560FC0" w:rsidRPr="00B141A8" w:rsidRDefault="00560FC0" w:rsidP="006A067B">
      <w:pPr>
        <w:ind w:firstLine="709"/>
        <w:jc w:val="both"/>
        <w:rPr>
          <w:color w:val="000000"/>
        </w:rPr>
      </w:pPr>
      <w:r w:rsidRPr="00B141A8">
        <w:rPr>
          <w:color w:val="000000"/>
        </w:rPr>
        <w:t>Необходимость включения в программу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обусловлена тем, что ежегодно в районе растет число детей, оставшихся без попечения родителей при живых родителях:</w:t>
      </w:r>
    </w:p>
    <w:p w:rsidR="00560FC0" w:rsidRPr="00B141A8" w:rsidRDefault="00560FC0" w:rsidP="006A067B">
      <w:pPr>
        <w:ind w:firstLine="709"/>
        <w:jc w:val="both"/>
        <w:rPr>
          <w:color w:val="000000"/>
        </w:rPr>
      </w:pPr>
      <w:r w:rsidRPr="00B141A8">
        <w:rPr>
          <w:color w:val="000000"/>
        </w:rPr>
        <w:t>2017 год - из 5 выявленных 3 социальных сирот;</w:t>
      </w:r>
    </w:p>
    <w:p w:rsidR="00560FC0" w:rsidRPr="00B141A8" w:rsidRDefault="00560FC0" w:rsidP="006A067B">
      <w:pPr>
        <w:ind w:firstLine="709"/>
        <w:jc w:val="both"/>
        <w:rPr>
          <w:color w:val="000000"/>
        </w:rPr>
      </w:pPr>
      <w:r w:rsidRPr="00B141A8">
        <w:rPr>
          <w:color w:val="000000"/>
        </w:rPr>
        <w:t>2018 год - из 11 выявленных 4 социальных сирот;</w:t>
      </w:r>
    </w:p>
    <w:p w:rsidR="00560FC0" w:rsidRPr="00B141A8" w:rsidRDefault="00560FC0" w:rsidP="006A067B">
      <w:pPr>
        <w:ind w:firstLine="709"/>
        <w:jc w:val="both"/>
        <w:rPr>
          <w:color w:val="000000"/>
        </w:rPr>
      </w:pPr>
      <w:r w:rsidRPr="00B141A8">
        <w:rPr>
          <w:color w:val="000000"/>
        </w:rPr>
        <w:t>2019 год – из числа выявленных детей, социальных сирот нет;</w:t>
      </w:r>
    </w:p>
    <w:p w:rsidR="00560FC0" w:rsidRDefault="00560FC0" w:rsidP="006A067B">
      <w:pPr>
        <w:ind w:firstLine="709"/>
        <w:jc w:val="both"/>
        <w:rPr>
          <w:color w:val="00B050"/>
        </w:rPr>
      </w:pPr>
      <w:r w:rsidRPr="00100AD1">
        <w:rPr>
          <w:color w:val="000000"/>
        </w:rPr>
        <w:t>2020 год – из 7 выявленных 4 социальных сироты</w:t>
      </w:r>
      <w:bookmarkStart w:id="0" w:name="_GoBack"/>
      <w:bookmarkEnd w:id="0"/>
      <w:r w:rsidRPr="00100AD1">
        <w:rPr>
          <w:color w:val="00B050"/>
        </w:rPr>
        <w:t>,</w:t>
      </w:r>
    </w:p>
    <w:p w:rsidR="00560FC0" w:rsidRDefault="00560FC0" w:rsidP="006A067B">
      <w:pPr>
        <w:ind w:firstLine="709"/>
        <w:jc w:val="both"/>
        <w:rPr>
          <w:color w:val="000000"/>
        </w:rPr>
      </w:pPr>
      <w:r>
        <w:rPr>
          <w:color w:val="000000"/>
        </w:rPr>
        <w:t xml:space="preserve">2021 год - </w:t>
      </w:r>
      <w:r w:rsidRPr="00DC0BB7">
        <w:rPr>
          <w:color w:val="000000"/>
        </w:rPr>
        <w:t>из 2</w:t>
      </w:r>
      <w:r>
        <w:rPr>
          <w:color w:val="000000"/>
        </w:rPr>
        <w:t xml:space="preserve"> выявленных социальных сирот нет,</w:t>
      </w:r>
    </w:p>
    <w:p w:rsidR="00560FC0" w:rsidRPr="00104EFB" w:rsidRDefault="00560FC0" w:rsidP="006A067B">
      <w:pPr>
        <w:ind w:firstLine="709"/>
        <w:jc w:val="both"/>
        <w:rPr>
          <w:color w:val="FF0000"/>
        </w:rPr>
      </w:pPr>
      <w:r w:rsidRPr="00104EFB">
        <w:rPr>
          <w:color w:val="FF0000"/>
        </w:rPr>
        <w:t>2022 год – из 5 выявленных 4 социальных сироты.</w:t>
      </w:r>
    </w:p>
    <w:p w:rsidR="00560FC0" w:rsidRPr="00B141A8" w:rsidRDefault="00560FC0" w:rsidP="00C557D7">
      <w:pPr>
        <w:ind w:firstLine="709"/>
        <w:jc w:val="both"/>
        <w:rPr>
          <w:color w:val="000000"/>
        </w:rPr>
      </w:pPr>
      <w:r w:rsidRPr="00B141A8">
        <w:rPr>
          <w:color w:val="000000"/>
        </w:rPr>
        <w:lastRenderedPageBreak/>
        <w:t>Основными причинами, способствующими широкому распространению социального сиротства, являются алкоголизм родителей, падение жизненного уровня, снижение значимости семьи как социального института.</w:t>
      </w:r>
    </w:p>
    <w:p w:rsidR="00560FC0" w:rsidRPr="00B141A8" w:rsidRDefault="00560FC0" w:rsidP="00C557D7">
      <w:pPr>
        <w:ind w:firstLine="709"/>
        <w:jc w:val="both"/>
        <w:rPr>
          <w:color w:val="000000"/>
        </w:rPr>
      </w:pPr>
      <w:r w:rsidRPr="00B141A8">
        <w:rPr>
          <w:color w:val="000000"/>
        </w:rPr>
        <w:t>Участились случаи обращения граждан с просьбой лишить родителей родительских прав и передать ребенка под опеку родственникам, так как ребенку, оставшемуся без попечения родителей, предоставляется полное государственное обеспечение и дополнительные социальные гарантии.</w:t>
      </w:r>
    </w:p>
    <w:p w:rsidR="00560FC0" w:rsidRPr="00B141A8" w:rsidRDefault="00560FC0" w:rsidP="00C557D7">
      <w:pPr>
        <w:ind w:firstLine="709"/>
        <w:jc w:val="both"/>
        <w:rPr>
          <w:color w:val="000000"/>
        </w:rPr>
      </w:pPr>
      <w:r w:rsidRPr="00B141A8">
        <w:rPr>
          <w:color w:val="000000"/>
        </w:rPr>
        <w:t>В районе нет банка данных семей, которые готовы были бы взять  в свою семью и достойно воспитать чужих детей, оставшихся без попечения родителей, поэтому в основном дети-сироты и дети, оставшиеся без попечения родителей, устраиваются в семьи родственников (бабушек, дедушек), которые в свое время не смогли достойно воспитать своих детей и при воспитании внуков совершают те же ошибки.</w:t>
      </w:r>
    </w:p>
    <w:p w:rsidR="00560FC0" w:rsidRPr="00B141A8" w:rsidRDefault="00560FC0" w:rsidP="00C557D7">
      <w:pPr>
        <w:ind w:firstLine="709"/>
        <w:jc w:val="both"/>
        <w:rPr>
          <w:color w:val="000000"/>
        </w:rPr>
      </w:pPr>
      <w:r w:rsidRPr="00B141A8">
        <w:rPr>
          <w:color w:val="000000"/>
        </w:rPr>
        <w:t>Жилые помещения, закрепленные за детьми-сиротами и детьми, оставшимися без попечения родителей, изначально нуждаются в ремонте, в сельской местности не востребованы, поэтому сдать внаём не представляется возможным. Со временем жилье ветшает и становится непригодным для проживания.</w:t>
      </w:r>
    </w:p>
    <w:p w:rsidR="00560FC0" w:rsidRPr="00B141A8" w:rsidRDefault="00560FC0" w:rsidP="00C557D7">
      <w:pPr>
        <w:ind w:firstLine="709"/>
        <w:jc w:val="both"/>
        <w:rPr>
          <w:color w:val="000000"/>
        </w:rPr>
      </w:pPr>
      <w:r w:rsidRPr="00B141A8">
        <w:rPr>
          <w:color w:val="000000"/>
        </w:rPr>
        <w:t>Остро стоят проблемы постинтернатной адаптации выпускников учреждений для детей-сирот и детей, оставшихся без попечения родителей.</w:t>
      </w:r>
    </w:p>
    <w:p w:rsidR="00560FC0" w:rsidRPr="00B141A8" w:rsidRDefault="00560FC0" w:rsidP="00C557D7">
      <w:pPr>
        <w:ind w:firstLine="709"/>
        <w:jc w:val="both"/>
        <w:rPr>
          <w:color w:val="000000"/>
        </w:rPr>
      </w:pPr>
      <w:r w:rsidRPr="00B141A8">
        <w:rPr>
          <w:color w:val="000000"/>
        </w:rPr>
        <w:t>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позволит объединить усилия всех заинтересованных служб и ведомств по решению обозначенных в программе задач.</w:t>
      </w:r>
    </w:p>
    <w:p w:rsidR="00560FC0" w:rsidRPr="00B141A8" w:rsidRDefault="00560FC0" w:rsidP="00C557D7">
      <w:pPr>
        <w:ind w:firstLine="709"/>
        <w:jc w:val="both"/>
        <w:rPr>
          <w:color w:val="000000"/>
        </w:rPr>
      </w:pPr>
      <w:r w:rsidRPr="00B141A8">
        <w:rPr>
          <w:color w:val="000000"/>
        </w:rPr>
        <w:t>Профилактика социального сиротства на территории Брасовского муниципального района, сокращение доли детей-сирот и детей, оставшихся без попечения родителей, путем создания финансовых условий для осознанного приема детей, оставшихся без попечения родителей, в семью и реализации права ребенка жить и воспитываться в семье, осуществление сохранности жилых помещений, закрепленных за детьми-сиротами и детьми, оставшимися без попечения родителей, а также создание благоприятных условий для комплексного развития и жизнедеятельности детей, укрепления семьи как гражданского института в целом невозможны без осуществления мероприятий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 по назначению и выплате единовременного пособия при передаче ребенка на воспитание в семью, по обеспечению сохранности жилых помещений, закрепленных за детьми-сиротами и детьми, оставшимися без попечения родителей, по выплате ежемесячных денежных средств на содержание и проезд ребенка, переданного на воспитание в семью опекуна (попечителя), по организации деятельности по опеке и попечительству.</w:t>
      </w:r>
    </w:p>
    <w:p w:rsidR="00560FC0" w:rsidRPr="00B141A8" w:rsidRDefault="00560FC0" w:rsidP="00CC4FA6">
      <w:pPr>
        <w:keepNext/>
        <w:ind w:firstLine="709"/>
        <w:jc w:val="both"/>
      </w:pPr>
      <w:r w:rsidRPr="00B141A8">
        <w:t>Полномочия в сфере культуры, охраны и сохранения историко-культурного наследия,  туристической деятельности, молодежной политики, развития физической культуры и спорта в Брасовском районе осуществляет отдел культуры, молодежной политики  и спорта администрации Брасовского района.</w:t>
      </w:r>
    </w:p>
    <w:p w:rsidR="00560FC0" w:rsidRPr="00B141A8" w:rsidRDefault="00560FC0" w:rsidP="00CC4FA6">
      <w:pPr>
        <w:keepNext/>
        <w:ind w:firstLine="709"/>
        <w:jc w:val="both"/>
      </w:pPr>
      <w:r w:rsidRPr="00B141A8">
        <w:t>В Брасовском районе работают 2 муниципальных бюджетных учреждения культуры, имеющие статус юридического лица: МБУК «Централизованная библиотечная система Брасовского района», включающая в себя 20 структурных подразделений – библиотек, и МБУК «Культурно-досуговый центр Брасовского района» с 19-ю структурными подразделениями: 16 ДК, 1 клуб, парк культуры и отдыха и историко-краеведческий музей.</w:t>
      </w:r>
    </w:p>
    <w:p w:rsidR="00560FC0" w:rsidRPr="00B141A8" w:rsidRDefault="00560FC0" w:rsidP="00CC4FA6">
      <w:pPr>
        <w:ind w:firstLine="709"/>
        <w:jc w:val="both"/>
      </w:pPr>
      <w:r w:rsidRPr="00B141A8">
        <w:t>Все учреждения культуры Брасовского района имеют организационно-правовую форму бюджетных учреждений.</w:t>
      </w:r>
    </w:p>
    <w:p w:rsidR="00560FC0" w:rsidRPr="00104EFB" w:rsidRDefault="00560FC0" w:rsidP="00CC4FA6">
      <w:pPr>
        <w:ind w:firstLine="709"/>
        <w:jc w:val="both"/>
        <w:rPr>
          <w:color w:val="FF0000"/>
        </w:rPr>
      </w:pPr>
      <w:r w:rsidRPr="00104EFB">
        <w:rPr>
          <w:color w:val="FF0000"/>
        </w:rPr>
        <w:t>На регулярной основе ведется работа по модернизации материально-технической базы учреждений культуры. Так, в период с 2021 г. по 2022 г. выполнены работы по укреплению материальной базы на общую сумму 537,6 тыс. руб. Закуплено музыкальное оборудование.</w:t>
      </w:r>
    </w:p>
    <w:p w:rsidR="00560FC0" w:rsidRPr="00B141A8" w:rsidRDefault="00560FC0" w:rsidP="00CC4FA6">
      <w:pPr>
        <w:jc w:val="both"/>
      </w:pPr>
      <w:r w:rsidRPr="00B141A8">
        <w:t xml:space="preserve"> </w:t>
      </w:r>
      <w:r>
        <w:tab/>
      </w:r>
      <w:r w:rsidRPr="00B141A8">
        <w:t>На сегодняшний день 12 сельских библиотек из 18 оснащены соврем</w:t>
      </w:r>
      <w:r>
        <w:t>енной компьютерной техникой.</w:t>
      </w:r>
    </w:p>
    <w:p w:rsidR="00560FC0" w:rsidRPr="00B141A8" w:rsidRDefault="00560FC0" w:rsidP="00CC4FA6">
      <w:pPr>
        <w:ind w:firstLine="709"/>
        <w:jc w:val="both"/>
      </w:pPr>
      <w:r w:rsidRPr="00B141A8">
        <w:t>В последние годы укрепляется кадровый потенциал учреждений культуры путем прохождения курсов повышения квалификации и переобучения кадров в ГБУ ДПО «Брянский областной учебно-методический центр» и в ФГБОУВО «Санкт-Петербургский государственный институт культуры».</w:t>
      </w:r>
    </w:p>
    <w:p w:rsidR="00560FC0" w:rsidRPr="00B141A8" w:rsidRDefault="00560FC0" w:rsidP="00CC4FA6">
      <w:pPr>
        <w:jc w:val="both"/>
      </w:pPr>
      <w:r w:rsidRPr="00B141A8">
        <w:lastRenderedPageBreak/>
        <w:tab/>
        <w:t>Проводится большая работа по формированию положительного имиджа Брасовского района как района с самобытной культурой, чему способствуют крупные культурно-массовые мероприятия. С 2014 года на территории района проходит межрегиональный фестиваль-конкурс русского романса «Локотские дивные аллеи», который год от года расширяет географию участников. Компетентное жюри, в состав которого входят  ведущие деятели культуры Брянской области и г. Москвы, также отмечает растущий профессионализм и уровень исполнительского мастерства конкурсантов.</w:t>
      </w:r>
    </w:p>
    <w:p w:rsidR="00560FC0" w:rsidRPr="00B141A8" w:rsidRDefault="00560FC0" w:rsidP="00CC4FA6">
      <w:pPr>
        <w:jc w:val="both"/>
      </w:pPr>
      <w:r w:rsidRPr="00B141A8">
        <w:tab/>
        <w:t xml:space="preserve">В 2019 году состоялся I межрегиональный пленэр художников-живописцев «Под сенью Брасовских аллей». </w:t>
      </w:r>
    </w:p>
    <w:p w:rsidR="00560FC0" w:rsidRPr="00B141A8" w:rsidRDefault="00560FC0" w:rsidP="00CC4FA6">
      <w:pPr>
        <w:jc w:val="both"/>
      </w:pPr>
      <w:r w:rsidRPr="00B141A8">
        <w:tab/>
        <w:t>По традиции, все эти мероприятия приурочены к празднествам, посвященным Дому Романовых, отмечаемых в рамках межрегионального праздника «Под сенью Брасовских аллей», который два года подряд, по результатам оценки независимой экспертной комиссии, входит в топ-200 лучших событийных проектов России как Национальное событие.</w:t>
      </w:r>
    </w:p>
    <w:p w:rsidR="00560FC0" w:rsidRPr="00B141A8" w:rsidRDefault="00560FC0" w:rsidP="00CC4FA6">
      <w:pPr>
        <w:jc w:val="both"/>
      </w:pPr>
      <w:r w:rsidRPr="00B141A8">
        <w:tab/>
        <w:t>Благодаря этому празднику наш край стал известен на федеральном уровне, и результатом общих усилий можно считать тот факт, что в 2019 году Брасовский район официально стал частью национального туристического проекта «Императорский маршрут», который открывает новые возможности для жизни всего муниципалитета в целом.</w:t>
      </w:r>
    </w:p>
    <w:p w:rsidR="00560FC0" w:rsidRPr="00B141A8" w:rsidRDefault="00560FC0" w:rsidP="00CC4FA6">
      <w:pPr>
        <w:tabs>
          <w:tab w:val="left" w:pos="255"/>
        </w:tabs>
        <w:ind w:firstLine="709"/>
        <w:jc w:val="both"/>
      </w:pPr>
      <w:r w:rsidRPr="00B141A8">
        <w:t>Ежегодно, в целях поддержки культуры села, сохранения и преемственности народных традиций, воспитания  подрастающего поколения на лучших образцах народного творчества, проводятся районный П</w:t>
      </w:r>
      <w:r w:rsidRPr="00B141A8">
        <w:rPr>
          <w:shd w:val="clear" w:color="auto" w:fill="FFFFFF"/>
        </w:rPr>
        <w:t xml:space="preserve">асхальный фестиваль «Светлая Седмица» и фестиваль-конкурс Дней традиционной народной культуры «Село мое родное». </w:t>
      </w:r>
      <w:r w:rsidRPr="00B141A8">
        <w:t>Развивается система организации и проведения массовых мероприятий, смотров, конкурсов, фестивалей. В районе работает 6 коллективов, имеющих звание народного (образцового): Театр юного зрителя «Вдохновение», оркестры народных инструментов и духовой музыки, ансамбль русской песни «Дубравушка», фольклорный ансамбль «Нерусса» и ансамбль фолк-музыки «Русичи».</w:t>
      </w:r>
    </w:p>
    <w:p w:rsidR="00560FC0" w:rsidRPr="00B141A8" w:rsidRDefault="00560FC0" w:rsidP="00CC4FA6">
      <w:pPr>
        <w:pStyle w:val="a8"/>
        <w:spacing w:after="0"/>
        <w:ind w:firstLine="709"/>
        <w:jc w:val="both"/>
      </w:pPr>
      <w:r w:rsidRPr="00B141A8">
        <w:t>На территории района расположены ряд объектов туристской деятельности:</w:t>
      </w:r>
    </w:p>
    <w:p w:rsidR="00560FC0" w:rsidRPr="00B141A8" w:rsidRDefault="00560FC0" w:rsidP="00CC4FA6">
      <w:pPr>
        <w:ind w:firstLine="709"/>
        <w:jc w:val="both"/>
      </w:pPr>
      <w:r w:rsidRPr="00B141A8">
        <w:t>- объект сельского туризма – Локотской конный завод;</w:t>
      </w:r>
    </w:p>
    <w:p w:rsidR="00560FC0" w:rsidRPr="00B141A8" w:rsidRDefault="00560FC0" w:rsidP="00CC4FA6">
      <w:pPr>
        <w:ind w:firstLine="709"/>
        <w:jc w:val="both"/>
      </w:pPr>
      <w:r w:rsidRPr="00B141A8">
        <w:t>- 4 объекта познавательного туризма – объекты исторического наследия Усадьба Апраксиных, усадьба Романовых; партизанская землянка в Зуевском лесу, «Погребская дача» в д. Погребы;</w:t>
      </w:r>
    </w:p>
    <w:p w:rsidR="00560FC0" w:rsidRPr="00B141A8" w:rsidRDefault="00560FC0" w:rsidP="00CC4FA6">
      <w:pPr>
        <w:ind w:firstLine="709"/>
        <w:jc w:val="both"/>
      </w:pPr>
      <w:r w:rsidRPr="00B141A8">
        <w:t>- 2 объекта религиозного туризма – Казанская Богородицкая Площанская мужская пустынь в п. Коммуна Пчела, церковь Василия Великого в с. Брасово.</w:t>
      </w:r>
    </w:p>
    <w:p w:rsidR="00560FC0" w:rsidRPr="00B141A8" w:rsidRDefault="00560FC0" w:rsidP="00CC4FA6">
      <w:pPr>
        <w:ind w:firstLine="709"/>
        <w:jc w:val="both"/>
      </w:pPr>
      <w:r w:rsidRPr="00B141A8">
        <w:t xml:space="preserve">Исторические объекты района стали важной составляющей национального туристского проекта «Императорский маршрут», реализация которого началась </w:t>
      </w:r>
      <w:r>
        <w:t>с</w:t>
      </w:r>
      <w:r w:rsidRPr="00B141A8">
        <w:t xml:space="preserve"> 2020 год</w:t>
      </w:r>
      <w:r>
        <w:t>а</w:t>
      </w:r>
      <w:r w:rsidRPr="00B141A8">
        <w:t xml:space="preserve"> и который открывает перспективы для развития самобытного туристического потенциала района. </w:t>
      </w:r>
    </w:p>
    <w:p w:rsidR="00560FC0" w:rsidRPr="00B141A8" w:rsidRDefault="00560FC0" w:rsidP="00CC4FA6">
      <w:pPr>
        <w:pStyle w:val="a8"/>
        <w:spacing w:after="0"/>
        <w:ind w:firstLine="709"/>
        <w:jc w:val="both"/>
      </w:pPr>
      <w:r w:rsidRPr="00B141A8">
        <w:t>Результатами проведенных реформ и эффективной работы учреждений культуры в отрасли стали:</w:t>
      </w:r>
    </w:p>
    <w:p w:rsidR="00560FC0" w:rsidRPr="00B141A8" w:rsidRDefault="00560FC0" w:rsidP="00CC4FA6">
      <w:pPr>
        <w:ind w:firstLine="709"/>
        <w:jc w:val="both"/>
      </w:pPr>
      <w:r w:rsidRPr="00B141A8">
        <w:t>- увеличение доходов учреждений культуры от платной и иной приносящей доход деятельности:</w:t>
      </w:r>
    </w:p>
    <w:p w:rsidR="00560FC0" w:rsidRPr="00DC0BB7" w:rsidRDefault="00560FC0" w:rsidP="00100AD1">
      <w:pPr>
        <w:ind w:firstLine="709"/>
        <w:jc w:val="both"/>
      </w:pPr>
      <w:r w:rsidRPr="00DC0BB7">
        <w:t xml:space="preserve">2016 год – 271 тыс. руб., </w:t>
      </w:r>
      <w:r w:rsidRPr="00DC0BB7">
        <w:tab/>
      </w:r>
      <w:r w:rsidRPr="00DC0BB7">
        <w:tab/>
      </w:r>
      <w:r w:rsidRPr="00DC0BB7">
        <w:tab/>
        <w:t>2019 год - 724 тыс. руб.,</w:t>
      </w:r>
    </w:p>
    <w:p w:rsidR="00560FC0" w:rsidRPr="00DC0BB7" w:rsidRDefault="00560FC0" w:rsidP="00CC4FA6">
      <w:pPr>
        <w:ind w:firstLine="709"/>
        <w:jc w:val="both"/>
      </w:pPr>
      <w:r w:rsidRPr="00DC0BB7">
        <w:t xml:space="preserve">2017 год - 474 тыс. руб., </w:t>
      </w:r>
      <w:r w:rsidRPr="00DC0BB7">
        <w:tab/>
      </w:r>
      <w:r w:rsidRPr="00DC0BB7">
        <w:tab/>
      </w:r>
      <w:r w:rsidRPr="00DC0BB7">
        <w:tab/>
        <w:t>2020 год – 870,3 тыс.руб.,</w:t>
      </w:r>
    </w:p>
    <w:p w:rsidR="00560FC0" w:rsidRDefault="00560FC0" w:rsidP="00CC4FA6">
      <w:pPr>
        <w:ind w:firstLine="709"/>
        <w:jc w:val="both"/>
      </w:pPr>
      <w:r w:rsidRPr="00DC0BB7">
        <w:t xml:space="preserve">2018 год - 631 тыс. руб., </w:t>
      </w:r>
      <w:r w:rsidRPr="00DC0BB7">
        <w:tab/>
      </w:r>
      <w:r w:rsidRPr="00DC0BB7">
        <w:tab/>
      </w:r>
      <w:r w:rsidRPr="00DC0BB7">
        <w:tab/>
        <w:t>2021 год  - 1870,2 тыс.руб.</w:t>
      </w:r>
      <w:r>
        <w:tab/>
      </w:r>
    </w:p>
    <w:p w:rsidR="00560FC0" w:rsidRPr="00104EFB" w:rsidRDefault="00560FC0" w:rsidP="00CC4FA6">
      <w:pPr>
        <w:ind w:firstLine="709"/>
        <w:jc w:val="both"/>
        <w:rPr>
          <w:color w:val="FF0000"/>
        </w:rPr>
      </w:pPr>
      <w:r>
        <w:tab/>
      </w:r>
      <w:r>
        <w:tab/>
      </w:r>
      <w:r>
        <w:tab/>
      </w:r>
      <w:r>
        <w:tab/>
      </w:r>
      <w:r>
        <w:tab/>
      </w:r>
      <w:r>
        <w:tab/>
      </w:r>
      <w:r w:rsidRPr="00104EFB">
        <w:rPr>
          <w:color w:val="FF0000"/>
        </w:rPr>
        <w:t>2022 год – 2588,2 тыс.руб.</w:t>
      </w:r>
    </w:p>
    <w:p w:rsidR="00560FC0" w:rsidRPr="00B141A8" w:rsidRDefault="00560FC0" w:rsidP="00CC4FA6">
      <w:pPr>
        <w:ind w:firstLine="709"/>
        <w:jc w:val="both"/>
      </w:pPr>
      <w:r w:rsidRPr="00B141A8">
        <w:t>-стабильный рост посещаемости музея, парка культуры и отдыха и массовых культурно-досуговых мероприятий, сохранение численности посещений библиотек.</w:t>
      </w:r>
    </w:p>
    <w:p w:rsidR="00560FC0" w:rsidRPr="00B141A8" w:rsidRDefault="00560FC0" w:rsidP="00CC4FA6">
      <w:pPr>
        <w:ind w:firstLine="709"/>
        <w:jc w:val="both"/>
      </w:pPr>
      <w:r w:rsidRPr="00B141A8">
        <w:t>Вместе с тем, в отрасли культуры и туризма сохраняется ряд проблем.</w:t>
      </w:r>
    </w:p>
    <w:p w:rsidR="00560FC0" w:rsidRPr="00B141A8" w:rsidRDefault="00560FC0" w:rsidP="00CC4FA6">
      <w:pPr>
        <w:ind w:firstLine="709"/>
        <w:jc w:val="both"/>
      </w:pPr>
      <w:r w:rsidRPr="00B141A8">
        <w:t xml:space="preserve">В области музейного дела проблемная ситуация характеризуется слабым развитием материальной базы музея. В библиотеках, несмотря на все принимаемые меры, неудовлетворительно обстоит дело с комплектованием книжных фондов. Материально-техническая база сельских библиотек, Домов культуры требует укрепления. Большая часть зданий и помещений, в которых расположены учреждения культуры, нуждается в ремонте. Остро стоит вопрос по приобретению автотранспорта для МБУК «КДЦ Брасовского района» в связи с износом автомобиля, имеющегося в наличии, что негативно отражается на организации выездных концертов в населенные пункты, где нет местных ДК.  </w:t>
      </w:r>
    </w:p>
    <w:p w:rsidR="00560FC0" w:rsidRPr="00B141A8" w:rsidRDefault="00560FC0" w:rsidP="00CC4FA6">
      <w:pPr>
        <w:pStyle w:val="a8"/>
        <w:spacing w:after="0"/>
        <w:ind w:firstLine="709"/>
        <w:jc w:val="both"/>
      </w:pPr>
      <w:r w:rsidRPr="00B141A8">
        <w:t>Основными факторами, сдерживающими развитие внутреннего и въездного туризма в Брасовском районе, являются:</w:t>
      </w:r>
    </w:p>
    <w:p w:rsidR="00560FC0" w:rsidRPr="00B141A8" w:rsidRDefault="00560FC0" w:rsidP="00CC4FA6">
      <w:pPr>
        <w:pStyle w:val="a8"/>
        <w:spacing w:after="0"/>
        <w:ind w:firstLine="709"/>
        <w:jc w:val="both"/>
      </w:pPr>
      <w:r w:rsidRPr="00B141A8">
        <w:t>недостаточное количество мест размещения туристов с современным уровнем комфорта;</w:t>
      </w:r>
    </w:p>
    <w:p w:rsidR="00560FC0" w:rsidRPr="00B141A8" w:rsidRDefault="00560FC0" w:rsidP="00CC4FA6">
      <w:pPr>
        <w:pStyle w:val="a8"/>
        <w:spacing w:after="0"/>
        <w:ind w:firstLine="709"/>
        <w:jc w:val="both"/>
      </w:pPr>
      <w:r w:rsidRPr="00B141A8">
        <w:lastRenderedPageBreak/>
        <w:t>низкий уровень туристской инфраструктуры;</w:t>
      </w:r>
    </w:p>
    <w:p w:rsidR="00560FC0" w:rsidRPr="00B141A8" w:rsidRDefault="00560FC0" w:rsidP="00CC4FA6">
      <w:pPr>
        <w:pStyle w:val="a8"/>
        <w:spacing w:after="0"/>
        <w:ind w:firstLine="709"/>
        <w:jc w:val="both"/>
      </w:pPr>
      <w:r w:rsidRPr="00B141A8">
        <w:t>недостаточность объёма инвестиций в развитие туристской индустрии в районе.</w:t>
      </w:r>
    </w:p>
    <w:p w:rsidR="00560FC0" w:rsidRPr="00B141A8" w:rsidRDefault="00560FC0" w:rsidP="00D76739">
      <w:pPr>
        <w:pStyle w:val="a7"/>
        <w:ind w:firstLine="709"/>
        <w:jc w:val="both"/>
        <w:rPr>
          <w:rFonts w:ascii="Times New Roman" w:hAnsi="Times New Roman"/>
          <w:szCs w:val="24"/>
          <w:lang w:val="ru-RU"/>
        </w:rPr>
      </w:pPr>
      <w:r w:rsidRPr="00B141A8">
        <w:rPr>
          <w:rFonts w:ascii="Times New Roman" w:hAnsi="Times New Roman"/>
          <w:szCs w:val="24"/>
          <w:lang w:val="ru-RU"/>
        </w:rPr>
        <w:t>На территории Брасовского муниципального района проживает 3352 молодых человека в возрасте от 14 до 30 лет, что составляет 16,7 % от численности всего населения. Это наиболее динамично развивающаяся категория населения, и от ее позитивного настроя, социального и духовного благополучия во многом зависит успех проводимых преобразований, общее развитие района.</w:t>
      </w:r>
    </w:p>
    <w:p w:rsidR="00560FC0" w:rsidRPr="00B141A8" w:rsidRDefault="00560FC0" w:rsidP="00A70784">
      <w:pPr>
        <w:pStyle w:val="a7"/>
        <w:ind w:firstLine="709"/>
        <w:jc w:val="both"/>
        <w:rPr>
          <w:rFonts w:ascii="Times New Roman" w:hAnsi="Times New Roman"/>
          <w:szCs w:val="24"/>
          <w:lang w:val="ru-RU"/>
        </w:rPr>
      </w:pPr>
      <w:r w:rsidRPr="00B141A8">
        <w:rPr>
          <w:rFonts w:ascii="Times New Roman" w:hAnsi="Times New Roman"/>
          <w:szCs w:val="24"/>
          <w:lang w:val="ru-RU"/>
        </w:rPr>
        <w:t>В ходе реализации молодежной политики в Брасовском районе за последние годы достигнуты определенные позитивные результаты.</w:t>
      </w:r>
    </w:p>
    <w:p w:rsidR="00560FC0" w:rsidRPr="00B141A8" w:rsidRDefault="00560FC0" w:rsidP="00A70784">
      <w:pPr>
        <w:shd w:val="clear" w:color="auto" w:fill="FFFFFF"/>
        <w:jc w:val="both"/>
        <w:rPr>
          <w:color w:val="000000"/>
        </w:rPr>
      </w:pPr>
      <w:r w:rsidRPr="00B141A8">
        <w:tab/>
        <w:t>На протяжении нескольких лет успешно функционирует Молодежный Совет Брасовского района .Члены Совета являются активными участниками, инициаторами многих мероприятий.</w:t>
      </w:r>
      <w:r w:rsidRPr="00B141A8">
        <w:rPr>
          <w:color w:val="000000"/>
        </w:rPr>
        <w:t xml:space="preserve"> </w:t>
      </w:r>
    </w:p>
    <w:p w:rsidR="00560FC0" w:rsidRPr="00B141A8" w:rsidRDefault="00560FC0" w:rsidP="00A70784">
      <w:pPr>
        <w:shd w:val="clear" w:color="auto" w:fill="FFFFFF"/>
        <w:jc w:val="both"/>
        <w:rPr>
          <w:color w:val="000000"/>
        </w:rPr>
      </w:pPr>
      <w:r w:rsidRPr="00B141A8">
        <w:rPr>
          <w:color w:val="000000"/>
        </w:rPr>
        <w:tab/>
        <w:t>Добровольческая деятельность пользуется особой популярностью среди брасовской молодежи. Ее основные цели – оказание безвозмездной помощи людям, нуждающимся в ней; безвозмездное участие в общественно значимых мероприятиях с согласия их организаторов; формирование гражданской позиции, самоорганизации, чувства социальной ответственности, солидарности, взаимопомощи и милосердия в обществе – близки и понятны каждому, и, как показывает практика, востребованы современной молодежью.</w:t>
      </w:r>
    </w:p>
    <w:p w:rsidR="00560FC0" w:rsidRPr="00B141A8" w:rsidRDefault="00560FC0" w:rsidP="00A70784">
      <w:pPr>
        <w:shd w:val="clear" w:color="auto" w:fill="FFFFFF"/>
        <w:jc w:val="both"/>
        <w:rPr>
          <w:color w:val="000000"/>
        </w:rPr>
      </w:pPr>
      <w:r w:rsidRPr="00B141A8">
        <w:rPr>
          <w:color w:val="000000"/>
        </w:rPr>
        <w:tab/>
        <w:t xml:space="preserve">Начиная с 2011 года, в районе выдано 522 волонтерских книжек. На сегодняшний день в образовательных учреждениях района функционируют 6 волонтерских отрядов: «Выбор» (ЛСОШ №1 им. П.А. Маркова), «Прометеевцы» (ЛСОШ №2 им. Н.Ф. Струченкова), «Благовест» (ЛСОШ№3), «Импульс» (Брасовская сош им. В.А. Алексютина), «Добровольцы» (Погребская сош), «Новое поколение» (БПЭТ). Так же в районе есть Серебрянные волонтеры, отряд «Данко» в Сныткинском поселении, отряд «Добро» - православные волонтеры и добровольцы из числа работающей молодежи. </w:t>
      </w:r>
    </w:p>
    <w:p w:rsidR="00560FC0" w:rsidRPr="00B141A8" w:rsidRDefault="00560FC0" w:rsidP="00A70784">
      <w:pPr>
        <w:pStyle w:val="a7"/>
        <w:ind w:firstLine="709"/>
        <w:jc w:val="both"/>
        <w:rPr>
          <w:rFonts w:ascii="Times New Roman" w:hAnsi="Times New Roman"/>
          <w:szCs w:val="24"/>
          <w:lang w:val="ru-RU"/>
        </w:rPr>
      </w:pPr>
      <w:r w:rsidRPr="00B141A8">
        <w:rPr>
          <w:rFonts w:ascii="Times New Roman" w:hAnsi="Times New Roman"/>
          <w:szCs w:val="24"/>
          <w:lang w:val="ru-RU"/>
        </w:rPr>
        <w:t>С целью привлечения работающей молодежи к участию в общественной жизни района, проводится «Форум работающей молодежи». Студенческая и учащаяся молодежь являются активными участниками традиционного фестиваля команд КВН. Сельская молодежь принимает активное участие в межрайонном фестивале «Единство», пропагандирующем здоровый образ жизни.</w:t>
      </w:r>
    </w:p>
    <w:p w:rsidR="00560FC0" w:rsidRPr="00B141A8" w:rsidRDefault="00560FC0" w:rsidP="00D76739">
      <w:pPr>
        <w:pStyle w:val="a7"/>
        <w:ind w:firstLine="709"/>
        <w:jc w:val="both"/>
        <w:rPr>
          <w:rFonts w:ascii="Times New Roman" w:hAnsi="Times New Roman"/>
          <w:szCs w:val="24"/>
          <w:lang w:val="ru-RU"/>
        </w:rPr>
      </w:pPr>
      <w:r w:rsidRPr="00B141A8">
        <w:rPr>
          <w:rFonts w:ascii="Times New Roman" w:hAnsi="Times New Roman"/>
          <w:szCs w:val="24"/>
          <w:lang w:val="ru-RU"/>
        </w:rPr>
        <w:t>В районе сложилась традиционная система мероприятий по поддержке талантливой молодежи, по военно-патриотическому воспитанию.</w:t>
      </w:r>
    </w:p>
    <w:p w:rsidR="00560FC0" w:rsidRPr="00B141A8" w:rsidRDefault="00560FC0" w:rsidP="00C72150">
      <w:pPr>
        <w:pStyle w:val="a7"/>
        <w:ind w:firstLine="709"/>
        <w:jc w:val="both"/>
        <w:rPr>
          <w:rFonts w:ascii="Times New Roman" w:hAnsi="Times New Roman"/>
          <w:szCs w:val="24"/>
          <w:lang w:val="ru-RU"/>
        </w:rPr>
      </w:pPr>
      <w:r w:rsidRPr="00B141A8">
        <w:rPr>
          <w:rFonts w:ascii="Times New Roman" w:hAnsi="Times New Roman"/>
          <w:szCs w:val="24"/>
          <w:lang w:val="ru-RU"/>
        </w:rPr>
        <w:t>В настоящее время в районе развивается 10 видов спорта. Наибольшим количеством представлены: пауэрлифтинг, тяжёлая атлетика, лыжные гонки, велоспорт, футбол, мини-футбол, хоккей, конный спорт, волейбол, кикбоксинг. Проводятся районные соревнования, спортивно-массовые мероприятия по данным видам спорта. Лучшие спортсмены района принимают участие в областных соревнованиях.</w:t>
      </w:r>
    </w:p>
    <w:p w:rsidR="00560FC0" w:rsidRPr="00B141A8" w:rsidRDefault="00560FC0" w:rsidP="00C72150">
      <w:pPr>
        <w:pStyle w:val="a8"/>
        <w:spacing w:after="0"/>
        <w:ind w:firstLine="709"/>
        <w:jc w:val="both"/>
      </w:pPr>
      <w:r w:rsidRPr="00B141A8">
        <w:t>Признание того, что социально-экономическое развитие района и развитие культуры, физической культуры и спорта – это два взаимозависимых и неразделимых фактора, к сожалению, еще не стало доминирующим в массовом сознании.</w:t>
      </w:r>
    </w:p>
    <w:p w:rsidR="00560FC0" w:rsidRPr="00B141A8" w:rsidRDefault="00560FC0" w:rsidP="00C72150">
      <w:pPr>
        <w:pStyle w:val="a8"/>
        <w:spacing w:after="0"/>
        <w:ind w:firstLine="709"/>
        <w:jc w:val="both"/>
      </w:pPr>
      <w:r w:rsidRPr="00B141A8">
        <w:t>Именно потенциал культурного наследия может стать залогом будущего процветания, гарантией социальной стабильности, условием активизации многих хозяйственно-экономических преобразований.</w:t>
      </w:r>
    </w:p>
    <w:p w:rsidR="00560FC0" w:rsidRPr="00B141A8" w:rsidRDefault="00560FC0" w:rsidP="00C72150">
      <w:pPr>
        <w:pStyle w:val="a8"/>
        <w:spacing w:after="0"/>
        <w:ind w:firstLine="709"/>
        <w:jc w:val="both"/>
      </w:pPr>
      <w:r w:rsidRPr="00B141A8">
        <w:t>В Брасовском районе имеются все необходимые социальные, экономические и психологические предпосылки для устранения негативных тенденций в сфере культуры, туризма, молодежной политики, развития физической культуры и спорта.</w:t>
      </w:r>
    </w:p>
    <w:p w:rsidR="00560FC0" w:rsidRPr="00B141A8" w:rsidRDefault="00560FC0" w:rsidP="00C72150">
      <w:pPr>
        <w:ind w:firstLine="709"/>
        <w:jc w:val="both"/>
      </w:pPr>
      <w:r w:rsidRPr="00B141A8">
        <w:t>Многообразие явлений, составляющих сферу культуры и туризма, делает невозможным решение стоящих перед ней проблем без широкого взаимодействия всех субъектов культурной и туристской деятельности района, обусловливает необходимость применения программных методов осуществления культурной и туристской деятельности. Разработка Программы обусловлена, также, необходимостью дальнейшего формирования условий для поддержки, самореализации и гражданского становления молодых жителей района, развития физической культуры и спорта среди населения.</w:t>
      </w:r>
    </w:p>
    <w:p w:rsidR="00560FC0" w:rsidRPr="00B141A8" w:rsidRDefault="00560FC0" w:rsidP="00D76739">
      <w:pPr>
        <w:ind w:firstLine="709"/>
        <w:jc w:val="both"/>
      </w:pPr>
      <w:r w:rsidRPr="00B141A8">
        <w:t xml:space="preserve">Полномочия органов местного самоуправления Брасовского муниципального района, установленные законами Брянской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w:t>
      </w:r>
      <w:r w:rsidRPr="00B141A8">
        <w:lastRenderedPageBreak/>
        <w:t>государственными полномочиями, передаваемыми для осуществления органам местного самоуправления Брасовского муниципального района.</w:t>
      </w:r>
    </w:p>
    <w:p w:rsidR="00560FC0" w:rsidRPr="00B141A8" w:rsidRDefault="00560FC0" w:rsidP="00D76739">
      <w:pPr>
        <w:ind w:firstLine="709"/>
        <w:jc w:val="both"/>
      </w:pPr>
      <w:r w:rsidRPr="00B141A8">
        <w:t>Финансовое обеспечение отдельных государственных полномочий, переданных органам местного самоуправления Брасовского муниципального района, осуществляется только за счет предоставляемых бюджету Брасовского муниципального района субвенций из бюджетов Брянской области.</w:t>
      </w:r>
    </w:p>
    <w:p w:rsidR="00560FC0" w:rsidRPr="00B141A8" w:rsidRDefault="00560FC0" w:rsidP="00D76739">
      <w:pPr>
        <w:ind w:firstLine="709"/>
        <w:jc w:val="both"/>
      </w:pPr>
      <w:r w:rsidRPr="00B141A8">
        <w:t>На основании соответствующих законов Брянской области и решения Брасовского районного Совета народных депутатов в перечень мероприятий муниципальной программы включены следующие в части исполнения Администрацией отдельных государственных полномочий:</w:t>
      </w:r>
    </w:p>
    <w:p w:rsidR="00560FC0" w:rsidRPr="00B141A8" w:rsidRDefault="00560FC0" w:rsidP="00D76739">
      <w:pPr>
        <w:ind w:firstLine="709"/>
        <w:jc w:val="both"/>
      </w:pPr>
      <w:r w:rsidRPr="00B141A8">
        <w:t>мероприятия по осуществлению отдельных государственных полномочий Брянской области по организации деятельности административной  комиссии муниципального образования «Брасовский муниципальный район», по определению перечня должностных лиц, уполномоченных составлять протоколы об административных правонарушениях, ставят своей задачей реализацию административного законодательства на территории Брасовского муниципального района, предупреждение административных правонарушений, общую превенцию.</w:t>
      </w:r>
    </w:p>
    <w:p w:rsidR="00560FC0" w:rsidRPr="00B141A8" w:rsidRDefault="00560FC0" w:rsidP="00275FD8">
      <w:pPr>
        <w:ind w:firstLine="709"/>
        <w:jc w:val="both"/>
        <w:rPr>
          <w:color w:val="000000"/>
        </w:rPr>
      </w:pPr>
      <w:r w:rsidRPr="00B141A8">
        <w:rPr>
          <w:color w:val="000000"/>
        </w:rPr>
        <w:t>Профилактика социального сиротства на территории Брасовского муниципального района, сокращение доли детей-сирот и детей, оставшихся без попечения родителей, путем создания финансовых условий для осознанного приема детей, оставшихся без попечения родителей, в семью и реализации права ребенка жить и воспитываться в семье, осуществление сохранности жилых помещений, закрепленных за детьми-сиротами и детьми, оставшимися без попечения родителей, а также создание благоприятных условий для комплексного развития и жизнедеятельности детей, укрепления семьи как гражданского института в целом невозможны без осуществления мероприятий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 по назначению и выплате единовременного пособия при передаче ребенка на воспитание в семью, по обеспечению сохранности жилых помещений, закрепленных за детьми-сиротами и детьми, оставшимися без попечения родителей, по выплате ежемесячных денежных средств на содержание и проезд ребенка, переданного на воспитание в семью опекуна (попечителя), по организации деятельности по опеке и попечительству.</w:t>
      </w:r>
    </w:p>
    <w:p w:rsidR="00560FC0" w:rsidRPr="00B141A8" w:rsidRDefault="00560FC0" w:rsidP="00AD5FD4">
      <w:pPr>
        <w:ind w:firstLine="709"/>
        <w:jc w:val="both"/>
        <w:rPr>
          <w:color w:val="000000"/>
        </w:rPr>
      </w:pPr>
      <w:r w:rsidRPr="00B141A8">
        <w:rPr>
          <w:color w:val="000000"/>
        </w:rPr>
        <w:t>Проблема улучшения состояния условий и охраны труда в организациях, учреждениях и предприятиях Брасовского муниципального района будет разрешаться администрацией через отдельные государственные полномочия в области охраны труда, представленными как одни из мероприятий муниципальной программы.</w:t>
      </w:r>
    </w:p>
    <w:p w:rsidR="00560FC0" w:rsidRPr="00B141A8" w:rsidRDefault="00560FC0" w:rsidP="00D76739">
      <w:pPr>
        <w:ind w:firstLine="709"/>
        <w:jc w:val="both"/>
      </w:pPr>
      <w:r w:rsidRPr="00B141A8">
        <w:t>Сокращение доли несовершеннолетних, состоящих на учете в комиссии по делам несовершеннолетних и защите их прав Брасовского муниципального района, возможно при исполнении мероприятий по осуществлению деятельности по профилактике безнадзорности и правонарушений несовершеннолетних, в том числе в части организации работы комиссии по делам несовершеннолетних и защите их прав Брасовского муниципального района как координатора деятельности всех субъектов системы профилактики безнадзорности и правонарушений несовершеннолетних.</w:t>
      </w:r>
    </w:p>
    <w:p w:rsidR="00560FC0" w:rsidRPr="00B141A8" w:rsidRDefault="00560FC0" w:rsidP="003B452F">
      <w:pPr>
        <w:ind w:firstLine="709"/>
        <w:jc w:val="both"/>
      </w:pPr>
      <w:r w:rsidRPr="00B141A8">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является важной задачей на ближайшую перспективу. С этой целью необходимо повышать уровень доступности приоритетных объектов и услуг в приоритетных сферах жизнедеятельности инвалидов.</w:t>
      </w:r>
    </w:p>
    <w:p w:rsidR="00560FC0" w:rsidRPr="00B141A8" w:rsidRDefault="00560FC0" w:rsidP="003565B6">
      <w:pPr>
        <w:jc w:val="both"/>
      </w:pPr>
      <w:r w:rsidRPr="00B141A8">
        <w:tab/>
        <w:t>Оказание социальной поддержки ветеранам ВОВ, в связи с традиционно считающимися юбилейными датами, начиная с 90-летия (в рамках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r w:rsidRPr="00B141A8">
        <w:rPr>
          <w:b/>
        </w:rPr>
        <w:t xml:space="preserve">) </w:t>
      </w:r>
      <w:r w:rsidRPr="00B141A8">
        <w:t>будет осуществляться путем реализации мероприятий по организации работы, направленной на социальную поддержку и помощь ветеранам.</w:t>
      </w:r>
    </w:p>
    <w:p w:rsidR="00560FC0" w:rsidRPr="00B141A8" w:rsidRDefault="00560FC0" w:rsidP="003B452F">
      <w:pPr>
        <w:jc w:val="center"/>
        <w:rPr>
          <w:b/>
        </w:rPr>
      </w:pPr>
    </w:p>
    <w:p w:rsidR="00560FC0" w:rsidRPr="00B141A8" w:rsidRDefault="00560FC0" w:rsidP="00B141A8">
      <w:pPr>
        <w:jc w:val="center"/>
        <w:rPr>
          <w:b/>
        </w:rPr>
      </w:pPr>
      <w:r w:rsidRPr="00B141A8">
        <w:rPr>
          <w:b/>
        </w:rPr>
        <w:t>2. Приоритеты и цели муниципальной политики в сфере реализации полномочий Администрации</w:t>
      </w:r>
    </w:p>
    <w:p w:rsidR="00560FC0" w:rsidRPr="00B141A8" w:rsidRDefault="00560FC0" w:rsidP="004E429C">
      <w:pPr>
        <w:ind w:firstLine="709"/>
        <w:jc w:val="both"/>
      </w:pPr>
      <w:r w:rsidRPr="00B141A8">
        <w:lastRenderedPageBreak/>
        <w:t>Администрация в соответствии с возложенными на нее полномочиями:</w:t>
      </w:r>
    </w:p>
    <w:p w:rsidR="00560FC0" w:rsidRPr="00B141A8" w:rsidRDefault="00560FC0" w:rsidP="004E429C">
      <w:pPr>
        <w:ind w:firstLine="709"/>
        <w:jc w:val="both"/>
      </w:pPr>
      <w:r w:rsidRPr="00B141A8">
        <w:t>обеспечивает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Брянской области, муниципальных правовых актов на территории Брасовского муниципального района;</w:t>
      </w:r>
    </w:p>
    <w:p w:rsidR="00560FC0" w:rsidRPr="00B141A8" w:rsidRDefault="00560FC0" w:rsidP="00A614C3">
      <w:pPr>
        <w:ind w:firstLine="709"/>
        <w:jc w:val="both"/>
        <w:rPr>
          <w:color w:val="000000"/>
        </w:rPr>
      </w:pPr>
      <w:r w:rsidRPr="00B141A8">
        <w:rPr>
          <w:color w:val="000000"/>
        </w:rPr>
        <w:t>разрабатывает и осуществляет меры по обеспечению комплексного социально-экономического развития Брасовского муниципального района в проведении единой государственной политики в отдельных областях социального обеспечения, здравоохранения, науки, образования, культуры, экологии, экономики, и координирует деятельность в соответствующих сферах;</w:t>
      </w:r>
    </w:p>
    <w:p w:rsidR="00560FC0" w:rsidRPr="00B141A8" w:rsidRDefault="00560FC0" w:rsidP="004E429C">
      <w:pPr>
        <w:ind w:firstLine="709"/>
        <w:jc w:val="both"/>
      </w:pPr>
      <w:r w:rsidRPr="00B141A8">
        <w:t>организует контроль за выполнением аппаратом, отраслевыми (функциональными) органами Администрации, муниципальными унитарными предприятиями и муниципальными учреждениями решений, принятых Администрацией по организационным, социальным, правовым, информационным, материально-техническим, инвестиционным, финансовым, контрольным и другим вопросам в соответствии с федеральными законами, законами Брянской области, муниципальными правовыми актами.</w:t>
      </w:r>
    </w:p>
    <w:p w:rsidR="00560FC0" w:rsidRPr="00B141A8" w:rsidRDefault="00560FC0" w:rsidP="001D031B">
      <w:pPr>
        <w:ind w:firstLine="709"/>
        <w:jc w:val="both"/>
        <w:rPr>
          <w:color w:val="000000"/>
        </w:rPr>
      </w:pPr>
      <w:r w:rsidRPr="00B141A8">
        <w:rPr>
          <w:color w:val="000000"/>
        </w:rPr>
        <w:t>Стратегической целью реализации муниципальной программы является разработка и осуществление мер по обеспечению комплексного социально-экономического развития Брасовского муниципального района, проведению единой муниципальной политики в области социального обеспечения, здравоохранения, науки, образования, культуры, экологии, экономики, финансов.</w:t>
      </w:r>
    </w:p>
    <w:p w:rsidR="00560FC0" w:rsidRPr="00B141A8" w:rsidRDefault="00560FC0" w:rsidP="004E429C">
      <w:pPr>
        <w:ind w:firstLine="709"/>
        <w:jc w:val="both"/>
      </w:pPr>
      <w:r w:rsidRPr="00B141A8">
        <w:t xml:space="preserve">Для решения поставленной цели необходимо обеспечить эффективное функционирование Администрации и решение следующих задач: </w:t>
      </w:r>
    </w:p>
    <w:p w:rsidR="00560FC0" w:rsidRPr="00B141A8" w:rsidRDefault="00560FC0" w:rsidP="004E429C">
      <w:pPr>
        <w:numPr>
          <w:ilvl w:val="0"/>
          <w:numId w:val="3"/>
        </w:numPr>
        <w:tabs>
          <w:tab w:val="left" w:pos="993"/>
        </w:tabs>
        <w:ind w:left="0" w:firstLine="709"/>
        <w:jc w:val="both"/>
      </w:pPr>
      <w:r w:rsidRPr="00B141A8">
        <w:t>создание оптимальных условий для повышения эффективности реализации полномочий администрации Брасовского муниципального района, а также отдельных государственных полномочий Брянской области, переданных в соответствии с законами Брянской области;</w:t>
      </w:r>
    </w:p>
    <w:p w:rsidR="00560FC0" w:rsidRPr="00B141A8" w:rsidRDefault="00560FC0" w:rsidP="004E429C">
      <w:pPr>
        <w:numPr>
          <w:ilvl w:val="0"/>
          <w:numId w:val="3"/>
        </w:numPr>
        <w:tabs>
          <w:tab w:val="left" w:pos="993"/>
        </w:tabs>
        <w:ind w:left="0" w:firstLine="709"/>
        <w:jc w:val="both"/>
      </w:pPr>
      <w:r w:rsidRPr="00B141A8">
        <w:t>финансовое обеспечение переданных администрации Брасовского муниципального района государственных полномочий;</w:t>
      </w:r>
    </w:p>
    <w:p w:rsidR="00560FC0" w:rsidRPr="00B141A8" w:rsidRDefault="00560FC0" w:rsidP="004E429C">
      <w:pPr>
        <w:numPr>
          <w:ilvl w:val="0"/>
          <w:numId w:val="3"/>
        </w:numPr>
        <w:tabs>
          <w:tab w:val="left" w:pos="993"/>
        </w:tabs>
        <w:ind w:left="0" w:firstLine="709"/>
        <w:jc w:val="both"/>
      </w:pPr>
      <w:r w:rsidRPr="00B141A8">
        <w:t>создание урегулированной системы учета объектов муниципального имущества на территории Брасовского муниципального района, формирование налоговой базы для сбора земельного и имущественных налогов, поступление доходов в бюджет от продажи и аренды муниципального имущества, правовое осуществление закупок товаров работ и услуг для муниципальных нужд;</w:t>
      </w:r>
    </w:p>
    <w:p w:rsidR="00560FC0" w:rsidRPr="00B141A8" w:rsidRDefault="00560FC0" w:rsidP="004E429C">
      <w:pPr>
        <w:numPr>
          <w:ilvl w:val="0"/>
          <w:numId w:val="3"/>
        </w:numPr>
        <w:tabs>
          <w:tab w:val="left" w:pos="993"/>
        </w:tabs>
        <w:ind w:left="0" w:firstLine="709"/>
        <w:jc w:val="both"/>
      </w:pPr>
      <w:r w:rsidRPr="00B141A8">
        <w:t>сокращение доли несовершеннолетних, состоящих на учете в комиссии по делам несовершеннолетних и защите их прав Брасовского муниципального района;</w:t>
      </w:r>
    </w:p>
    <w:p w:rsidR="00560FC0" w:rsidRPr="00B141A8" w:rsidRDefault="00560FC0" w:rsidP="007A68A3">
      <w:pPr>
        <w:numPr>
          <w:ilvl w:val="0"/>
          <w:numId w:val="3"/>
        </w:numPr>
        <w:tabs>
          <w:tab w:val="left" w:pos="993"/>
        </w:tabs>
        <w:ind w:left="0" w:firstLine="709"/>
        <w:jc w:val="both"/>
        <w:rPr>
          <w:color w:val="000000"/>
        </w:rPr>
      </w:pPr>
      <w:r w:rsidRPr="00B141A8">
        <w:rPr>
          <w:color w:val="000000"/>
        </w:rPr>
        <w:t>защита прав и законных интересов несовершеннолетних, лиц из числа детей-сирот и детей, оставшихся без попечения родителей;</w:t>
      </w:r>
    </w:p>
    <w:p w:rsidR="00560FC0" w:rsidRPr="00B141A8" w:rsidRDefault="00560FC0" w:rsidP="004E429C">
      <w:pPr>
        <w:numPr>
          <w:ilvl w:val="0"/>
          <w:numId w:val="3"/>
        </w:numPr>
        <w:tabs>
          <w:tab w:val="left" w:pos="993"/>
        </w:tabs>
        <w:ind w:left="0" w:firstLine="709"/>
        <w:jc w:val="both"/>
      </w:pPr>
      <w:r w:rsidRPr="00B141A8">
        <w:t>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 сокращение детского дорожно-транспортного травматизма;</w:t>
      </w:r>
    </w:p>
    <w:p w:rsidR="00560FC0" w:rsidRPr="00B141A8" w:rsidRDefault="00560FC0" w:rsidP="004E429C">
      <w:pPr>
        <w:numPr>
          <w:ilvl w:val="0"/>
          <w:numId w:val="3"/>
        </w:numPr>
        <w:tabs>
          <w:tab w:val="left" w:pos="993"/>
        </w:tabs>
        <w:ind w:left="0" w:firstLine="709"/>
        <w:jc w:val="both"/>
      </w:pPr>
      <w:r w:rsidRPr="00B141A8">
        <w:t>муниципальная поддержка решения жилищной проблемы молодых семей, признанных в установленном порядке нуждающимися в улучшении жилищных условий;</w:t>
      </w:r>
    </w:p>
    <w:p w:rsidR="00560FC0" w:rsidRPr="00B141A8" w:rsidRDefault="00560FC0" w:rsidP="00D44F53">
      <w:pPr>
        <w:numPr>
          <w:ilvl w:val="0"/>
          <w:numId w:val="3"/>
        </w:numPr>
        <w:tabs>
          <w:tab w:val="left" w:pos="993"/>
        </w:tabs>
        <w:ind w:left="0" w:firstLine="709"/>
        <w:jc w:val="both"/>
        <w:rPr>
          <w:color w:val="000000"/>
        </w:rPr>
      </w:pPr>
      <w:r w:rsidRPr="00B141A8">
        <w:rPr>
          <w:color w:val="000000"/>
        </w:rPr>
        <w:t>предупреждение и профилактика социального сиротства;</w:t>
      </w:r>
    </w:p>
    <w:p w:rsidR="00560FC0" w:rsidRPr="00B141A8" w:rsidRDefault="00560FC0" w:rsidP="004E429C">
      <w:pPr>
        <w:numPr>
          <w:ilvl w:val="0"/>
          <w:numId w:val="3"/>
        </w:numPr>
        <w:tabs>
          <w:tab w:val="left" w:pos="993"/>
        </w:tabs>
        <w:ind w:left="0" w:firstLine="709"/>
        <w:jc w:val="both"/>
      </w:pPr>
      <w:r w:rsidRPr="00B141A8">
        <w:t>повышение качества психолого-медико-педагогической, социальной и трудовой реабилитации детей-сирот и детей, оставшихся без попечения родителей;</w:t>
      </w:r>
    </w:p>
    <w:p w:rsidR="00560FC0" w:rsidRPr="00B141A8" w:rsidRDefault="00560FC0" w:rsidP="00304D5B">
      <w:pPr>
        <w:numPr>
          <w:ilvl w:val="0"/>
          <w:numId w:val="3"/>
        </w:numPr>
        <w:tabs>
          <w:tab w:val="left" w:pos="993"/>
        </w:tabs>
        <w:autoSpaceDE w:val="0"/>
        <w:autoSpaceDN w:val="0"/>
        <w:adjustRightInd w:val="0"/>
        <w:ind w:left="0" w:firstLine="709"/>
        <w:jc w:val="both"/>
        <w:rPr>
          <w:color w:val="000000"/>
        </w:rPr>
      </w:pPr>
      <w:r w:rsidRPr="00B141A8">
        <w:rPr>
          <w:color w:val="000000"/>
        </w:rPr>
        <w:t>сокращение численности детей-сирот и детей, оставшихся без попечения родителей, от общей численности детей в Брасовском муниципальном районе;</w:t>
      </w:r>
    </w:p>
    <w:p w:rsidR="00560FC0" w:rsidRPr="00B141A8" w:rsidRDefault="00560FC0" w:rsidP="00304D5B">
      <w:pPr>
        <w:numPr>
          <w:ilvl w:val="0"/>
          <w:numId w:val="3"/>
        </w:numPr>
        <w:tabs>
          <w:tab w:val="left" w:pos="993"/>
        </w:tabs>
        <w:autoSpaceDE w:val="0"/>
        <w:autoSpaceDN w:val="0"/>
        <w:adjustRightInd w:val="0"/>
        <w:ind w:left="0" w:firstLine="709"/>
        <w:jc w:val="both"/>
        <w:rPr>
          <w:color w:val="000000"/>
        </w:rPr>
      </w:pPr>
      <w:r w:rsidRPr="00B141A8">
        <w:rPr>
          <w:color w:val="000000"/>
        </w:rPr>
        <w:t>увеличение доли детей-сирот и детей, оставшихся без попечения родителей, переданных в семьи (усыновление, опека, попечительство, приемная семья);</w:t>
      </w:r>
    </w:p>
    <w:p w:rsidR="00560FC0" w:rsidRPr="00B141A8" w:rsidRDefault="00560FC0" w:rsidP="00304D5B">
      <w:pPr>
        <w:numPr>
          <w:ilvl w:val="0"/>
          <w:numId w:val="3"/>
        </w:numPr>
        <w:tabs>
          <w:tab w:val="left" w:pos="993"/>
        </w:tabs>
        <w:ind w:left="0" w:firstLine="709"/>
        <w:jc w:val="both"/>
        <w:rPr>
          <w:color w:val="000000"/>
        </w:rPr>
      </w:pPr>
      <w:r w:rsidRPr="00B141A8">
        <w:rPr>
          <w:color w:val="000000"/>
        </w:rPr>
        <w:t>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560FC0" w:rsidRPr="00B141A8" w:rsidRDefault="00560FC0" w:rsidP="00304D5B">
      <w:pPr>
        <w:numPr>
          <w:ilvl w:val="0"/>
          <w:numId w:val="3"/>
        </w:numPr>
        <w:tabs>
          <w:tab w:val="left" w:pos="993"/>
        </w:tabs>
        <w:autoSpaceDE w:val="0"/>
        <w:autoSpaceDN w:val="0"/>
        <w:adjustRightInd w:val="0"/>
        <w:ind w:left="0" w:firstLine="709"/>
        <w:jc w:val="both"/>
        <w:rPr>
          <w:color w:val="000000"/>
        </w:rPr>
      </w:pPr>
      <w:r w:rsidRPr="00B141A8">
        <w:rPr>
          <w:color w:val="000000"/>
        </w:rPr>
        <w:t>осуществление сохранности жилых помещений, закрепленных за детьми-сиротами и детьми, оставшимися без попечения родителей;</w:t>
      </w:r>
    </w:p>
    <w:p w:rsidR="00560FC0" w:rsidRPr="00B141A8" w:rsidRDefault="00560FC0" w:rsidP="00144290">
      <w:pPr>
        <w:numPr>
          <w:ilvl w:val="0"/>
          <w:numId w:val="3"/>
        </w:numPr>
        <w:tabs>
          <w:tab w:val="left" w:pos="993"/>
        </w:tabs>
        <w:ind w:left="0" w:firstLine="709"/>
        <w:jc w:val="both"/>
        <w:rPr>
          <w:color w:val="000000"/>
        </w:rPr>
      </w:pPr>
      <w:r w:rsidRPr="00B141A8">
        <w:rPr>
          <w:color w:val="000000"/>
        </w:rPr>
        <w:lastRenderedPageBreak/>
        <w:t>повышение энергетической эффективности при потреблении энергетических ресурсов в Брасовском муниципальном районе за счет снижения к 2025 году удельных показателей энергоемкости и энергопотребления на 10 процентов и до 2025 года на 20% относительно уровня 2020 года, создание условий для перевода экономики и бюджетной сферы муниципального образования на энергосберегающий путь развития;</w:t>
      </w:r>
    </w:p>
    <w:p w:rsidR="00560FC0" w:rsidRPr="00B141A8" w:rsidRDefault="00560FC0" w:rsidP="004E429C">
      <w:pPr>
        <w:numPr>
          <w:ilvl w:val="0"/>
          <w:numId w:val="3"/>
        </w:numPr>
        <w:tabs>
          <w:tab w:val="left" w:pos="993"/>
        </w:tabs>
        <w:ind w:left="0" w:firstLine="709"/>
        <w:jc w:val="both"/>
      </w:pPr>
      <w:r w:rsidRPr="00B141A8">
        <w:t>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Брасовского муниципального района, заработка (дохода), утраченного в связи с прекращением муниципальной службы при достижении установленной законом выслуги при выходе на трудовую пенсию по старости (инвалидности);</w:t>
      </w:r>
    </w:p>
    <w:p w:rsidR="00560FC0" w:rsidRPr="00B141A8" w:rsidRDefault="00560FC0" w:rsidP="004E429C">
      <w:pPr>
        <w:numPr>
          <w:ilvl w:val="0"/>
          <w:numId w:val="3"/>
        </w:numPr>
        <w:tabs>
          <w:tab w:val="left" w:pos="993"/>
        </w:tabs>
        <w:autoSpaceDE w:val="0"/>
        <w:autoSpaceDN w:val="0"/>
        <w:adjustRightInd w:val="0"/>
        <w:ind w:left="0" w:firstLine="709"/>
        <w:jc w:val="both"/>
      </w:pPr>
      <w:r w:rsidRPr="00B141A8">
        <w:t>реализация муниципальной финансовой поддержки лиц, нуждающихся в особой защите со стороны общества и государства;</w:t>
      </w:r>
    </w:p>
    <w:p w:rsidR="00560FC0" w:rsidRPr="00B141A8" w:rsidRDefault="00560FC0" w:rsidP="000627DD">
      <w:pPr>
        <w:numPr>
          <w:ilvl w:val="0"/>
          <w:numId w:val="3"/>
        </w:numPr>
        <w:tabs>
          <w:tab w:val="left" w:pos="993"/>
        </w:tabs>
        <w:autoSpaceDE w:val="0"/>
        <w:autoSpaceDN w:val="0"/>
        <w:adjustRightInd w:val="0"/>
        <w:ind w:left="0" w:firstLine="709"/>
        <w:jc w:val="both"/>
      </w:pPr>
      <w:r w:rsidRPr="00B141A8">
        <w:t>реализация административного законодательства на территории Брасовского муниципального района, профилактика административных правонарушений;</w:t>
      </w:r>
    </w:p>
    <w:p w:rsidR="00560FC0" w:rsidRPr="00B141A8" w:rsidRDefault="00560FC0" w:rsidP="000627DD">
      <w:pPr>
        <w:numPr>
          <w:ilvl w:val="0"/>
          <w:numId w:val="3"/>
        </w:numPr>
        <w:tabs>
          <w:tab w:val="left" w:pos="993"/>
        </w:tabs>
        <w:autoSpaceDE w:val="0"/>
        <w:autoSpaceDN w:val="0"/>
        <w:adjustRightInd w:val="0"/>
        <w:ind w:left="0" w:firstLine="709"/>
        <w:jc w:val="both"/>
      </w:pPr>
      <w:r w:rsidRPr="00B141A8">
        <w:t>создание благоприятных условий для комплексного развития и жизнедеятельности детей, укрепления семьи как гражданского института в целом;</w:t>
      </w:r>
    </w:p>
    <w:p w:rsidR="00560FC0" w:rsidRPr="00B141A8" w:rsidRDefault="00560FC0" w:rsidP="000627DD">
      <w:pPr>
        <w:numPr>
          <w:ilvl w:val="0"/>
          <w:numId w:val="3"/>
        </w:numPr>
        <w:tabs>
          <w:tab w:val="left" w:pos="993"/>
        </w:tabs>
        <w:autoSpaceDE w:val="0"/>
        <w:autoSpaceDN w:val="0"/>
        <w:adjustRightInd w:val="0"/>
        <w:ind w:left="0" w:firstLine="709"/>
        <w:jc w:val="both"/>
      </w:pPr>
      <w:r w:rsidRPr="00B141A8">
        <w:t>реализация прав граждан на</w:t>
      </w:r>
      <w:r w:rsidRPr="00B141A8">
        <w:rPr>
          <w:bCs/>
          <w:color w:val="000000"/>
          <w:shd w:val="clear" w:color="auto" w:fill="FFFFFF"/>
        </w:rPr>
        <w:t xml:space="preserve"> пользование учреждениями культуры, на доступ к культурным ценностям,</w:t>
      </w:r>
      <w:r w:rsidRPr="00B141A8">
        <w:t xml:space="preserve"> на участие в культурной жизни, свободу литературного, художественного, и других видов творчества, </w:t>
      </w:r>
      <w:r w:rsidRPr="00B141A8">
        <w:rPr>
          <w:color w:val="000000"/>
          <w:shd w:val="clear" w:color="auto" w:fill="FFFFFF"/>
        </w:rPr>
        <w:t>сохранность исторического и культурного наследия</w:t>
      </w:r>
      <w:r w:rsidRPr="00B141A8">
        <w:t>;</w:t>
      </w:r>
    </w:p>
    <w:p w:rsidR="00560FC0" w:rsidRPr="00B141A8" w:rsidRDefault="00560FC0" w:rsidP="000627DD">
      <w:pPr>
        <w:numPr>
          <w:ilvl w:val="0"/>
          <w:numId w:val="3"/>
        </w:numPr>
        <w:tabs>
          <w:tab w:val="left" w:pos="993"/>
        </w:tabs>
        <w:autoSpaceDE w:val="0"/>
        <w:autoSpaceDN w:val="0"/>
        <w:adjustRightInd w:val="0"/>
        <w:ind w:left="0" w:firstLine="709"/>
        <w:jc w:val="both"/>
      </w:pPr>
      <w:r w:rsidRPr="00B141A8">
        <w:rPr>
          <w:shd w:val="clear" w:color="auto" w:fill="FFFFFF"/>
        </w:rPr>
        <w:t>поддержка и развитие внутреннего, въездного, молодежного, школьного и спортивного туризма;</w:t>
      </w:r>
    </w:p>
    <w:p w:rsidR="00560FC0" w:rsidRPr="00B141A8" w:rsidRDefault="00560FC0" w:rsidP="000627DD">
      <w:pPr>
        <w:numPr>
          <w:ilvl w:val="0"/>
          <w:numId w:val="3"/>
        </w:numPr>
        <w:ind w:left="0" w:firstLine="709"/>
        <w:jc w:val="both"/>
      </w:pPr>
      <w:r w:rsidRPr="00B141A8">
        <w:rPr>
          <w:color w:val="0A0A0A"/>
        </w:rPr>
        <w:t>формирование и укрепление правовых, экономических и организационных условий для гражданского становления и социальной самореализации молодежи;</w:t>
      </w:r>
    </w:p>
    <w:p w:rsidR="00560FC0" w:rsidRPr="00B141A8" w:rsidRDefault="00560FC0" w:rsidP="00BF7940">
      <w:pPr>
        <w:numPr>
          <w:ilvl w:val="0"/>
          <w:numId w:val="3"/>
        </w:numPr>
        <w:ind w:left="0" w:firstLine="709"/>
        <w:jc w:val="both"/>
      </w:pPr>
      <w:r w:rsidRPr="00B141A8">
        <w:t>обеспечение строительства физкультурно-оздоровительного комплекса без трибун в рп Локоть для оздоровления населения района, популяризации спорта среди молодежи и формирования здорового образа жизни населения, а также обеспечения равных условий для занятия физкультурой и спортом.</w:t>
      </w:r>
    </w:p>
    <w:p w:rsidR="00560FC0" w:rsidRPr="00B141A8" w:rsidRDefault="00560FC0" w:rsidP="00D34D7F">
      <w:pPr>
        <w:pStyle w:val="a7"/>
        <w:jc w:val="both"/>
        <w:rPr>
          <w:rFonts w:ascii="Times New Roman" w:hAnsi="Times New Roman"/>
          <w:szCs w:val="24"/>
          <w:lang w:val="ru-RU"/>
        </w:rPr>
      </w:pPr>
      <w:r w:rsidRPr="00B141A8">
        <w:rPr>
          <w:rFonts w:ascii="Times New Roman" w:hAnsi="Times New Roman"/>
          <w:szCs w:val="24"/>
          <w:shd w:val="clear" w:color="auto" w:fill="FFFFFF"/>
          <w:lang w:val="ru-RU"/>
        </w:rPr>
        <w:tab/>
        <w:t>- оптимизация административных процедур 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повышение качества предоставления государственных</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и муниципальных услуг;</w:t>
      </w:r>
      <w:r w:rsidRPr="00B141A8">
        <w:rPr>
          <w:rFonts w:ascii="Times New Roman" w:hAnsi="Times New Roman"/>
          <w:szCs w:val="24"/>
          <w:lang w:val="ru-RU"/>
        </w:rPr>
        <w:br/>
      </w:r>
      <w:r w:rsidRPr="00B141A8">
        <w:rPr>
          <w:rFonts w:ascii="Times New Roman" w:hAnsi="Times New Roman"/>
          <w:szCs w:val="24"/>
          <w:lang w:val="ru-RU"/>
        </w:rPr>
        <w:tab/>
        <w:t xml:space="preserve">- </w:t>
      </w:r>
      <w:r w:rsidRPr="00B141A8">
        <w:rPr>
          <w:rFonts w:ascii="Times New Roman" w:hAnsi="Times New Roman"/>
          <w:szCs w:val="24"/>
          <w:shd w:val="clear" w:color="auto" w:fill="FFFFFF"/>
          <w:lang w:val="ru-RU"/>
        </w:rPr>
        <w:t>развитие имущественной 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информационно-коммуникационной инфраструктуры для</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организации предоставления государственных 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муниципальных услуг на базе "МФЦ" Брасовского района Брянской области</w:t>
      </w:r>
      <w:r w:rsidRPr="00B141A8">
        <w:rPr>
          <w:rFonts w:ascii="Times New Roman" w:hAnsi="Times New Roman"/>
          <w:szCs w:val="24"/>
          <w:lang w:val="ru-RU"/>
        </w:rPr>
        <w:br/>
      </w:r>
      <w:r w:rsidRPr="00B141A8">
        <w:rPr>
          <w:rFonts w:ascii="Times New Roman" w:hAnsi="Times New Roman"/>
          <w:szCs w:val="24"/>
          <w:shd w:val="clear" w:color="auto" w:fill="FFFFFF"/>
          <w:lang w:val="ru-RU"/>
        </w:rPr>
        <w:t>в том числе по принципу</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одного окна»;</w:t>
      </w:r>
      <w:r w:rsidRPr="00B141A8">
        <w:rPr>
          <w:rFonts w:ascii="Times New Roman" w:hAnsi="Times New Roman"/>
          <w:szCs w:val="24"/>
          <w:lang w:val="ru-RU"/>
        </w:rPr>
        <w:br/>
        <w:t xml:space="preserve"> - </w:t>
      </w:r>
      <w:r w:rsidRPr="00B141A8">
        <w:rPr>
          <w:rFonts w:ascii="Times New Roman" w:hAnsi="Times New Roman"/>
          <w:szCs w:val="24"/>
          <w:shd w:val="clear" w:color="auto" w:fill="FFFFFF"/>
          <w:lang w:val="ru-RU"/>
        </w:rPr>
        <w:t>увеличение количества видов и объема</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государственных и муниципальных услуг, оказываемых</w:t>
      </w:r>
      <w:r>
        <w:rPr>
          <w:rFonts w:ascii="Times New Roman" w:hAnsi="Times New Roman"/>
          <w:szCs w:val="24"/>
          <w:shd w:val="clear" w:color="auto" w:fill="FFFFFF"/>
          <w:lang w:val="ru-RU"/>
        </w:rPr>
        <w:t xml:space="preserve"> </w:t>
      </w:r>
      <w:r w:rsidRPr="00B141A8">
        <w:rPr>
          <w:rFonts w:ascii="Times New Roman" w:hAnsi="Times New Roman"/>
          <w:szCs w:val="24"/>
          <w:shd w:val="clear" w:color="auto" w:fill="FFFFFF"/>
          <w:lang w:val="ru-RU"/>
        </w:rPr>
        <w:t>"МФЦ"  Брасовского района Брянской области по</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принципу "одного окна";</w:t>
      </w:r>
    </w:p>
    <w:p w:rsidR="00560FC0" w:rsidRPr="00B141A8" w:rsidRDefault="00560FC0" w:rsidP="00D34D7F">
      <w:pPr>
        <w:pStyle w:val="a7"/>
        <w:jc w:val="both"/>
        <w:rPr>
          <w:rFonts w:ascii="Times New Roman" w:hAnsi="Times New Roman"/>
          <w:szCs w:val="24"/>
          <w:lang w:val="ru-RU"/>
        </w:rPr>
      </w:pPr>
      <w:r w:rsidRPr="00B141A8">
        <w:rPr>
          <w:rFonts w:ascii="Times New Roman" w:hAnsi="Times New Roman"/>
          <w:szCs w:val="24"/>
          <w:shd w:val="clear" w:color="auto" w:fill="FFFFFF"/>
          <w:lang w:val="ru-RU"/>
        </w:rPr>
        <w:tab/>
        <w:t>- организация работы единых мест приема,</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регистрации и выдачи необходимых документов</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гражданам и юридическим лицам при предоставлении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государственных и муниципальных услуг, оказываемых</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исполнительными органами государственной власти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области, территориальными органами</w:t>
      </w:r>
      <w:r w:rsidRPr="00B141A8">
        <w:rPr>
          <w:rFonts w:ascii="Times New Roman" w:hAnsi="Times New Roman"/>
          <w:szCs w:val="24"/>
          <w:shd w:val="clear" w:color="auto" w:fill="FFFFFF"/>
        </w:rPr>
        <w:t> </w:t>
      </w:r>
      <w:r w:rsidRPr="00B141A8">
        <w:rPr>
          <w:rFonts w:ascii="Times New Roman" w:hAnsi="Times New Roman"/>
          <w:szCs w:val="24"/>
          <w:shd w:val="clear" w:color="auto" w:fill="FFFFFF"/>
          <w:lang w:val="ru-RU"/>
        </w:rPr>
        <w:t>федеральных</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органов исполнительной власти, органами местного</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самоуправления, на базе "МФЦ" на территории</w:t>
      </w:r>
      <w:r w:rsidRPr="00B141A8">
        <w:rPr>
          <w:rFonts w:ascii="Times New Roman" w:hAnsi="Times New Roman"/>
          <w:szCs w:val="24"/>
          <w:lang w:val="ru-RU"/>
        </w:rPr>
        <w:t xml:space="preserve"> Брасовского района Брянской области</w:t>
      </w:r>
    </w:p>
    <w:p w:rsidR="00560FC0" w:rsidRPr="00B141A8" w:rsidRDefault="00560FC0" w:rsidP="00D34D7F">
      <w:pPr>
        <w:pStyle w:val="a7"/>
        <w:jc w:val="both"/>
        <w:rPr>
          <w:rFonts w:ascii="Times New Roman" w:hAnsi="Times New Roman"/>
          <w:szCs w:val="24"/>
          <w:lang w:val="ru-RU"/>
        </w:rPr>
      </w:pPr>
      <w:r w:rsidRPr="00B141A8">
        <w:rPr>
          <w:rFonts w:ascii="Times New Roman" w:hAnsi="Times New Roman"/>
          <w:szCs w:val="24"/>
          <w:lang w:val="ru-RU"/>
        </w:rPr>
        <w:tab/>
      </w:r>
      <w:r w:rsidRPr="00B141A8">
        <w:rPr>
          <w:rFonts w:ascii="Times New Roman" w:hAnsi="Times New Roman"/>
          <w:szCs w:val="24"/>
          <w:shd w:val="clear" w:color="auto" w:fill="FFFFFF"/>
          <w:lang w:val="ru-RU"/>
        </w:rPr>
        <w:t>-</w:t>
      </w:r>
      <w:r>
        <w:rPr>
          <w:rFonts w:ascii="Times New Roman" w:hAnsi="Times New Roman"/>
          <w:szCs w:val="24"/>
          <w:shd w:val="clear" w:color="auto" w:fill="FFFFFF"/>
          <w:lang w:val="ru-RU"/>
        </w:rPr>
        <w:t xml:space="preserve"> </w:t>
      </w:r>
      <w:r w:rsidRPr="00B141A8">
        <w:rPr>
          <w:rFonts w:ascii="Times New Roman" w:hAnsi="Times New Roman"/>
          <w:szCs w:val="24"/>
          <w:shd w:val="clear" w:color="auto" w:fill="FFFFFF"/>
          <w:lang w:val="ru-RU"/>
        </w:rPr>
        <w:t>организация деятельности по полному</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информированию граждан и юридических лиц по</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вопросам предоставления государственных и</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муниципальных услуг.</w:t>
      </w:r>
    </w:p>
    <w:p w:rsidR="00560FC0" w:rsidRPr="00B141A8" w:rsidRDefault="00560FC0" w:rsidP="00D34D7F">
      <w:pPr>
        <w:pStyle w:val="a7"/>
        <w:rPr>
          <w:rFonts w:ascii="Times New Roman" w:hAnsi="Times New Roman"/>
          <w:szCs w:val="24"/>
        </w:rPr>
      </w:pPr>
      <w:r w:rsidRPr="00B141A8">
        <w:rPr>
          <w:rFonts w:ascii="Times New Roman" w:hAnsi="Times New Roman"/>
          <w:szCs w:val="24"/>
          <w:lang w:val="ru-RU"/>
        </w:rPr>
        <w:tab/>
      </w:r>
      <w:r w:rsidRPr="00B141A8">
        <w:rPr>
          <w:rFonts w:ascii="Times New Roman" w:hAnsi="Times New Roman"/>
          <w:szCs w:val="24"/>
        </w:rPr>
        <w:t>Для целей реализации программы:</w:t>
      </w:r>
    </w:p>
    <w:p w:rsidR="00560FC0" w:rsidRPr="00B141A8" w:rsidRDefault="00560FC0" w:rsidP="000627DD">
      <w:pPr>
        <w:numPr>
          <w:ilvl w:val="0"/>
          <w:numId w:val="4"/>
        </w:numPr>
        <w:tabs>
          <w:tab w:val="clear" w:pos="1476"/>
          <w:tab w:val="num" w:pos="0"/>
        </w:tabs>
        <w:ind w:left="0" w:firstLine="709"/>
        <w:jc w:val="both"/>
      </w:pPr>
      <w:r w:rsidRPr="00B141A8">
        <w:t>отдел управления муниципальным имуществом предоставляет земельный участок в аренду без проведения процедуры торгов согласно п.3 ч.2 ст.39.6 Земельног</w:t>
      </w:r>
      <w:r>
        <w:t>о кодекса Российской Федерации;</w:t>
      </w:r>
    </w:p>
    <w:p w:rsidR="00560FC0" w:rsidRPr="00B141A8" w:rsidRDefault="00560FC0" w:rsidP="001850AC">
      <w:pPr>
        <w:numPr>
          <w:ilvl w:val="0"/>
          <w:numId w:val="4"/>
        </w:numPr>
        <w:tabs>
          <w:tab w:val="clear" w:pos="1476"/>
          <w:tab w:val="num" w:pos="-24"/>
        </w:tabs>
        <w:ind w:left="-48" w:firstLine="624"/>
        <w:jc w:val="both"/>
      </w:pPr>
      <w:r w:rsidRPr="00B141A8">
        <w:t>отдел строительства, архитектуры, транспорта и ЖКХ обеспечивает подготовку разрешения на строительство, разрешение на ввод объекта в эксплуатацию, а также осуществляет контроль за ходом строительства в рамках Градостроительного кодекса Российской Федерации;</w:t>
      </w:r>
    </w:p>
    <w:p w:rsidR="00560FC0" w:rsidRPr="00B141A8" w:rsidRDefault="00560FC0" w:rsidP="001850AC">
      <w:pPr>
        <w:numPr>
          <w:ilvl w:val="0"/>
          <w:numId w:val="4"/>
        </w:numPr>
        <w:tabs>
          <w:tab w:val="clear" w:pos="1476"/>
          <w:tab w:val="num" w:pos="-24"/>
        </w:tabs>
        <w:ind w:left="-24" w:firstLine="600"/>
        <w:jc w:val="both"/>
      </w:pPr>
      <w:r w:rsidRPr="00B141A8">
        <w:t>ООО «Газпром инвестгазификация» обеспечивает проектирование и строительство ФОК с последующей передачей в муниципальную собственность «Брасовский район»;</w:t>
      </w:r>
    </w:p>
    <w:p w:rsidR="00560FC0" w:rsidRPr="00B141A8" w:rsidRDefault="00560FC0" w:rsidP="00343527">
      <w:pPr>
        <w:numPr>
          <w:ilvl w:val="0"/>
          <w:numId w:val="3"/>
        </w:numPr>
        <w:ind w:left="0" w:firstLine="142"/>
        <w:jc w:val="both"/>
      </w:pPr>
      <w:r w:rsidRPr="00B141A8">
        <w:rPr>
          <w:shd w:val="clear" w:color="auto" w:fill="FFFFFF"/>
        </w:rPr>
        <w:t xml:space="preserve"> пропаганда физической культуры и спорта, как важного фактора духовного и физического воспитания подрастающего поколения;</w:t>
      </w:r>
    </w:p>
    <w:p w:rsidR="00560FC0" w:rsidRPr="00B141A8" w:rsidRDefault="00560FC0" w:rsidP="001850AC">
      <w:pPr>
        <w:numPr>
          <w:ilvl w:val="0"/>
          <w:numId w:val="3"/>
        </w:numPr>
        <w:tabs>
          <w:tab w:val="left" w:pos="993"/>
        </w:tabs>
        <w:autoSpaceDE w:val="0"/>
        <w:autoSpaceDN w:val="0"/>
        <w:adjustRightInd w:val="0"/>
        <w:ind w:left="0" w:firstLine="709"/>
        <w:jc w:val="both"/>
      </w:pPr>
      <w:r w:rsidRPr="00B141A8">
        <w:lastRenderedPageBreak/>
        <w:t xml:space="preserve">улучшение состояния условий и охраны труда в организациях, учреждениях и предприятиях Брасовского муниципального района; </w:t>
      </w:r>
    </w:p>
    <w:p w:rsidR="00560FC0" w:rsidRPr="00B141A8" w:rsidRDefault="00560FC0" w:rsidP="001850AC">
      <w:pPr>
        <w:numPr>
          <w:ilvl w:val="0"/>
          <w:numId w:val="3"/>
        </w:numPr>
        <w:tabs>
          <w:tab w:val="left" w:pos="993"/>
        </w:tabs>
        <w:autoSpaceDE w:val="0"/>
        <w:autoSpaceDN w:val="0"/>
        <w:adjustRightInd w:val="0"/>
        <w:ind w:left="0" w:firstLine="709"/>
        <w:jc w:val="both"/>
      </w:pPr>
      <w:r w:rsidRPr="00B141A8">
        <w:t>обеспечение беспрепятственного доступа к приоритетным объектам и услугам в приоритетных сферах жизнедеятельности и обеспечение беспрепятственного доступа к приоритетным объектам и услугам в приоритетных сферах жизнедеятельности инвалидов;</w:t>
      </w:r>
    </w:p>
    <w:p w:rsidR="00560FC0" w:rsidRPr="00B141A8" w:rsidRDefault="00560FC0" w:rsidP="00613A94">
      <w:pPr>
        <w:numPr>
          <w:ilvl w:val="0"/>
          <w:numId w:val="3"/>
        </w:numPr>
        <w:tabs>
          <w:tab w:val="left" w:pos="993"/>
        </w:tabs>
        <w:autoSpaceDE w:val="0"/>
        <w:autoSpaceDN w:val="0"/>
        <w:adjustRightInd w:val="0"/>
        <w:ind w:left="0" w:firstLine="709"/>
        <w:jc w:val="both"/>
      </w:pPr>
      <w:r w:rsidRPr="00B141A8">
        <w:t>оказание социальной поддержки ветеранам ВОВ, в связи с традиционно считающимися юбилейными датами, начиная с 90-летия в рамках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
    <w:p w:rsidR="00560FC0" w:rsidRDefault="00560FC0" w:rsidP="00B141A8">
      <w:pPr>
        <w:ind w:firstLine="709"/>
        <w:jc w:val="center"/>
        <w:rPr>
          <w:b/>
        </w:rPr>
      </w:pPr>
    </w:p>
    <w:p w:rsidR="00560FC0" w:rsidRPr="00B141A8" w:rsidRDefault="00560FC0" w:rsidP="00B141A8">
      <w:pPr>
        <w:ind w:firstLine="709"/>
        <w:jc w:val="center"/>
        <w:rPr>
          <w:b/>
        </w:rPr>
      </w:pPr>
      <w:r w:rsidRPr="00B141A8">
        <w:rPr>
          <w:b/>
        </w:rPr>
        <w:t>3. Сроки реализации муниципальной  программы</w:t>
      </w:r>
    </w:p>
    <w:p w:rsidR="00560FC0" w:rsidRPr="00B141A8" w:rsidRDefault="00560FC0" w:rsidP="004E429C">
      <w:pPr>
        <w:ind w:firstLine="709"/>
        <w:jc w:val="both"/>
      </w:pPr>
      <w:r w:rsidRPr="00B141A8">
        <w:t>Реализация муниципальной программы осуществляется в течение 2021-2025 годов.</w:t>
      </w:r>
    </w:p>
    <w:p w:rsidR="00560FC0" w:rsidRPr="00B141A8" w:rsidRDefault="00560FC0" w:rsidP="004E429C">
      <w:pPr>
        <w:ind w:firstLine="709"/>
        <w:jc w:val="both"/>
      </w:pPr>
    </w:p>
    <w:p w:rsidR="00560FC0" w:rsidRPr="00B141A8" w:rsidRDefault="00560FC0" w:rsidP="00B141A8">
      <w:pPr>
        <w:ind w:firstLine="709"/>
        <w:jc w:val="center"/>
        <w:rPr>
          <w:b/>
        </w:rPr>
      </w:pPr>
      <w:r w:rsidRPr="00B141A8">
        <w:rPr>
          <w:b/>
        </w:rPr>
        <w:t>4. Ресурсное обеспечение муниципальной программы</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Общий объем средств, предусмотренных на реализацию  муниципальной программы:</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887679429,10 - рублей,</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 xml:space="preserve">в том числе: </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2021 год – 207004586,08 рублей;</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2022 год – 128560674,89 рублей;</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2023 год – 185676691,57 рублей;</w:t>
      </w:r>
    </w:p>
    <w:p w:rsidR="00560FC0" w:rsidRPr="00B04501" w:rsidRDefault="00560FC0"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2024 год – 171272749,10 рублей</w:t>
      </w:r>
    </w:p>
    <w:p w:rsidR="00560FC0" w:rsidRPr="00B04501" w:rsidRDefault="00560FC0" w:rsidP="00B04501">
      <w:pPr>
        <w:jc w:val="both"/>
      </w:pPr>
      <w:r w:rsidRPr="00B04501">
        <w:t>2025 год – 195164727,46 рублей.</w:t>
      </w:r>
    </w:p>
    <w:p w:rsidR="00560FC0" w:rsidRPr="00B141A8" w:rsidRDefault="00560FC0" w:rsidP="00436F0A">
      <w:pPr>
        <w:jc w:val="both"/>
        <w:rPr>
          <w:b/>
        </w:rPr>
      </w:pPr>
    </w:p>
    <w:p w:rsidR="00560FC0" w:rsidRPr="00B141A8" w:rsidRDefault="00560FC0" w:rsidP="00B141A8">
      <w:pPr>
        <w:jc w:val="center"/>
        <w:rPr>
          <w:b/>
        </w:rPr>
      </w:pPr>
      <w:r w:rsidRPr="00B141A8">
        <w:rPr>
          <w:b/>
        </w:rPr>
        <w:t>5. Основные меры правового регулирования, направленные на достижение целей и решение задач муниципальной программы</w:t>
      </w:r>
    </w:p>
    <w:p w:rsidR="00560FC0" w:rsidRPr="00B141A8" w:rsidRDefault="00560FC0" w:rsidP="004E429C">
      <w:pPr>
        <w:ind w:firstLine="709"/>
        <w:jc w:val="both"/>
      </w:pPr>
      <w:r w:rsidRPr="00B141A8">
        <w:t>Администрация реализует полномочия в части исполнения мероприятий муниципальной программы в соответствии с:</w:t>
      </w:r>
    </w:p>
    <w:p w:rsidR="00560FC0" w:rsidRPr="00B141A8" w:rsidRDefault="00560FC0" w:rsidP="003565B6">
      <w:pPr>
        <w:autoSpaceDE w:val="0"/>
        <w:autoSpaceDN w:val="0"/>
        <w:adjustRightInd w:val="0"/>
      </w:pPr>
      <w:r w:rsidRPr="00B141A8">
        <w:t>Конституцией Российской Федерации (принята всенародным голосованием 12 декабря 1993 года с изменениями, одобренными в ходе общероссийского голосования 1 июля 2020 года);</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pacing w:val="1"/>
          <w:szCs w:val="24"/>
          <w:lang w:val="ru-RU"/>
        </w:rPr>
        <w:t>Гражданским кодексом Российской Федерации (часть первая) (Собра</w:t>
      </w:r>
      <w:r w:rsidRPr="00B141A8">
        <w:rPr>
          <w:rFonts w:ascii="Times New Roman" w:hAnsi="Times New Roman"/>
          <w:spacing w:val="1"/>
          <w:szCs w:val="24"/>
          <w:lang w:val="ru-RU"/>
        </w:rPr>
        <w:softHyphen/>
      </w:r>
      <w:r w:rsidRPr="00B141A8">
        <w:rPr>
          <w:rFonts w:ascii="Times New Roman" w:hAnsi="Times New Roman"/>
          <w:szCs w:val="24"/>
          <w:lang w:val="ru-RU"/>
        </w:rPr>
        <w:t>ние законодательства Российской Федерации, 05.12.1994, № 32, ст. 3301);</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pacing w:val="5"/>
          <w:szCs w:val="24"/>
          <w:lang w:val="ru-RU"/>
        </w:rPr>
        <w:t xml:space="preserve">Гражданским процессуальным кодексом Российской Федерации </w:t>
      </w:r>
      <w:r w:rsidRPr="00B141A8">
        <w:rPr>
          <w:rFonts w:ascii="Times New Roman" w:hAnsi="Times New Roman"/>
          <w:spacing w:val="11"/>
          <w:szCs w:val="24"/>
          <w:lang w:val="ru-RU"/>
        </w:rPr>
        <w:t xml:space="preserve">(Собрание законодательства Российской Федерации, 18.11.2002, № 46, </w:t>
      </w:r>
      <w:r w:rsidRPr="00B141A8">
        <w:rPr>
          <w:rFonts w:ascii="Times New Roman" w:hAnsi="Times New Roman"/>
          <w:spacing w:val="-3"/>
          <w:szCs w:val="24"/>
          <w:lang w:val="ru-RU"/>
        </w:rPr>
        <w:t>ст. 4532);</w:t>
      </w:r>
    </w:p>
    <w:p w:rsidR="00560FC0" w:rsidRPr="00B141A8" w:rsidRDefault="00560FC0" w:rsidP="004E429C">
      <w:pPr>
        <w:pStyle w:val="a7"/>
        <w:numPr>
          <w:ilvl w:val="0"/>
          <w:numId w:val="3"/>
        </w:numPr>
        <w:ind w:left="0" w:firstLine="426"/>
        <w:jc w:val="both"/>
        <w:rPr>
          <w:rFonts w:ascii="Times New Roman" w:hAnsi="Times New Roman"/>
          <w:spacing w:val="-2"/>
          <w:szCs w:val="24"/>
          <w:lang w:val="ru-RU"/>
        </w:rPr>
      </w:pPr>
      <w:r w:rsidRPr="00B141A8">
        <w:rPr>
          <w:rFonts w:ascii="Times New Roman" w:hAnsi="Times New Roman"/>
          <w:spacing w:val="1"/>
          <w:szCs w:val="24"/>
          <w:lang w:val="ru-RU"/>
        </w:rPr>
        <w:t>Налоговым кодексом Российской Федерации (часть первая) («Россий</w:t>
      </w:r>
      <w:r w:rsidRPr="00B141A8">
        <w:rPr>
          <w:rFonts w:ascii="Times New Roman" w:hAnsi="Times New Roman"/>
          <w:spacing w:val="1"/>
          <w:szCs w:val="24"/>
          <w:lang w:val="ru-RU"/>
        </w:rPr>
        <w:softHyphen/>
      </w:r>
      <w:r w:rsidRPr="00B141A8">
        <w:rPr>
          <w:rFonts w:ascii="Times New Roman" w:hAnsi="Times New Roman"/>
          <w:spacing w:val="-2"/>
          <w:szCs w:val="24"/>
          <w:lang w:val="ru-RU"/>
        </w:rPr>
        <w:t>ская газета», № 148-149, 06.08.1998);</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Семейным кодексом Российской Федерации от 29 декабря 1995 года № 223-ФЗ ведомости НСЗ РФ от 01.01.1996 года № 1 ст.16;</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Гражданским процессуальным кодексом Российской Федерации от 14 ноября 2002 года № 138-ФЗ //СЗ РФ  05.02.2014 года № 32 ст.3301;</w:t>
      </w:r>
    </w:p>
    <w:p w:rsidR="00560FC0" w:rsidRPr="00B141A8" w:rsidRDefault="00560FC0" w:rsidP="004E429C">
      <w:pPr>
        <w:numPr>
          <w:ilvl w:val="0"/>
          <w:numId w:val="3"/>
        </w:numPr>
        <w:ind w:left="0" w:firstLine="426"/>
        <w:jc w:val="both"/>
      </w:pPr>
      <w:r w:rsidRPr="00B141A8">
        <w:t>Федеральным законом от 21 декабря 1994 года № 69-ФЗ «О пожарной безопасности»;</w:t>
      </w:r>
    </w:p>
    <w:p w:rsidR="00560FC0" w:rsidRPr="00B141A8" w:rsidRDefault="00560FC0" w:rsidP="004E429C">
      <w:pPr>
        <w:numPr>
          <w:ilvl w:val="0"/>
          <w:numId w:val="3"/>
        </w:numPr>
        <w:ind w:left="0" w:firstLine="426"/>
        <w:jc w:val="both"/>
      </w:pPr>
      <w:r w:rsidRPr="00B141A8">
        <w:t>Федеральным законом от 10 декабря 1995 года № 196-Ф№ «О безопасности дорожного движения»</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Федеральным законом от 24 апреля 2008 года № 48-ФЗ «Об опеке и попечительстве»// СЗ РФ 28.04.2008 года  № 17 ст.1755;</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Федеральным законом от 16 апреля 2001 года № 44-ФЗ «О государственном банке данных о детях, оставшихся без попечения родителей» //СЗРФ от 23.04.2001 года № 17 ст.1643;</w:t>
      </w:r>
    </w:p>
    <w:p w:rsidR="00560FC0" w:rsidRPr="00B141A8" w:rsidRDefault="00560FC0" w:rsidP="004E429C">
      <w:pPr>
        <w:numPr>
          <w:ilvl w:val="0"/>
          <w:numId w:val="3"/>
        </w:numPr>
        <w:ind w:left="0" w:firstLine="426"/>
        <w:jc w:val="both"/>
      </w:pPr>
      <w:r w:rsidRPr="00B141A8">
        <w:t>Федеральным законом от 24 июня 1999 года № 120-ФЗ «Об основах системы профилактики безнадзорности и правонарушений несовершеннолетних»</w:t>
      </w:r>
    </w:p>
    <w:p w:rsidR="00560FC0" w:rsidRPr="00B141A8" w:rsidRDefault="00560FC0" w:rsidP="004E429C">
      <w:pPr>
        <w:numPr>
          <w:ilvl w:val="0"/>
          <w:numId w:val="3"/>
        </w:numPr>
        <w:ind w:left="0" w:firstLine="426"/>
        <w:jc w:val="both"/>
      </w:pPr>
      <w:r w:rsidRPr="00B141A8">
        <w:t>Федеральным законом от 6 октября 2003 года № 131-ФЗ «Об общих принципах организации местного самоуправления в Российской Федерации»</w:t>
      </w:r>
    </w:p>
    <w:p w:rsidR="00560FC0" w:rsidRPr="00B141A8" w:rsidRDefault="00560FC0" w:rsidP="004E429C">
      <w:pPr>
        <w:numPr>
          <w:ilvl w:val="0"/>
          <w:numId w:val="3"/>
        </w:numPr>
        <w:ind w:left="0" w:firstLine="426"/>
        <w:jc w:val="both"/>
      </w:pPr>
      <w:r w:rsidRPr="00B141A8">
        <w:t>Федеральным законом от 27 июля 2004 года № 79-ФЗ «О государственной гражданской службе Российской Федерации»</w:t>
      </w:r>
    </w:p>
    <w:p w:rsidR="00560FC0" w:rsidRPr="00B141A8" w:rsidRDefault="00560FC0" w:rsidP="00FA5C61">
      <w:pPr>
        <w:numPr>
          <w:ilvl w:val="0"/>
          <w:numId w:val="3"/>
        </w:numPr>
        <w:ind w:left="0" w:firstLine="426"/>
        <w:jc w:val="both"/>
      </w:pPr>
      <w:r w:rsidRPr="00B141A8">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60FC0" w:rsidRPr="00B141A8" w:rsidRDefault="00560FC0" w:rsidP="004E429C">
      <w:pPr>
        <w:numPr>
          <w:ilvl w:val="0"/>
          <w:numId w:val="3"/>
        </w:numPr>
        <w:ind w:left="0" w:firstLine="426"/>
        <w:jc w:val="both"/>
      </w:pPr>
      <w:r w:rsidRPr="00B141A8">
        <w:lastRenderedPageBreak/>
        <w:t>Федеральным законом от 2 мая 2006 года № 59-ФЗ «О порядке рассмотрения обращений граждан Российской Федерации»;</w:t>
      </w:r>
    </w:p>
    <w:p w:rsidR="00560FC0" w:rsidRPr="00B141A8" w:rsidRDefault="00560FC0" w:rsidP="004E429C">
      <w:pPr>
        <w:numPr>
          <w:ilvl w:val="0"/>
          <w:numId w:val="3"/>
        </w:numPr>
        <w:ind w:left="0" w:firstLine="426"/>
        <w:jc w:val="both"/>
      </w:pPr>
      <w:r w:rsidRPr="00B141A8">
        <w:t>Федеральным законом от 26 июля 2006 года № 135-ФЗ «О защите конкуренции»;</w:t>
      </w:r>
    </w:p>
    <w:p w:rsidR="00560FC0" w:rsidRPr="00B141A8" w:rsidRDefault="00560FC0" w:rsidP="004E429C">
      <w:pPr>
        <w:numPr>
          <w:ilvl w:val="0"/>
          <w:numId w:val="3"/>
        </w:numPr>
        <w:ind w:left="0" w:firstLine="426"/>
        <w:jc w:val="both"/>
      </w:pPr>
      <w:r w:rsidRPr="00B141A8">
        <w:t>Федеральным законом от 27 июля 2006 года № 149-ФЗ «Об информации, информационных технологиях и о защите информации»;</w:t>
      </w:r>
    </w:p>
    <w:p w:rsidR="00560FC0" w:rsidRPr="00B141A8" w:rsidRDefault="00560FC0" w:rsidP="004E429C">
      <w:pPr>
        <w:numPr>
          <w:ilvl w:val="0"/>
          <w:numId w:val="3"/>
        </w:numPr>
        <w:ind w:left="0" w:firstLine="426"/>
        <w:jc w:val="both"/>
      </w:pPr>
      <w:r w:rsidRPr="00B141A8">
        <w:t>Федеральным законом от 2 марта 2007 года № 25-ФЗ «О муниципальной службе в Российской Федерации»</w:t>
      </w:r>
    </w:p>
    <w:p w:rsidR="00560FC0" w:rsidRPr="00B141A8" w:rsidRDefault="00560FC0" w:rsidP="004E429C">
      <w:pPr>
        <w:numPr>
          <w:ilvl w:val="0"/>
          <w:numId w:val="3"/>
        </w:numPr>
        <w:ind w:left="0" w:firstLine="426"/>
        <w:jc w:val="both"/>
      </w:pPr>
      <w:r w:rsidRPr="00B141A8">
        <w:t>Федеральным законом от 25 декабря 2008 года № 273-ФЗ «О противодействии коррупции»</w:t>
      </w:r>
    </w:p>
    <w:p w:rsidR="00560FC0" w:rsidRPr="00B141A8" w:rsidRDefault="00560FC0" w:rsidP="004E429C">
      <w:pPr>
        <w:numPr>
          <w:ilvl w:val="0"/>
          <w:numId w:val="3"/>
        </w:numPr>
        <w:ind w:left="0" w:firstLine="426"/>
        <w:jc w:val="both"/>
      </w:pPr>
      <w:r w:rsidRPr="00B141A8">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60FC0" w:rsidRPr="00B141A8" w:rsidRDefault="00560FC0" w:rsidP="004E429C">
      <w:pPr>
        <w:numPr>
          <w:ilvl w:val="0"/>
          <w:numId w:val="3"/>
        </w:numPr>
        <w:ind w:left="0" w:firstLine="426"/>
        <w:jc w:val="both"/>
      </w:pPr>
      <w:r w:rsidRPr="00B141A8">
        <w:t>Федеральным законом от 27 июля 2010 года № 210-ФЗ «Об организации предоставления государственных и муниципальных услуг»;</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постановлением Правительства Российской Федерации от 4 апреля 2002 года № 217 «О государственном банке данных о детях, оставшихся без попечения родителей, и осуществлении контроля за его формированием и использованием»// СЗ РФ от 15.04.2002 № 15 с.1434;</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//СЗ РФ 25.05.2009№ 21 ст.2572;</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постановлением Правительства РФ от 14.02.2013года № 117 «Об утверждении Перечня заболеваний, при наличии которых лицо не может усыновить (удочерить) ребёнка, принять его (попечительство) под опеку, взять в приемную или патронатную семью» //СЗ 09.09.2013 № 36 ст.4577;</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приказом Министерства образования и науки Российской Федерации от 14 сентября 2009 года № 334 «О реализации постановления Правительства Российской Федерации от 18 мая 2009 года № 423»// Российская газета № 252 от 29.12.2009;</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приказом Министерства образования и науки Российской Федерации от 12 ноября 2008 года № 347 «Об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 оставшихся без попечения родителей, и выдачи предварительных разрешений на усыновление в случаях, предусмотренных законодательством Российской Федерации»// Российская газета № 30 20.02.2009 года;</w:t>
      </w:r>
    </w:p>
    <w:p w:rsidR="00560FC0" w:rsidRPr="00B141A8" w:rsidRDefault="00560FC0"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Законом Брянской области от 11 января 2008 года № 1-З «Об организации и осуществлении деятельности по опеке и попечительству в Брянской области»;</w:t>
      </w:r>
    </w:p>
    <w:p w:rsidR="00560FC0" w:rsidRPr="00B141A8" w:rsidRDefault="00560FC0" w:rsidP="004E429C">
      <w:pPr>
        <w:numPr>
          <w:ilvl w:val="0"/>
          <w:numId w:val="3"/>
        </w:numPr>
        <w:ind w:left="0" w:firstLine="426"/>
        <w:jc w:val="both"/>
      </w:pPr>
      <w:r w:rsidRPr="00B141A8">
        <w:t>Законом Брянской области от 14 декабря 2007 года № 168-3 «О размере, порядке назначения и выплаты ежемесячных денежных средств на содержание и проезд ребенка, переданного на воспитание в семью опекуна (попечителя), приемную семью»;</w:t>
      </w:r>
    </w:p>
    <w:p w:rsidR="00560FC0" w:rsidRPr="00B141A8" w:rsidRDefault="00560FC0" w:rsidP="004E429C">
      <w:pPr>
        <w:numPr>
          <w:ilvl w:val="0"/>
          <w:numId w:val="3"/>
        </w:numPr>
        <w:ind w:left="0" w:firstLine="426"/>
        <w:jc w:val="both"/>
      </w:pPr>
      <w:r w:rsidRPr="00B141A8">
        <w:t>Законом Брянской области от 11 января 2008 года № 1-3 «Об организации и осуществлении деятельности по опеке и попечительству в Брянской области»;</w:t>
      </w:r>
    </w:p>
    <w:p w:rsidR="00560FC0" w:rsidRPr="00B141A8" w:rsidRDefault="00560FC0" w:rsidP="004E429C">
      <w:pPr>
        <w:numPr>
          <w:ilvl w:val="0"/>
          <w:numId w:val="3"/>
        </w:numPr>
        <w:ind w:left="0" w:firstLine="426"/>
        <w:jc w:val="both"/>
      </w:pPr>
      <w:r w:rsidRPr="00B141A8">
        <w:t>Законом Брянской области от 20 февраля 2008 года № 12-3 «Об охране семьи, материнства, отцовства и детства в Брянской области»;</w:t>
      </w:r>
    </w:p>
    <w:p w:rsidR="00560FC0" w:rsidRPr="00B141A8" w:rsidRDefault="00560FC0" w:rsidP="004E429C">
      <w:pPr>
        <w:numPr>
          <w:ilvl w:val="0"/>
          <w:numId w:val="3"/>
        </w:numPr>
        <w:ind w:left="0" w:firstLine="426"/>
        <w:jc w:val="both"/>
      </w:pPr>
      <w:r w:rsidRPr="00B141A8">
        <w:t>Законом Брянской области от 11 февраля 2008 года № 8-З «О комиссиях по делам несовершеннолетних и защите их прав в Брянской области»;</w:t>
      </w:r>
    </w:p>
    <w:p w:rsidR="00560FC0" w:rsidRPr="00B141A8" w:rsidRDefault="00560FC0" w:rsidP="004E429C">
      <w:pPr>
        <w:numPr>
          <w:ilvl w:val="0"/>
          <w:numId w:val="3"/>
        </w:numPr>
        <w:ind w:left="0" w:firstLine="426"/>
        <w:jc w:val="both"/>
      </w:pPr>
      <w:r w:rsidRPr="00B141A8">
        <w:t>постановлением администрации области от 14 апреля 2010 года № 364 «Об организации работы по переходу органов исполнительной власти Брянской области и органов местного самоуправления Брянской области, государственных и муниципальных учреждений Брянской области на оказание услуг гражданам в электронном виде»;</w:t>
      </w:r>
    </w:p>
    <w:p w:rsidR="00560FC0" w:rsidRPr="00B141A8" w:rsidRDefault="00560FC0" w:rsidP="004E429C">
      <w:pPr>
        <w:numPr>
          <w:ilvl w:val="0"/>
          <w:numId w:val="3"/>
        </w:numPr>
        <w:ind w:left="0" w:firstLine="426"/>
        <w:jc w:val="both"/>
      </w:pPr>
      <w:r w:rsidRPr="00B141A8">
        <w:t>Уставом Брасовского муниципального района,</w:t>
      </w:r>
    </w:p>
    <w:p w:rsidR="00560FC0" w:rsidRPr="00B141A8" w:rsidRDefault="00560FC0" w:rsidP="004E429C">
      <w:pPr>
        <w:ind w:firstLine="709"/>
        <w:jc w:val="both"/>
      </w:pPr>
      <w:r w:rsidRPr="00B141A8">
        <w:t>Реализация мероприятий по осуществлению Администрацией отдельных государственных полномочий Брянской области осуществляется в соответствии:</w:t>
      </w:r>
    </w:p>
    <w:p w:rsidR="00560FC0" w:rsidRPr="00B141A8" w:rsidRDefault="00560FC0" w:rsidP="004E429C">
      <w:pPr>
        <w:numPr>
          <w:ilvl w:val="0"/>
          <w:numId w:val="3"/>
        </w:numPr>
        <w:ind w:left="0" w:firstLine="426"/>
        <w:jc w:val="both"/>
      </w:pPr>
      <w:r w:rsidRPr="00B141A8">
        <w:t>Законами Брянской области:</w:t>
      </w:r>
    </w:p>
    <w:p w:rsidR="00560FC0" w:rsidRPr="00B141A8" w:rsidRDefault="00560FC0" w:rsidP="004E429C">
      <w:pPr>
        <w:numPr>
          <w:ilvl w:val="0"/>
          <w:numId w:val="3"/>
        </w:numPr>
        <w:ind w:left="0" w:firstLine="426"/>
        <w:jc w:val="both"/>
      </w:pPr>
      <w:r w:rsidRPr="00B141A8">
        <w:t>от 28 декабря 2005 года № 105-3 «О наделении органов местного самоуправления отдельными государственными полномочиями в сфере осуществления деятельности по профилактике безнадзорности и правонарушений несовершеннолетних»</w:t>
      </w:r>
    </w:p>
    <w:p w:rsidR="00560FC0" w:rsidRPr="00B141A8" w:rsidRDefault="00560FC0" w:rsidP="004E429C">
      <w:pPr>
        <w:numPr>
          <w:ilvl w:val="0"/>
          <w:numId w:val="3"/>
        </w:numPr>
        <w:ind w:left="0" w:firstLine="426"/>
        <w:jc w:val="both"/>
      </w:pPr>
      <w:r w:rsidRPr="00B141A8">
        <w:lastRenderedPageBreak/>
        <w:t>от 11 января 2008 года № 2-3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w:t>
      </w:r>
    </w:p>
    <w:p w:rsidR="00560FC0" w:rsidRPr="00B141A8" w:rsidRDefault="00560FC0" w:rsidP="004E429C">
      <w:pPr>
        <w:numPr>
          <w:ilvl w:val="0"/>
          <w:numId w:val="3"/>
        </w:numPr>
        <w:ind w:left="0" w:firstLine="426"/>
        <w:jc w:val="both"/>
      </w:pPr>
      <w:r w:rsidRPr="00B141A8">
        <w:t>от 5 декабря 2006 года №105-З «О наделении органов местного самоуправления отдельными государственными полномочиями по социальной поддержке и социальному обслуживанию детей, оставшихся без попечения родителей, находящихся на воспитании в приемных семьях»</w:t>
      </w:r>
    </w:p>
    <w:p w:rsidR="00560FC0" w:rsidRPr="00B141A8" w:rsidRDefault="00560FC0" w:rsidP="004E429C">
      <w:pPr>
        <w:numPr>
          <w:ilvl w:val="0"/>
          <w:numId w:val="3"/>
        </w:numPr>
        <w:ind w:left="0" w:firstLine="426"/>
        <w:jc w:val="both"/>
      </w:pPr>
      <w:r w:rsidRPr="00B141A8">
        <w:t>от 29 марта 2007 года № 36-3 «О наделении органов местного самоуправления отдельными государственными полномочиями по назначению и выплате единовременного пособия при передаче ребенка на воспитание в семью»</w:t>
      </w:r>
    </w:p>
    <w:p w:rsidR="00560FC0" w:rsidRPr="00B141A8" w:rsidRDefault="00560FC0" w:rsidP="004E429C">
      <w:pPr>
        <w:numPr>
          <w:ilvl w:val="0"/>
          <w:numId w:val="3"/>
        </w:numPr>
        <w:ind w:left="0" w:firstLine="426"/>
        <w:jc w:val="both"/>
      </w:pPr>
      <w:r w:rsidRPr="00B141A8">
        <w:t>от 15 июня 2007 года № 87-3 «О наделении органов местного самоуправления отдельными</w:t>
      </w:r>
      <w:r w:rsidRPr="00B141A8">
        <w:tab/>
        <w:t xml:space="preserve"> государственными полномочиями</w:t>
      </w:r>
      <w:r w:rsidRPr="00B141A8">
        <w:tab/>
        <w:t xml:space="preserve"> по организации деятельности административных комиссий»</w:t>
      </w:r>
    </w:p>
    <w:p w:rsidR="00560FC0" w:rsidRPr="00B141A8" w:rsidRDefault="00560FC0" w:rsidP="004E429C">
      <w:pPr>
        <w:numPr>
          <w:ilvl w:val="0"/>
          <w:numId w:val="3"/>
        </w:numPr>
        <w:ind w:left="0" w:firstLine="426"/>
        <w:jc w:val="both"/>
      </w:pPr>
      <w:r w:rsidRPr="00B141A8">
        <w:t>от 11 ноября 2010 года № 99-З «О наделении органов местного самоуправления отдельными государственными полномочиями Брянской области по обеспечению сохранности жилых помещений, закреплённых за детьми-сиротами и детьми, оставшимися без попечения родителей»</w:t>
      </w:r>
    </w:p>
    <w:p w:rsidR="00560FC0" w:rsidRPr="00B141A8" w:rsidRDefault="00560FC0" w:rsidP="004E429C">
      <w:pPr>
        <w:numPr>
          <w:ilvl w:val="0"/>
          <w:numId w:val="3"/>
        </w:numPr>
        <w:ind w:left="0" w:firstLine="426"/>
        <w:jc w:val="both"/>
      </w:pPr>
      <w:r w:rsidRPr="00B141A8">
        <w:t>от 13 августа 2007 года № 119-3 «О наделении органов местного самоуправления отдельными государственными полномочиями по выплате ежемесячных денежных средств на содержание и проезд ребенка, переданного на воспитание в семью опекуна (попечителя)»</w:t>
      </w:r>
    </w:p>
    <w:p w:rsidR="00560FC0" w:rsidRPr="00B141A8" w:rsidRDefault="00560FC0" w:rsidP="00967487">
      <w:pPr>
        <w:numPr>
          <w:ilvl w:val="0"/>
          <w:numId w:val="3"/>
        </w:numPr>
        <w:ind w:left="0" w:firstLine="426"/>
        <w:jc w:val="both"/>
      </w:pPr>
      <w:r w:rsidRPr="00B141A8">
        <w:t>от 11 ноября 2009 года № 97-3 «О наделении органов местного самоуправления отдельными государственными полномочиями Брянской области в области охраны труда»</w:t>
      </w:r>
    </w:p>
    <w:p w:rsidR="00560FC0" w:rsidRPr="00B141A8" w:rsidRDefault="00560FC0" w:rsidP="004E429C">
      <w:pPr>
        <w:numPr>
          <w:ilvl w:val="0"/>
          <w:numId w:val="3"/>
        </w:numPr>
        <w:ind w:left="0" w:firstLine="426"/>
        <w:jc w:val="both"/>
      </w:pPr>
      <w:r w:rsidRPr="00B141A8">
        <w:t>от 9 марта 2011 года 18-3 «О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560FC0" w:rsidRPr="00B141A8" w:rsidRDefault="00560FC0" w:rsidP="0083393A">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а также иными правовыми актами Президента РФ, Правительства РФ, Брянской области, муниципальными правовыми актами в пределах предоставленных ей полномочий.</w:t>
      </w:r>
    </w:p>
    <w:p w:rsidR="00560FC0" w:rsidRPr="00B141A8" w:rsidRDefault="00560FC0" w:rsidP="004E429C">
      <w:pPr>
        <w:ind w:firstLine="709"/>
        <w:jc w:val="both"/>
      </w:pPr>
    </w:p>
    <w:p w:rsidR="00560FC0" w:rsidRPr="00B141A8" w:rsidRDefault="00560FC0" w:rsidP="00B141A8">
      <w:pPr>
        <w:ind w:firstLine="709"/>
        <w:jc w:val="center"/>
        <w:rPr>
          <w:b/>
        </w:rPr>
      </w:pPr>
      <w:r w:rsidRPr="00B141A8">
        <w:rPr>
          <w:b/>
        </w:rPr>
        <w:t>6. Состав муниципальной программы</w:t>
      </w:r>
    </w:p>
    <w:p w:rsidR="00560FC0" w:rsidRPr="00B141A8" w:rsidRDefault="00560FC0" w:rsidP="004E429C">
      <w:pPr>
        <w:ind w:firstLine="709"/>
        <w:jc w:val="both"/>
      </w:pPr>
      <w:r w:rsidRPr="00B141A8">
        <w:t xml:space="preserve">Основные предполагаемые мероприятия по реализации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560FC0" w:rsidRPr="00B141A8" w:rsidRDefault="00560FC0" w:rsidP="004E429C">
      <w:pPr>
        <w:ind w:firstLine="709"/>
        <w:jc w:val="both"/>
      </w:pPr>
      <w:r w:rsidRPr="00B141A8">
        <w:t>- мероприятия по материально-техническому и финансовому обеспечению  деятельности главы администрации Брасовского муниципального района, его заместителей, аппарата администрации Брасовского муниципального района;</w:t>
      </w:r>
    </w:p>
    <w:p w:rsidR="00560FC0" w:rsidRPr="00B141A8" w:rsidRDefault="00560FC0" w:rsidP="004E429C">
      <w:pPr>
        <w:ind w:firstLine="709"/>
        <w:jc w:val="both"/>
      </w:pPr>
      <w:r w:rsidRPr="00B141A8">
        <w:t>- мероприятия по энергосбережению и повышение энергетической эффективности в Брасовском муниципальном районе;</w:t>
      </w:r>
    </w:p>
    <w:p w:rsidR="00560FC0" w:rsidRPr="00B141A8" w:rsidRDefault="00560FC0" w:rsidP="004E429C">
      <w:pPr>
        <w:ind w:firstLine="709"/>
        <w:jc w:val="both"/>
      </w:pPr>
      <w:r w:rsidRPr="00B141A8">
        <w:t>- мероприятия по повышению безопасности дорожного движения в Брасовском муниципальном районе;</w:t>
      </w:r>
    </w:p>
    <w:p w:rsidR="00560FC0" w:rsidRPr="00B141A8" w:rsidRDefault="00560FC0" w:rsidP="004E429C">
      <w:pPr>
        <w:ind w:firstLine="709"/>
        <w:jc w:val="both"/>
      </w:pPr>
      <w:r w:rsidRPr="00B141A8">
        <w:t>- мероприятия по обеспечению жильем молодых семей;</w:t>
      </w:r>
    </w:p>
    <w:p w:rsidR="00560FC0" w:rsidRPr="00B141A8" w:rsidRDefault="00560FC0" w:rsidP="0083432E">
      <w:pPr>
        <w:ind w:firstLine="709"/>
        <w:jc w:val="both"/>
        <w:rPr>
          <w:color w:val="000000"/>
        </w:rPr>
      </w:pPr>
      <w:r w:rsidRPr="00B141A8">
        <w:rPr>
          <w:color w:val="000000"/>
        </w:rPr>
        <w:t>- мероприятия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w:t>
      </w:r>
    </w:p>
    <w:p w:rsidR="00560FC0" w:rsidRPr="00B141A8" w:rsidRDefault="00560FC0" w:rsidP="0060243F">
      <w:pPr>
        <w:ind w:firstLine="709"/>
        <w:jc w:val="both"/>
      </w:pPr>
      <w:r w:rsidRPr="00B141A8">
        <w:t>- мероприятия по обеспечению земельными участками семей, имеющих 3-х и более детей;</w:t>
      </w:r>
    </w:p>
    <w:p w:rsidR="00560FC0" w:rsidRPr="00B141A8" w:rsidRDefault="00560FC0" w:rsidP="004E429C">
      <w:pPr>
        <w:ind w:firstLine="709"/>
        <w:jc w:val="both"/>
      </w:pPr>
      <w:r w:rsidRPr="00B141A8">
        <w:t>В рамках муниципальной программы осуществляется реализация мероприятий по осуществлению Администрацией отдельных государственных полномочий Брянской области, переданных в соответствии с законами Брянской области – за счет бюджетных ассигнований бюджета Брянской области:</w:t>
      </w:r>
    </w:p>
    <w:p w:rsidR="00560FC0" w:rsidRPr="00B141A8" w:rsidRDefault="00560FC0" w:rsidP="00F513C1">
      <w:pPr>
        <w:ind w:firstLine="709"/>
        <w:jc w:val="both"/>
        <w:rPr>
          <w:color w:val="000000"/>
        </w:rPr>
      </w:pPr>
      <w:r w:rsidRPr="00B141A8">
        <w:rPr>
          <w:color w:val="000000"/>
        </w:rPr>
        <w:t>- мероприятия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w:t>
      </w:r>
    </w:p>
    <w:p w:rsidR="00560FC0" w:rsidRPr="00B141A8" w:rsidRDefault="00560FC0" w:rsidP="00F513C1">
      <w:pPr>
        <w:ind w:firstLine="709"/>
        <w:jc w:val="both"/>
        <w:rPr>
          <w:color w:val="000000"/>
        </w:rPr>
      </w:pPr>
      <w:r w:rsidRPr="00B141A8">
        <w:rPr>
          <w:color w:val="000000"/>
        </w:rPr>
        <w:t>- мероприятия в сфере осуществления отдельных государственных полномочий по назначению и выплате единовременного пособия при передаче ребенка на воспитание в семью;</w:t>
      </w:r>
    </w:p>
    <w:p w:rsidR="00560FC0" w:rsidRPr="00B141A8" w:rsidRDefault="00560FC0" w:rsidP="00F513C1">
      <w:pPr>
        <w:ind w:firstLine="709"/>
        <w:jc w:val="both"/>
        <w:rPr>
          <w:color w:val="000000"/>
        </w:rPr>
      </w:pPr>
      <w:r w:rsidRPr="00B141A8">
        <w:rPr>
          <w:color w:val="000000"/>
        </w:rPr>
        <w:lastRenderedPageBreak/>
        <w:t>- 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p w:rsidR="00560FC0" w:rsidRPr="00B141A8" w:rsidRDefault="00560FC0" w:rsidP="00F513C1">
      <w:pPr>
        <w:ind w:firstLine="709"/>
        <w:jc w:val="both"/>
        <w:rPr>
          <w:color w:val="000000"/>
        </w:rPr>
      </w:pPr>
      <w:r w:rsidRPr="00B141A8">
        <w:rPr>
          <w:color w:val="000000"/>
        </w:rPr>
        <w:t>- мероприятия в сфере осуществления отдельных государственных полномочий по выплате ежемесячных денежных средств на содержание и проезд ребенка, переданного на воспитание в семью опекуна (попечителя);</w:t>
      </w:r>
    </w:p>
    <w:p w:rsidR="00560FC0" w:rsidRPr="00B141A8" w:rsidRDefault="00560FC0" w:rsidP="00F325E1">
      <w:pPr>
        <w:ind w:firstLine="709"/>
        <w:jc w:val="both"/>
      </w:pPr>
      <w:r w:rsidRPr="00B141A8">
        <w:t>- мероприятия в сфере осуществления отдельных государственных полномочий в области охраны труда;</w:t>
      </w:r>
    </w:p>
    <w:p w:rsidR="00560FC0" w:rsidRPr="00B141A8" w:rsidRDefault="00560FC0" w:rsidP="004E429C">
      <w:pPr>
        <w:ind w:firstLine="709"/>
        <w:jc w:val="both"/>
      </w:pPr>
      <w:r w:rsidRPr="00B141A8">
        <w:t>- 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w:t>
      </w:r>
    </w:p>
    <w:p w:rsidR="00560FC0" w:rsidRPr="00B141A8" w:rsidRDefault="00560FC0" w:rsidP="00437715">
      <w:pPr>
        <w:ind w:firstLine="709"/>
        <w:jc w:val="both"/>
        <w:rPr>
          <w:color w:val="000000"/>
        </w:rPr>
      </w:pPr>
      <w:r w:rsidRPr="00B141A8">
        <w:rPr>
          <w:color w:val="000000"/>
        </w:rPr>
        <w:t>- мероприятия в сфере осуществления отдельных государственных полномочий по организации деятельности по опеке и попечительству;</w:t>
      </w:r>
    </w:p>
    <w:p w:rsidR="00560FC0" w:rsidRPr="00B141A8" w:rsidRDefault="00560FC0" w:rsidP="00C7733D">
      <w:pPr>
        <w:ind w:firstLine="709"/>
        <w:jc w:val="both"/>
      </w:pPr>
      <w:r w:rsidRPr="00B141A8">
        <w:t>- мероприятия по повышению уровня доступности приоритетных объектов социальной инфраструктуры и услуг для инвалидов;</w:t>
      </w:r>
    </w:p>
    <w:p w:rsidR="00560FC0" w:rsidRPr="00B141A8" w:rsidRDefault="00560FC0" w:rsidP="00C7733D">
      <w:pPr>
        <w:ind w:firstLine="709"/>
        <w:jc w:val="both"/>
      </w:pPr>
      <w:r w:rsidRPr="00B141A8">
        <w:t>- мероприятия по организации работы, направленной на социальную поддержку  и помощь ветеранам.</w:t>
      </w:r>
    </w:p>
    <w:p w:rsidR="00560FC0" w:rsidRPr="00B141A8" w:rsidRDefault="00560FC0" w:rsidP="004E429C">
      <w:pPr>
        <w:ind w:firstLine="709"/>
        <w:jc w:val="both"/>
      </w:pPr>
    </w:p>
    <w:p w:rsidR="00560FC0" w:rsidRPr="00B141A8" w:rsidRDefault="00560FC0" w:rsidP="00B141A8">
      <w:pPr>
        <w:ind w:firstLine="709"/>
        <w:jc w:val="center"/>
        <w:rPr>
          <w:b/>
        </w:rPr>
      </w:pPr>
      <w:r w:rsidRPr="00B141A8">
        <w:rPr>
          <w:b/>
        </w:rPr>
        <w:t>7. Ожидаемые результаты реализации муниципальной программы</w:t>
      </w:r>
    </w:p>
    <w:p w:rsidR="00560FC0" w:rsidRPr="00B141A8" w:rsidRDefault="00560FC0" w:rsidP="004E429C">
      <w:pPr>
        <w:ind w:firstLine="709"/>
        <w:jc w:val="both"/>
      </w:pPr>
      <w:r w:rsidRPr="00B141A8">
        <w:t>Мероприятия, связанные с материально-техническим и финансовым обеспечением деятельности главы администрации Брасовского муниципального района, его заместителей, аппарата администрации Брасовского муниципального района, направлены на создание условий для повышения эффективности деятельности исполнительно-распорядительного органа местного самоуправления «Брасовский муниципальный район», повышение качества и доступности муниципальных услуг, оказываемых Администрацией за счет создания улучшения материально-технической и финансовой базы и регламентирования процессов оказания муниципальных услуг в целом.</w:t>
      </w:r>
    </w:p>
    <w:p w:rsidR="00560FC0" w:rsidRPr="00B141A8" w:rsidRDefault="00560FC0" w:rsidP="004E429C">
      <w:pPr>
        <w:ind w:firstLine="709"/>
        <w:jc w:val="both"/>
      </w:pPr>
      <w:r w:rsidRPr="00B141A8">
        <w:t>Реализация мероприятий по энергосбережению и повышению энергетической эффективности в Брасовском муниципальном районе позволит достичь следующих результатов:</w:t>
      </w:r>
    </w:p>
    <w:p w:rsidR="00560FC0" w:rsidRPr="00B141A8" w:rsidRDefault="00560FC0" w:rsidP="004E429C">
      <w:pPr>
        <w:ind w:firstLine="709"/>
        <w:jc w:val="both"/>
      </w:pPr>
      <w:r w:rsidRPr="00B141A8">
        <w:t>- наличие в органе местного самоуправления:</w:t>
      </w:r>
    </w:p>
    <w:p w:rsidR="00560FC0" w:rsidRPr="00B141A8" w:rsidRDefault="00560FC0" w:rsidP="004E429C">
      <w:pPr>
        <w:ind w:firstLine="709"/>
        <w:jc w:val="both"/>
      </w:pPr>
      <w:r w:rsidRPr="00B141A8">
        <w:t>-актов энергетических обследований;</w:t>
      </w:r>
    </w:p>
    <w:p w:rsidR="00560FC0" w:rsidRPr="00B141A8" w:rsidRDefault="00560FC0" w:rsidP="004E429C">
      <w:pPr>
        <w:ind w:firstLine="709"/>
        <w:jc w:val="both"/>
      </w:pPr>
      <w:r w:rsidRPr="00B141A8">
        <w:t>-энергетических паспортов;</w:t>
      </w:r>
    </w:p>
    <w:p w:rsidR="00560FC0" w:rsidRPr="00B141A8" w:rsidRDefault="00560FC0" w:rsidP="004E429C">
      <w:pPr>
        <w:ind w:firstLine="709"/>
        <w:jc w:val="both"/>
      </w:pPr>
      <w:r w:rsidRPr="00B141A8">
        <w:t xml:space="preserve">- экономия за период реализации Программы топливно-энергетических ресурсов; </w:t>
      </w:r>
    </w:p>
    <w:p w:rsidR="00560FC0" w:rsidRPr="00B141A8" w:rsidRDefault="00560FC0" w:rsidP="004E429C">
      <w:pPr>
        <w:ind w:firstLine="709"/>
        <w:jc w:val="both"/>
      </w:pPr>
      <w:r w:rsidRPr="00B141A8">
        <w:t>– полный переход на приборный учет при расчетах учреждений бюджетной сферы с организациями коммунального комплекса;</w:t>
      </w:r>
    </w:p>
    <w:p w:rsidR="00560FC0" w:rsidRPr="00B141A8" w:rsidRDefault="00560FC0" w:rsidP="004E429C">
      <w:pPr>
        <w:ind w:firstLine="709"/>
        <w:jc w:val="both"/>
      </w:pPr>
      <w:r w:rsidRPr="00B141A8">
        <w:t>– создание муниципальной нормативной правовой базы по энергосбережению и стимулированию повышения энергоэффективности.</w:t>
      </w:r>
    </w:p>
    <w:p w:rsidR="00560FC0" w:rsidRPr="00B141A8" w:rsidRDefault="00560FC0" w:rsidP="004E429C">
      <w:pPr>
        <w:ind w:firstLine="709"/>
        <w:jc w:val="both"/>
      </w:pPr>
      <w:r w:rsidRPr="00B141A8">
        <w:t>Целями осуществления мероприятий по повышению безопасности дорожного движения в Брасовском муниципальном районе является сокращение в 1,5 раза количества лиц, погибших за год в результате дорожно-транспортных происшествий (сохранение жизни 10 – 15 гражданам за весь период реализации мероприятий), и на 10,0 % - количества дорожно-транспортных происшествий с пострадавшими, а также совершенствование государственной политики системы управления обеспечением безопасности дорожного движения, совершенствование государственной политики в работе с участниками дорожного движения на дорогах, совершенствование контрольно-надзорной деятельности в сфере безопасности дорожного движения.</w:t>
      </w:r>
    </w:p>
    <w:p w:rsidR="00560FC0" w:rsidRPr="00B141A8" w:rsidRDefault="00560FC0" w:rsidP="004E429C">
      <w:pPr>
        <w:ind w:firstLine="709"/>
        <w:jc w:val="both"/>
      </w:pPr>
      <w:r w:rsidRPr="00B141A8">
        <w:t>Мероприятия, направленные на повышение правового сознания и предупреждения опасного поведения участников дорожного движения, совершенствование организации движения транспортных средств и пешеходов в п. Локоть и населенных пунктах муниципального района, развитие системы оказания медицинской помощи лицам, пострадавшим в результате дорожно-транспортных происшествий, непосредственно влияют на сокращение количества лиц, погибших в результате дорожно-транспортных происшествий.</w:t>
      </w:r>
    </w:p>
    <w:p w:rsidR="00560FC0" w:rsidRPr="00B141A8" w:rsidRDefault="00560FC0" w:rsidP="004E429C">
      <w:pPr>
        <w:ind w:firstLine="709"/>
        <w:jc w:val="both"/>
      </w:pPr>
      <w:r w:rsidRPr="00B141A8">
        <w:t xml:space="preserve">Мероприятия, направленные на совершенствование нормативных правовых, методических и организационных основ системы управления деятельностью в области обеспечения безопасности дорожного движения, необходимы для реализации мероприятия в целом. </w:t>
      </w:r>
    </w:p>
    <w:p w:rsidR="00560FC0" w:rsidRPr="00B141A8" w:rsidRDefault="00560FC0" w:rsidP="004E429C">
      <w:pPr>
        <w:ind w:firstLine="709"/>
        <w:jc w:val="both"/>
      </w:pPr>
      <w:r w:rsidRPr="00B141A8">
        <w:lastRenderedPageBreak/>
        <w:t>Успешное выполнение мероприятий по предоставлению социальных выплат молодым семьям на приобретение жилья позволит:</w:t>
      </w:r>
    </w:p>
    <w:p w:rsidR="00560FC0" w:rsidRPr="00B141A8" w:rsidRDefault="00560FC0" w:rsidP="005F5548">
      <w:pPr>
        <w:ind w:firstLine="709"/>
        <w:jc w:val="both"/>
      </w:pPr>
      <w:r w:rsidRPr="00B141A8">
        <w:t>- в 2021-2025 годах обеспечить жильем 10 молодых семей, нуждающихся в улучшении жилищных условий, в том числе в 2021 году – 2 молодые семьи, в 2022 году – 2 молодые семьи, в 2023 году – 2 молодые семьи, в 2024 году – 2 молодые семьи, в 2025 году – 2 молодые семьи;</w:t>
      </w:r>
    </w:p>
    <w:p w:rsidR="00560FC0" w:rsidRPr="00B141A8" w:rsidRDefault="00560FC0" w:rsidP="005F5548">
      <w:pPr>
        <w:ind w:firstLine="709"/>
        <w:jc w:val="both"/>
      </w:pPr>
      <w:r w:rsidRPr="00B141A8">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собственные средства граждан;</w:t>
      </w:r>
    </w:p>
    <w:p w:rsidR="00560FC0" w:rsidRPr="00B141A8" w:rsidRDefault="00560FC0" w:rsidP="004E429C">
      <w:pPr>
        <w:ind w:firstLine="709"/>
        <w:jc w:val="both"/>
      </w:pPr>
      <w:r w:rsidRPr="00B141A8">
        <w:t>- обеспечить развитие и закрепление положительных демографических тенденций в обществе;</w:t>
      </w:r>
    </w:p>
    <w:p w:rsidR="00560FC0" w:rsidRPr="00B141A8" w:rsidRDefault="00560FC0" w:rsidP="004E429C">
      <w:pPr>
        <w:ind w:firstLine="709"/>
        <w:jc w:val="both"/>
      </w:pPr>
      <w:r w:rsidRPr="00B141A8">
        <w:t>- укрепить семейные отношения и снизить уровень социальной напряженности в обществе.</w:t>
      </w:r>
    </w:p>
    <w:p w:rsidR="00560FC0" w:rsidRPr="00B141A8" w:rsidRDefault="00560FC0" w:rsidP="0023060B">
      <w:pPr>
        <w:ind w:firstLine="709"/>
        <w:jc w:val="both"/>
        <w:rPr>
          <w:color w:val="000000"/>
        </w:rPr>
      </w:pPr>
      <w:r w:rsidRPr="00B141A8">
        <w:rPr>
          <w:color w:val="000000"/>
        </w:rPr>
        <w:t>Эффективная 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 и исполнению отдельных государственных полномочий позволит достичь следующих результатов:</w:t>
      </w:r>
    </w:p>
    <w:p w:rsidR="00560FC0" w:rsidRPr="00B141A8" w:rsidRDefault="00560FC0" w:rsidP="0023060B">
      <w:pPr>
        <w:ind w:firstLine="708"/>
        <w:jc w:val="both"/>
        <w:rPr>
          <w:color w:val="000000"/>
        </w:rPr>
      </w:pPr>
      <w:r w:rsidRPr="00B141A8">
        <w:rPr>
          <w:color w:val="000000"/>
        </w:rPr>
        <w:t xml:space="preserve">- повышение качества психолого-медико-педагогической, социальной и трудовой реабилитации детей-сирот и детей, оставшихся без попечения родителей; </w:t>
      </w:r>
    </w:p>
    <w:p w:rsidR="00560FC0" w:rsidRPr="00B141A8" w:rsidRDefault="00560FC0" w:rsidP="0023060B">
      <w:pPr>
        <w:ind w:firstLine="709"/>
        <w:jc w:val="both"/>
        <w:rPr>
          <w:color w:val="000000"/>
        </w:rPr>
      </w:pPr>
      <w:r w:rsidRPr="00B141A8">
        <w:rPr>
          <w:color w:val="000000"/>
        </w:rPr>
        <w:t>- сокращение численности детей-сирот и детей, оставшихся без попечения родителей, от общей численности детей в Брасовскоммуниципальном  районе;</w:t>
      </w:r>
    </w:p>
    <w:p w:rsidR="00560FC0" w:rsidRPr="00B141A8" w:rsidRDefault="00560FC0" w:rsidP="0023060B">
      <w:pPr>
        <w:ind w:firstLine="709"/>
        <w:jc w:val="both"/>
        <w:rPr>
          <w:color w:val="000000"/>
        </w:rPr>
      </w:pPr>
      <w:r w:rsidRPr="00B141A8">
        <w:rPr>
          <w:color w:val="000000"/>
        </w:rPr>
        <w:t>- увеличение доли детей–сирот и детей, оставшихся без попечения родителей, переданных в семьи (усыновление, опека, попечительство, приемная семья);</w:t>
      </w:r>
    </w:p>
    <w:p w:rsidR="00560FC0" w:rsidRPr="00B141A8" w:rsidRDefault="00560FC0" w:rsidP="0023060B">
      <w:pPr>
        <w:ind w:firstLine="709"/>
        <w:jc w:val="both"/>
        <w:rPr>
          <w:color w:val="000000"/>
        </w:rPr>
      </w:pPr>
      <w:r w:rsidRPr="00B141A8">
        <w:rPr>
          <w:color w:val="000000"/>
        </w:rPr>
        <w:t>- 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560FC0" w:rsidRPr="00B141A8" w:rsidRDefault="00560FC0" w:rsidP="0023060B">
      <w:pPr>
        <w:ind w:firstLine="709"/>
        <w:jc w:val="both"/>
        <w:rPr>
          <w:color w:val="000000"/>
        </w:rPr>
      </w:pPr>
      <w:r w:rsidRPr="00B141A8">
        <w:rPr>
          <w:color w:val="000000"/>
        </w:rPr>
        <w:t>- создание банка семей, готовых принять на воспитание детей-сирот и детей, оставшихся без попечения родителей;</w:t>
      </w:r>
    </w:p>
    <w:p w:rsidR="00560FC0" w:rsidRPr="00B141A8" w:rsidRDefault="00560FC0" w:rsidP="0023060B">
      <w:pPr>
        <w:ind w:firstLine="709"/>
        <w:jc w:val="both"/>
        <w:rPr>
          <w:color w:val="000000"/>
        </w:rPr>
      </w:pPr>
      <w:r w:rsidRPr="00B141A8">
        <w:rPr>
          <w:color w:val="000000"/>
        </w:rPr>
        <w:t>- оформление паспортов на каждое жилое помещение, закрепленное за детьми-сиротами и детьми, оставшимися без попечения родителей.</w:t>
      </w:r>
    </w:p>
    <w:p w:rsidR="00560FC0" w:rsidRPr="00B141A8" w:rsidRDefault="00560FC0" w:rsidP="004E429C">
      <w:pPr>
        <w:ind w:firstLine="709"/>
        <w:jc w:val="both"/>
      </w:pPr>
      <w:r w:rsidRPr="00B141A8">
        <w:t>Успешная реализация мероприятия по обеспечению земельными участками семей, имеющих 3-х и более детей позволит обеспечить земельными участками 50 семей - ежегодно по 10 (десять) семей.</w:t>
      </w:r>
    </w:p>
    <w:p w:rsidR="00560FC0" w:rsidRPr="00B141A8" w:rsidRDefault="00560FC0" w:rsidP="004C76C3">
      <w:pPr>
        <w:ind w:firstLine="709"/>
        <w:jc w:val="both"/>
      </w:pPr>
      <w:r w:rsidRPr="00B141A8">
        <w:t>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Брасовском районе.</w:t>
      </w:r>
    </w:p>
    <w:p w:rsidR="00560FC0" w:rsidRPr="00B141A8" w:rsidRDefault="00560FC0" w:rsidP="004C76C3">
      <w:pPr>
        <w:ind w:firstLine="709"/>
        <w:jc w:val="both"/>
        <w:rPr>
          <w:b/>
        </w:rPr>
      </w:pPr>
      <w:r w:rsidRPr="00B141A8">
        <w:t>Мероприятия по организации работы, направленной на социальную поддержку и помощь ветеранам, позволят ежегодно оказывать социальную поддержку 60 ветеранам ВОВ, в связи с традиционно считающимися юбилейными датами, начиная с 90-летия (в целях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
    <w:p w:rsidR="00560FC0" w:rsidRPr="00B141A8" w:rsidRDefault="00560FC0" w:rsidP="004E429C">
      <w:pPr>
        <w:jc w:val="center"/>
        <w:rPr>
          <w:b/>
        </w:rPr>
      </w:pPr>
    </w:p>
    <w:p w:rsidR="00560FC0" w:rsidRPr="00B141A8" w:rsidRDefault="00560FC0" w:rsidP="004E429C">
      <w:pPr>
        <w:jc w:val="center"/>
        <w:rPr>
          <w:b/>
        </w:rPr>
      </w:pPr>
      <w:r w:rsidRPr="00B141A8">
        <w:rPr>
          <w:b/>
        </w:rPr>
        <w:t>8. Анализ рисков реализации муниципальной программы, описание мер по управлению рисками</w:t>
      </w:r>
    </w:p>
    <w:p w:rsidR="00560FC0" w:rsidRPr="00B141A8" w:rsidRDefault="00560FC0" w:rsidP="004E429C">
      <w:pPr>
        <w:jc w:val="center"/>
        <w:rPr>
          <w:b/>
        </w:rPr>
      </w:pPr>
    </w:p>
    <w:p w:rsidR="00560FC0" w:rsidRDefault="00560FC0" w:rsidP="004E429C">
      <w:pPr>
        <w:ind w:firstLine="709"/>
        <w:jc w:val="both"/>
      </w:pPr>
      <w:r w:rsidRPr="00B141A8">
        <w:t>Реализация муниципальной программы связана со следующими основными рисками:</w:t>
      </w:r>
    </w:p>
    <w:p w:rsidR="00560FC0" w:rsidRPr="00B141A8" w:rsidRDefault="00560FC0" w:rsidP="004E429C">
      <w:pPr>
        <w:ind w:firstLine="709"/>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3"/>
        <w:gridCol w:w="3439"/>
        <w:gridCol w:w="4003"/>
      </w:tblGrid>
      <w:tr w:rsidR="00560FC0" w:rsidRPr="00B141A8" w:rsidTr="00B141A8">
        <w:tc>
          <w:tcPr>
            <w:tcW w:w="2623" w:type="dxa"/>
            <w:vAlign w:val="center"/>
          </w:tcPr>
          <w:p w:rsidR="00560FC0" w:rsidRPr="00B141A8" w:rsidRDefault="00560FC0" w:rsidP="004E429C">
            <w:pPr>
              <w:jc w:val="center"/>
              <w:rPr>
                <w:b/>
                <w:sz w:val="20"/>
              </w:rPr>
            </w:pPr>
            <w:r w:rsidRPr="00B141A8">
              <w:rPr>
                <w:b/>
                <w:sz w:val="20"/>
              </w:rPr>
              <w:t>Мероприятия муниципальной программы</w:t>
            </w:r>
          </w:p>
        </w:tc>
        <w:tc>
          <w:tcPr>
            <w:tcW w:w="3439" w:type="dxa"/>
            <w:vAlign w:val="center"/>
          </w:tcPr>
          <w:p w:rsidR="00560FC0" w:rsidRPr="00B141A8" w:rsidRDefault="00560FC0" w:rsidP="004E429C">
            <w:pPr>
              <w:jc w:val="center"/>
              <w:rPr>
                <w:b/>
                <w:sz w:val="20"/>
              </w:rPr>
            </w:pPr>
            <w:r w:rsidRPr="00B141A8">
              <w:rPr>
                <w:b/>
                <w:sz w:val="20"/>
              </w:rPr>
              <w:t>Основные риски, которые могут повлиять на реализацию мероприятия</w:t>
            </w:r>
          </w:p>
        </w:tc>
        <w:tc>
          <w:tcPr>
            <w:tcW w:w="4003" w:type="dxa"/>
            <w:vAlign w:val="center"/>
          </w:tcPr>
          <w:p w:rsidR="00560FC0" w:rsidRPr="00B141A8" w:rsidRDefault="00560FC0" w:rsidP="004E429C">
            <w:pPr>
              <w:jc w:val="center"/>
              <w:rPr>
                <w:b/>
                <w:sz w:val="20"/>
              </w:rPr>
            </w:pPr>
            <w:r w:rsidRPr="00B141A8">
              <w:rPr>
                <w:b/>
                <w:sz w:val="20"/>
              </w:rPr>
              <w:t>Планируемые мероприятия по предупреждению, минимизации, управлению риском</w:t>
            </w:r>
          </w:p>
        </w:tc>
      </w:tr>
      <w:tr w:rsidR="00560FC0" w:rsidRPr="00B141A8" w:rsidTr="00B141A8">
        <w:tc>
          <w:tcPr>
            <w:tcW w:w="2623" w:type="dxa"/>
          </w:tcPr>
          <w:p w:rsidR="00560FC0" w:rsidRPr="00B141A8" w:rsidRDefault="00560FC0" w:rsidP="004E429C">
            <w:pPr>
              <w:rPr>
                <w:sz w:val="20"/>
              </w:rPr>
            </w:pPr>
            <w:r w:rsidRPr="00B141A8">
              <w:rPr>
                <w:sz w:val="20"/>
              </w:rPr>
              <w:t>Мероприятия по энергосбережению и повышение энергетической эффективности в Брасовском муниципальном районе</w:t>
            </w:r>
          </w:p>
        </w:tc>
        <w:tc>
          <w:tcPr>
            <w:tcW w:w="3439" w:type="dxa"/>
          </w:tcPr>
          <w:p w:rsidR="00560FC0" w:rsidRPr="00B141A8" w:rsidRDefault="00560FC0" w:rsidP="004E429C">
            <w:pPr>
              <w:rPr>
                <w:sz w:val="20"/>
              </w:rPr>
            </w:pPr>
            <w:r w:rsidRPr="00B141A8">
              <w:rPr>
                <w:sz w:val="20"/>
              </w:rPr>
              <w:t>Ограниченность источников финансирования программных мероприятий и неразвитость механизма привлечения средств на финансирование энергосберегающих мероприятий</w:t>
            </w:r>
          </w:p>
        </w:tc>
        <w:tc>
          <w:tcPr>
            <w:tcW w:w="4003" w:type="dxa"/>
          </w:tcPr>
          <w:p w:rsidR="00560FC0" w:rsidRPr="00B141A8" w:rsidRDefault="00560FC0" w:rsidP="004E429C">
            <w:pPr>
              <w:rPr>
                <w:sz w:val="20"/>
              </w:rPr>
            </w:pPr>
            <w:r w:rsidRPr="00B141A8">
              <w:rPr>
                <w:sz w:val="20"/>
              </w:rPr>
              <w:t>Развитие механизмов привлечения средств на финансирование энергосберегающих мероприятий, которые становятся одной из приоритетных задач социально-экономического развития Брасовского района.</w:t>
            </w:r>
          </w:p>
        </w:tc>
      </w:tr>
      <w:tr w:rsidR="00560FC0" w:rsidRPr="00B141A8" w:rsidTr="00D52337">
        <w:trPr>
          <w:trHeight w:val="2967"/>
        </w:trPr>
        <w:tc>
          <w:tcPr>
            <w:tcW w:w="2623" w:type="dxa"/>
          </w:tcPr>
          <w:p w:rsidR="00560FC0" w:rsidRPr="00B141A8" w:rsidRDefault="00560FC0" w:rsidP="004E429C">
            <w:pPr>
              <w:rPr>
                <w:sz w:val="20"/>
              </w:rPr>
            </w:pPr>
            <w:r w:rsidRPr="00B141A8">
              <w:rPr>
                <w:sz w:val="20"/>
              </w:rPr>
              <w:lastRenderedPageBreak/>
              <w:t>Мероприятия по материально-техническому и финансовому обеспечению  деятельности главы администрации Брасовского муниципального района, его заместителей, аппарата администрации Брасовского муниципального района</w:t>
            </w:r>
          </w:p>
        </w:tc>
        <w:tc>
          <w:tcPr>
            <w:tcW w:w="3439" w:type="dxa"/>
          </w:tcPr>
          <w:p w:rsidR="00560FC0" w:rsidRPr="00B141A8" w:rsidRDefault="00560FC0" w:rsidP="004E429C">
            <w:pPr>
              <w:rPr>
                <w:sz w:val="20"/>
              </w:rPr>
            </w:pPr>
            <w:r w:rsidRPr="00B141A8">
              <w:rPr>
                <w:sz w:val="20"/>
              </w:rPr>
              <w:t>Увеличение затрат при запланированных расходах, проведении капитального и текущего ремонтов объектов, связанных с изменениями текущей стоимости основных строительных материалов, стоимости расходов на организацию работ, изменениями средней месячной величины оплаты труда строителей, возможностью включения в себестоимость дополнительных затрат</w:t>
            </w:r>
          </w:p>
        </w:tc>
        <w:tc>
          <w:tcPr>
            <w:tcW w:w="4003" w:type="dxa"/>
          </w:tcPr>
          <w:p w:rsidR="00560FC0" w:rsidRPr="00B141A8" w:rsidRDefault="00560FC0" w:rsidP="004E429C">
            <w:pPr>
              <w:rPr>
                <w:sz w:val="20"/>
              </w:rPr>
            </w:pPr>
            <w:r w:rsidRPr="00B141A8">
              <w:rPr>
                <w:sz w:val="20"/>
              </w:rPr>
              <w:t>Финансирование мероприятий муниципальной программы в объеме средств, предусмотренных решением о бюджете, с учетом применения коэффициента инфляции</w:t>
            </w:r>
          </w:p>
        </w:tc>
      </w:tr>
      <w:tr w:rsidR="00560FC0" w:rsidRPr="00B141A8" w:rsidTr="00B141A8">
        <w:trPr>
          <w:trHeight w:val="2259"/>
        </w:trPr>
        <w:tc>
          <w:tcPr>
            <w:tcW w:w="2623" w:type="dxa"/>
            <w:vMerge w:val="restart"/>
          </w:tcPr>
          <w:p w:rsidR="00560FC0" w:rsidRPr="00B141A8" w:rsidRDefault="00560FC0" w:rsidP="004E429C">
            <w:pPr>
              <w:rPr>
                <w:sz w:val="20"/>
              </w:rPr>
            </w:pPr>
            <w:r w:rsidRPr="00B141A8">
              <w:rPr>
                <w:sz w:val="20"/>
              </w:rPr>
              <w:t>Финансовое обеспечение переданных муниципальному образованию отдельных государственных полномочий и решение вопросов местного значения</w:t>
            </w:r>
          </w:p>
        </w:tc>
        <w:tc>
          <w:tcPr>
            <w:tcW w:w="3439" w:type="dxa"/>
          </w:tcPr>
          <w:p w:rsidR="00560FC0" w:rsidRPr="00B141A8" w:rsidRDefault="00560FC0" w:rsidP="004E429C">
            <w:pPr>
              <w:rPr>
                <w:sz w:val="20"/>
              </w:rPr>
            </w:pPr>
            <w:r w:rsidRPr="00B141A8">
              <w:rPr>
                <w:sz w:val="20"/>
              </w:rPr>
              <w:t>Невозможность спрогнозировать точную стоимость закупаемого оборудования;</w:t>
            </w:r>
          </w:p>
          <w:p w:rsidR="00560FC0" w:rsidRPr="00B141A8" w:rsidRDefault="00560FC0" w:rsidP="004E429C">
            <w:pPr>
              <w:rPr>
                <w:sz w:val="20"/>
              </w:rPr>
            </w:pPr>
            <w:r w:rsidRPr="00B141A8">
              <w:rPr>
                <w:sz w:val="20"/>
              </w:rPr>
              <w:t>повышение цен на услуги, энергоресурсы повлечет за собой повышение расходов на обеспечение функционирования Администрации и исполнение ее полномочий.</w:t>
            </w:r>
          </w:p>
        </w:tc>
        <w:tc>
          <w:tcPr>
            <w:tcW w:w="4003" w:type="dxa"/>
          </w:tcPr>
          <w:p w:rsidR="00560FC0" w:rsidRPr="00B141A8" w:rsidRDefault="00560FC0" w:rsidP="004E429C">
            <w:pPr>
              <w:rPr>
                <w:sz w:val="20"/>
              </w:rPr>
            </w:pPr>
          </w:p>
        </w:tc>
      </w:tr>
      <w:tr w:rsidR="00560FC0" w:rsidRPr="00B141A8" w:rsidTr="00B141A8">
        <w:trPr>
          <w:trHeight w:val="1625"/>
        </w:trPr>
        <w:tc>
          <w:tcPr>
            <w:tcW w:w="2623" w:type="dxa"/>
            <w:vMerge/>
          </w:tcPr>
          <w:p w:rsidR="00560FC0" w:rsidRPr="00B141A8" w:rsidRDefault="00560FC0" w:rsidP="004E429C">
            <w:pPr>
              <w:rPr>
                <w:sz w:val="20"/>
              </w:rPr>
            </w:pPr>
          </w:p>
        </w:tc>
        <w:tc>
          <w:tcPr>
            <w:tcW w:w="3439" w:type="dxa"/>
          </w:tcPr>
          <w:p w:rsidR="00560FC0" w:rsidRPr="00B141A8" w:rsidRDefault="00560FC0" w:rsidP="004E429C">
            <w:pPr>
              <w:rPr>
                <w:sz w:val="20"/>
              </w:rPr>
            </w:pPr>
            <w:r w:rsidRPr="00B141A8">
              <w:rPr>
                <w:sz w:val="20"/>
              </w:rPr>
              <w:t>Риски, связанные с работой Интернет - ресурсов, используемых в учреждении, и невозможностью решения этого вопроса на муниципальном уровне</w:t>
            </w:r>
          </w:p>
        </w:tc>
        <w:tc>
          <w:tcPr>
            <w:tcW w:w="4003" w:type="dxa"/>
          </w:tcPr>
          <w:p w:rsidR="00560FC0" w:rsidRPr="00B141A8" w:rsidRDefault="00560FC0" w:rsidP="004E429C">
            <w:pPr>
              <w:rPr>
                <w:sz w:val="20"/>
              </w:rPr>
            </w:pPr>
            <w:r w:rsidRPr="00B141A8">
              <w:rPr>
                <w:sz w:val="20"/>
              </w:rPr>
              <w:t>Проведение мероприятий по заключению гражданско-правовых договоров на обслуживание информационно-коммуникационного оборудования со сторонними лицами и организациями</w:t>
            </w:r>
          </w:p>
        </w:tc>
      </w:tr>
      <w:tr w:rsidR="00560FC0" w:rsidRPr="00B141A8" w:rsidTr="00B141A8">
        <w:trPr>
          <w:trHeight w:val="2329"/>
        </w:trPr>
        <w:tc>
          <w:tcPr>
            <w:tcW w:w="2623" w:type="dxa"/>
          </w:tcPr>
          <w:p w:rsidR="00560FC0" w:rsidRPr="00B141A8" w:rsidRDefault="00560FC0" w:rsidP="004E429C">
            <w:pPr>
              <w:rPr>
                <w:sz w:val="20"/>
              </w:rPr>
            </w:pPr>
            <w:r w:rsidRPr="00B141A8">
              <w:rPr>
                <w:sz w:val="20"/>
              </w:rPr>
              <w:t>Мероприятия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w:t>
            </w:r>
          </w:p>
        </w:tc>
        <w:tc>
          <w:tcPr>
            <w:tcW w:w="3439" w:type="dxa"/>
          </w:tcPr>
          <w:p w:rsidR="00560FC0" w:rsidRPr="00B141A8" w:rsidRDefault="00560FC0" w:rsidP="004E429C">
            <w:pPr>
              <w:rPr>
                <w:sz w:val="20"/>
              </w:rPr>
            </w:pPr>
            <w:r w:rsidRPr="00B141A8">
              <w:rPr>
                <w:sz w:val="20"/>
              </w:rPr>
              <w:t>Увеличение числа выявленных детей-сирот и детей, оставшихся без попечения родителей</w:t>
            </w:r>
          </w:p>
          <w:p w:rsidR="00560FC0" w:rsidRPr="00B141A8" w:rsidRDefault="00560FC0" w:rsidP="004E429C">
            <w:pPr>
              <w:rPr>
                <w:sz w:val="20"/>
              </w:rPr>
            </w:pPr>
            <w:r w:rsidRPr="00B141A8">
              <w:rPr>
                <w:sz w:val="20"/>
              </w:rPr>
              <w:t>Увеличение числа родителей, ограниченных или лишенных родительских прав</w:t>
            </w:r>
          </w:p>
          <w:p w:rsidR="00560FC0" w:rsidRPr="00B141A8" w:rsidRDefault="00560FC0" w:rsidP="004E429C">
            <w:pPr>
              <w:rPr>
                <w:sz w:val="20"/>
              </w:rPr>
            </w:pPr>
            <w:r w:rsidRPr="00B141A8">
              <w:rPr>
                <w:sz w:val="20"/>
              </w:rPr>
              <w:t>Увеличение числа детей, оставленных родителями (единственным родителем), в лечебных учреждениях</w:t>
            </w:r>
          </w:p>
        </w:tc>
        <w:tc>
          <w:tcPr>
            <w:tcW w:w="4003" w:type="dxa"/>
          </w:tcPr>
          <w:p w:rsidR="00560FC0" w:rsidRPr="00B141A8" w:rsidRDefault="00560FC0" w:rsidP="004E429C">
            <w:pPr>
              <w:rPr>
                <w:sz w:val="20"/>
              </w:rPr>
            </w:pPr>
            <w:r w:rsidRPr="00B141A8">
              <w:rPr>
                <w:sz w:val="20"/>
              </w:rPr>
              <w:t>Укрепление межведомственного взаимодействия по раннему выявлению и профилактике семейного неблагополучия, проведение профилактической работы с семьями группы риска, с семьями, находящимися в социально опасном положении</w:t>
            </w:r>
          </w:p>
        </w:tc>
      </w:tr>
      <w:tr w:rsidR="00560FC0" w:rsidRPr="00B141A8" w:rsidTr="00B141A8">
        <w:tc>
          <w:tcPr>
            <w:tcW w:w="2623" w:type="dxa"/>
          </w:tcPr>
          <w:p w:rsidR="00560FC0" w:rsidRPr="00B141A8" w:rsidRDefault="00560FC0" w:rsidP="004E429C">
            <w:pPr>
              <w:rPr>
                <w:sz w:val="20"/>
              </w:rPr>
            </w:pPr>
            <w:r w:rsidRPr="00B141A8">
              <w:rPr>
                <w:sz w:val="20"/>
              </w:rPr>
              <w:t xml:space="preserve">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 </w:t>
            </w:r>
          </w:p>
        </w:tc>
        <w:tc>
          <w:tcPr>
            <w:tcW w:w="3439" w:type="dxa"/>
          </w:tcPr>
          <w:p w:rsidR="00560FC0" w:rsidRPr="00B141A8" w:rsidRDefault="00560FC0" w:rsidP="004E429C">
            <w:pPr>
              <w:rPr>
                <w:sz w:val="20"/>
              </w:rPr>
            </w:pPr>
            <w:r w:rsidRPr="00B141A8">
              <w:rPr>
                <w:sz w:val="20"/>
              </w:rPr>
              <w:t>Увеличение количества семей, находящихся в социально опасном положении</w:t>
            </w:r>
          </w:p>
          <w:p w:rsidR="00560FC0" w:rsidRPr="00B141A8" w:rsidRDefault="00560FC0" w:rsidP="004E429C">
            <w:pPr>
              <w:rPr>
                <w:sz w:val="20"/>
              </w:rPr>
            </w:pPr>
            <w:r w:rsidRPr="00B141A8">
              <w:rPr>
                <w:sz w:val="20"/>
              </w:rPr>
              <w:t>Увеличение количества несовершеннолетних, совершивших административные правонарушения, связанные с употреблением спиртных напитков</w:t>
            </w:r>
          </w:p>
          <w:p w:rsidR="00560FC0" w:rsidRPr="00B141A8" w:rsidRDefault="00560FC0" w:rsidP="004E429C">
            <w:pPr>
              <w:rPr>
                <w:sz w:val="20"/>
              </w:rPr>
            </w:pPr>
            <w:r w:rsidRPr="00B141A8">
              <w:rPr>
                <w:sz w:val="20"/>
              </w:rPr>
              <w:t>Увеличения количества несовершеннолетних, совершивших повторные преступления</w:t>
            </w:r>
          </w:p>
        </w:tc>
        <w:tc>
          <w:tcPr>
            <w:tcW w:w="4003" w:type="dxa"/>
          </w:tcPr>
          <w:p w:rsidR="00560FC0" w:rsidRPr="00B141A8" w:rsidRDefault="00560FC0" w:rsidP="004E429C">
            <w:pPr>
              <w:rPr>
                <w:sz w:val="20"/>
              </w:rPr>
            </w:pPr>
            <w:r w:rsidRPr="00B141A8">
              <w:rPr>
                <w:sz w:val="20"/>
              </w:rPr>
              <w:t>Осуществление комплекса мероприятий, направленных на профилактику безнадзорности, беспризорности и правонарушений несовершеннолетних</w:t>
            </w:r>
          </w:p>
        </w:tc>
      </w:tr>
      <w:tr w:rsidR="00560FC0" w:rsidRPr="00B141A8" w:rsidTr="00B141A8">
        <w:tc>
          <w:tcPr>
            <w:tcW w:w="2623" w:type="dxa"/>
          </w:tcPr>
          <w:p w:rsidR="00560FC0" w:rsidRPr="00B141A8" w:rsidRDefault="00560FC0" w:rsidP="004E429C">
            <w:pPr>
              <w:rPr>
                <w:sz w:val="20"/>
              </w:rPr>
            </w:pPr>
            <w:r w:rsidRPr="00B141A8">
              <w:rPr>
                <w:sz w:val="20"/>
              </w:rPr>
              <w:t>Увеличение доли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p>
        </w:tc>
        <w:tc>
          <w:tcPr>
            <w:tcW w:w="3439" w:type="dxa"/>
          </w:tcPr>
          <w:p w:rsidR="00560FC0" w:rsidRPr="00B141A8" w:rsidRDefault="00560FC0" w:rsidP="004E429C">
            <w:pPr>
              <w:rPr>
                <w:sz w:val="20"/>
              </w:rPr>
            </w:pPr>
            <w:r w:rsidRPr="00B141A8">
              <w:rPr>
                <w:sz w:val="20"/>
              </w:rPr>
              <w:t>Увеличение числа детей, переданных за пределы Российской Федерации</w:t>
            </w:r>
          </w:p>
        </w:tc>
        <w:tc>
          <w:tcPr>
            <w:tcW w:w="4003" w:type="dxa"/>
          </w:tcPr>
          <w:p w:rsidR="00560FC0" w:rsidRPr="00B141A8" w:rsidRDefault="00560FC0" w:rsidP="004E429C">
            <w:pPr>
              <w:rPr>
                <w:sz w:val="20"/>
              </w:rPr>
            </w:pPr>
            <w:r w:rsidRPr="00B141A8">
              <w:rPr>
                <w:sz w:val="20"/>
              </w:rPr>
              <w:t>Проведение информационной кампании по семейному устройству ребенка, оставшегося без попечения родителей, в семьи Российских граждан</w:t>
            </w:r>
          </w:p>
          <w:p w:rsidR="00560FC0" w:rsidRPr="00B141A8" w:rsidRDefault="00560FC0" w:rsidP="004E429C">
            <w:pPr>
              <w:rPr>
                <w:sz w:val="20"/>
              </w:rPr>
            </w:pPr>
            <w:r w:rsidRPr="00B141A8">
              <w:rPr>
                <w:sz w:val="20"/>
              </w:rPr>
              <w:t>Стимулирование и материальная поддержка граждан, принявших в семью на воспитание ребенка-инвалида, оставшегося без попечения родителей</w:t>
            </w:r>
          </w:p>
        </w:tc>
      </w:tr>
    </w:tbl>
    <w:p w:rsidR="00560FC0" w:rsidRPr="00B141A8" w:rsidRDefault="00560FC0" w:rsidP="002E6C0B">
      <w:pPr>
        <w:autoSpaceDE w:val="0"/>
        <w:autoSpaceDN w:val="0"/>
        <w:adjustRightInd w:val="0"/>
        <w:jc w:val="center"/>
        <w:outlineLvl w:val="0"/>
        <w:rPr>
          <w:color w:val="FF0000"/>
          <w:sz w:val="20"/>
        </w:rPr>
      </w:pPr>
    </w:p>
    <w:sectPr w:rsidR="00560FC0" w:rsidRPr="00B141A8" w:rsidSect="00D1770F">
      <w:type w:val="continuous"/>
      <w:pgSz w:w="11909" w:h="16834"/>
      <w:pgMar w:top="532" w:right="710" w:bottom="567" w:left="1276"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209"/>
    <w:multiLevelType w:val="hybridMultilevel"/>
    <w:tmpl w:val="B6D0FBC0"/>
    <w:lvl w:ilvl="0" w:tplc="A38484EE">
      <w:start w:val="1"/>
      <w:numFmt w:val="bullet"/>
      <w:lvlText w:val=""/>
      <w:lvlJc w:val="left"/>
      <w:pPr>
        <w:ind w:left="6314"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32FE7451"/>
    <w:multiLevelType w:val="hybridMultilevel"/>
    <w:tmpl w:val="FDA2B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99357B"/>
    <w:multiLevelType w:val="hybridMultilevel"/>
    <w:tmpl w:val="92065DBE"/>
    <w:lvl w:ilvl="0" w:tplc="CCA0CC72">
      <w:start w:val="1"/>
      <w:numFmt w:val="decimal"/>
      <w:lvlText w:val="%1."/>
      <w:lvlJc w:val="left"/>
      <w:pPr>
        <w:ind w:left="2856" w:hanging="900"/>
      </w:pPr>
      <w:rPr>
        <w:rFonts w:cs="Times New Roman" w:hint="default"/>
      </w:rPr>
    </w:lvl>
    <w:lvl w:ilvl="1" w:tplc="04190019" w:tentative="1">
      <w:start w:val="1"/>
      <w:numFmt w:val="lowerLetter"/>
      <w:lvlText w:val="%2."/>
      <w:lvlJc w:val="left"/>
      <w:pPr>
        <w:ind w:left="3036" w:hanging="360"/>
      </w:pPr>
      <w:rPr>
        <w:rFonts w:cs="Times New Roman"/>
      </w:rPr>
    </w:lvl>
    <w:lvl w:ilvl="2" w:tplc="0419001B" w:tentative="1">
      <w:start w:val="1"/>
      <w:numFmt w:val="lowerRoman"/>
      <w:lvlText w:val="%3."/>
      <w:lvlJc w:val="right"/>
      <w:pPr>
        <w:ind w:left="3756" w:hanging="180"/>
      </w:pPr>
      <w:rPr>
        <w:rFonts w:cs="Times New Roman"/>
      </w:rPr>
    </w:lvl>
    <w:lvl w:ilvl="3" w:tplc="0419000F" w:tentative="1">
      <w:start w:val="1"/>
      <w:numFmt w:val="decimal"/>
      <w:lvlText w:val="%4."/>
      <w:lvlJc w:val="left"/>
      <w:pPr>
        <w:ind w:left="4476" w:hanging="360"/>
      </w:pPr>
      <w:rPr>
        <w:rFonts w:cs="Times New Roman"/>
      </w:rPr>
    </w:lvl>
    <w:lvl w:ilvl="4" w:tplc="04190019" w:tentative="1">
      <w:start w:val="1"/>
      <w:numFmt w:val="lowerLetter"/>
      <w:lvlText w:val="%5."/>
      <w:lvlJc w:val="left"/>
      <w:pPr>
        <w:ind w:left="5196" w:hanging="360"/>
      </w:pPr>
      <w:rPr>
        <w:rFonts w:cs="Times New Roman"/>
      </w:rPr>
    </w:lvl>
    <w:lvl w:ilvl="5" w:tplc="0419001B" w:tentative="1">
      <w:start w:val="1"/>
      <w:numFmt w:val="lowerRoman"/>
      <w:lvlText w:val="%6."/>
      <w:lvlJc w:val="right"/>
      <w:pPr>
        <w:ind w:left="5916" w:hanging="180"/>
      </w:pPr>
      <w:rPr>
        <w:rFonts w:cs="Times New Roman"/>
      </w:rPr>
    </w:lvl>
    <w:lvl w:ilvl="6" w:tplc="0419000F" w:tentative="1">
      <w:start w:val="1"/>
      <w:numFmt w:val="decimal"/>
      <w:lvlText w:val="%7."/>
      <w:lvlJc w:val="left"/>
      <w:pPr>
        <w:ind w:left="6636" w:hanging="360"/>
      </w:pPr>
      <w:rPr>
        <w:rFonts w:cs="Times New Roman"/>
      </w:rPr>
    </w:lvl>
    <w:lvl w:ilvl="7" w:tplc="04190019" w:tentative="1">
      <w:start w:val="1"/>
      <w:numFmt w:val="lowerLetter"/>
      <w:lvlText w:val="%8."/>
      <w:lvlJc w:val="left"/>
      <w:pPr>
        <w:ind w:left="7356" w:hanging="360"/>
      </w:pPr>
      <w:rPr>
        <w:rFonts w:cs="Times New Roman"/>
      </w:rPr>
    </w:lvl>
    <w:lvl w:ilvl="8" w:tplc="0419001B" w:tentative="1">
      <w:start w:val="1"/>
      <w:numFmt w:val="lowerRoman"/>
      <w:lvlText w:val="%9."/>
      <w:lvlJc w:val="right"/>
      <w:pPr>
        <w:ind w:left="8076" w:hanging="180"/>
      </w:pPr>
      <w:rPr>
        <w:rFonts w:cs="Times New Roman"/>
      </w:rPr>
    </w:lvl>
  </w:abstractNum>
  <w:abstractNum w:abstractNumId="3">
    <w:nsid w:val="76916145"/>
    <w:multiLevelType w:val="hybridMultilevel"/>
    <w:tmpl w:val="0D7CC1DC"/>
    <w:lvl w:ilvl="0" w:tplc="C71E576A">
      <w:start w:val="1"/>
      <w:numFmt w:val="decimal"/>
      <w:lvlText w:val="%1."/>
      <w:lvlJc w:val="left"/>
      <w:pPr>
        <w:tabs>
          <w:tab w:val="num" w:pos="1476"/>
        </w:tabs>
        <w:ind w:left="1476" w:hanging="900"/>
      </w:pPr>
      <w:rPr>
        <w:rFonts w:cs="Times New Roman" w:hint="default"/>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rawingGridVerticalSpacing w:val="39"/>
  <w:displayHorizontalDrawingGridEvery w:val="0"/>
  <w:displayVerticalDrawingGridEvery w:val="2"/>
  <w:noPunctuationKerning/>
  <w:characterSpacingControl w:val="doNotCompress"/>
  <w:compat/>
  <w:rsids>
    <w:rsidRoot w:val="00611EAE"/>
    <w:rsid w:val="00004342"/>
    <w:rsid w:val="00010705"/>
    <w:rsid w:val="00013564"/>
    <w:rsid w:val="00050FFB"/>
    <w:rsid w:val="00056780"/>
    <w:rsid w:val="00056A2E"/>
    <w:rsid w:val="000620EF"/>
    <w:rsid w:val="000627DD"/>
    <w:rsid w:val="00070876"/>
    <w:rsid w:val="00076BF5"/>
    <w:rsid w:val="000854CF"/>
    <w:rsid w:val="00086D00"/>
    <w:rsid w:val="00094875"/>
    <w:rsid w:val="0009507B"/>
    <w:rsid w:val="0009675C"/>
    <w:rsid w:val="000A4EE8"/>
    <w:rsid w:val="000A6C19"/>
    <w:rsid w:val="000C26D4"/>
    <w:rsid w:val="000C6FC4"/>
    <w:rsid w:val="000C7BA9"/>
    <w:rsid w:val="000D6398"/>
    <w:rsid w:val="000F5793"/>
    <w:rsid w:val="000F5E31"/>
    <w:rsid w:val="000F6B88"/>
    <w:rsid w:val="000F6E65"/>
    <w:rsid w:val="00100AD1"/>
    <w:rsid w:val="00104EFB"/>
    <w:rsid w:val="00115021"/>
    <w:rsid w:val="001173A5"/>
    <w:rsid w:val="00134591"/>
    <w:rsid w:val="001432C3"/>
    <w:rsid w:val="00143E27"/>
    <w:rsid w:val="00144290"/>
    <w:rsid w:val="00145544"/>
    <w:rsid w:val="00151599"/>
    <w:rsid w:val="0016406B"/>
    <w:rsid w:val="00172377"/>
    <w:rsid w:val="00177199"/>
    <w:rsid w:val="001831E7"/>
    <w:rsid w:val="00184A99"/>
    <w:rsid w:val="001850AC"/>
    <w:rsid w:val="00187DE2"/>
    <w:rsid w:val="0019308C"/>
    <w:rsid w:val="00196CE8"/>
    <w:rsid w:val="001A6C56"/>
    <w:rsid w:val="001C2882"/>
    <w:rsid w:val="001D031B"/>
    <w:rsid w:val="001D2D94"/>
    <w:rsid w:val="001E3F2F"/>
    <w:rsid w:val="00202811"/>
    <w:rsid w:val="0021776D"/>
    <w:rsid w:val="00220FD3"/>
    <w:rsid w:val="002258CE"/>
    <w:rsid w:val="0023060B"/>
    <w:rsid w:val="00233687"/>
    <w:rsid w:val="00233C00"/>
    <w:rsid w:val="00241127"/>
    <w:rsid w:val="002663F4"/>
    <w:rsid w:val="00275FD8"/>
    <w:rsid w:val="00280FAE"/>
    <w:rsid w:val="002860F3"/>
    <w:rsid w:val="002B7592"/>
    <w:rsid w:val="002C767A"/>
    <w:rsid w:val="002D2348"/>
    <w:rsid w:val="002E6C0B"/>
    <w:rsid w:val="00304D5B"/>
    <w:rsid w:val="00305019"/>
    <w:rsid w:val="00312803"/>
    <w:rsid w:val="0032509E"/>
    <w:rsid w:val="00330505"/>
    <w:rsid w:val="00333BA1"/>
    <w:rsid w:val="0033530D"/>
    <w:rsid w:val="00340DA3"/>
    <w:rsid w:val="00343527"/>
    <w:rsid w:val="00356343"/>
    <w:rsid w:val="003565B6"/>
    <w:rsid w:val="0036440A"/>
    <w:rsid w:val="00372854"/>
    <w:rsid w:val="00375FCC"/>
    <w:rsid w:val="00383533"/>
    <w:rsid w:val="003B452F"/>
    <w:rsid w:val="003B79E1"/>
    <w:rsid w:val="003C2AF1"/>
    <w:rsid w:val="003C53A9"/>
    <w:rsid w:val="003D56A3"/>
    <w:rsid w:val="003D6D2E"/>
    <w:rsid w:val="003E1845"/>
    <w:rsid w:val="003E18EF"/>
    <w:rsid w:val="003E7FC2"/>
    <w:rsid w:val="004038CA"/>
    <w:rsid w:val="00407257"/>
    <w:rsid w:val="004132DC"/>
    <w:rsid w:val="00422F7A"/>
    <w:rsid w:val="00425C77"/>
    <w:rsid w:val="00432B66"/>
    <w:rsid w:val="0043368A"/>
    <w:rsid w:val="00434FDD"/>
    <w:rsid w:val="00436F0A"/>
    <w:rsid w:val="00437715"/>
    <w:rsid w:val="00457469"/>
    <w:rsid w:val="00462A66"/>
    <w:rsid w:val="00466C1D"/>
    <w:rsid w:val="00467A45"/>
    <w:rsid w:val="004703C2"/>
    <w:rsid w:val="00482645"/>
    <w:rsid w:val="004862E7"/>
    <w:rsid w:val="00496D6B"/>
    <w:rsid w:val="004A0636"/>
    <w:rsid w:val="004A0C74"/>
    <w:rsid w:val="004B6723"/>
    <w:rsid w:val="004B6A06"/>
    <w:rsid w:val="004B74A1"/>
    <w:rsid w:val="004C58BD"/>
    <w:rsid w:val="004C76C3"/>
    <w:rsid w:val="004C777D"/>
    <w:rsid w:val="004E429C"/>
    <w:rsid w:val="004F7AEA"/>
    <w:rsid w:val="00502C95"/>
    <w:rsid w:val="00513C3C"/>
    <w:rsid w:val="00515DB8"/>
    <w:rsid w:val="0051629E"/>
    <w:rsid w:val="00517C15"/>
    <w:rsid w:val="005207DE"/>
    <w:rsid w:val="00550902"/>
    <w:rsid w:val="00554DF4"/>
    <w:rsid w:val="00556C53"/>
    <w:rsid w:val="00560FC0"/>
    <w:rsid w:val="0056354A"/>
    <w:rsid w:val="00563716"/>
    <w:rsid w:val="00563986"/>
    <w:rsid w:val="00565A2E"/>
    <w:rsid w:val="00577730"/>
    <w:rsid w:val="00590C76"/>
    <w:rsid w:val="005A2BBF"/>
    <w:rsid w:val="005B2ACA"/>
    <w:rsid w:val="005C1029"/>
    <w:rsid w:val="005C6F2E"/>
    <w:rsid w:val="005D6B6C"/>
    <w:rsid w:val="005E0F52"/>
    <w:rsid w:val="005F5548"/>
    <w:rsid w:val="0060243F"/>
    <w:rsid w:val="0060451A"/>
    <w:rsid w:val="00611EAE"/>
    <w:rsid w:val="00613A94"/>
    <w:rsid w:val="00627B45"/>
    <w:rsid w:val="006376E8"/>
    <w:rsid w:val="006548E1"/>
    <w:rsid w:val="00655D6F"/>
    <w:rsid w:val="00657A4C"/>
    <w:rsid w:val="006632F2"/>
    <w:rsid w:val="0066629A"/>
    <w:rsid w:val="006710BD"/>
    <w:rsid w:val="006745DA"/>
    <w:rsid w:val="0067616D"/>
    <w:rsid w:val="006916F1"/>
    <w:rsid w:val="006A067B"/>
    <w:rsid w:val="006C00CE"/>
    <w:rsid w:val="006C5140"/>
    <w:rsid w:val="006D5088"/>
    <w:rsid w:val="006E1042"/>
    <w:rsid w:val="00701B44"/>
    <w:rsid w:val="0071265F"/>
    <w:rsid w:val="00721A92"/>
    <w:rsid w:val="00722262"/>
    <w:rsid w:val="0072359E"/>
    <w:rsid w:val="0074460D"/>
    <w:rsid w:val="00750C87"/>
    <w:rsid w:val="00780D9B"/>
    <w:rsid w:val="00787E9D"/>
    <w:rsid w:val="007954B5"/>
    <w:rsid w:val="007A55E3"/>
    <w:rsid w:val="007A5CEE"/>
    <w:rsid w:val="007A68A3"/>
    <w:rsid w:val="007B5F85"/>
    <w:rsid w:val="007C0EEC"/>
    <w:rsid w:val="007D4FFE"/>
    <w:rsid w:val="007D5BC1"/>
    <w:rsid w:val="007E3127"/>
    <w:rsid w:val="007E6A9A"/>
    <w:rsid w:val="007F7D14"/>
    <w:rsid w:val="00806045"/>
    <w:rsid w:val="00807B69"/>
    <w:rsid w:val="00816828"/>
    <w:rsid w:val="00816F0D"/>
    <w:rsid w:val="008173AE"/>
    <w:rsid w:val="00830D31"/>
    <w:rsid w:val="0083393A"/>
    <w:rsid w:val="008339DA"/>
    <w:rsid w:val="0083432E"/>
    <w:rsid w:val="00856B00"/>
    <w:rsid w:val="0086323F"/>
    <w:rsid w:val="0088015E"/>
    <w:rsid w:val="008A2112"/>
    <w:rsid w:val="008A6158"/>
    <w:rsid w:val="008A6735"/>
    <w:rsid w:val="008A6A29"/>
    <w:rsid w:val="008B3E37"/>
    <w:rsid w:val="008B541A"/>
    <w:rsid w:val="008C0AE2"/>
    <w:rsid w:val="008C47E6"/>
    <w:rsid w:val="008D3E2C"/>
    <w:rsid w:val="008D67C2"/>
    <w:rsid w:val="00921F7B"/>
    <w:rsid w:val="009318F3"/>
    <w:rsid w:val="00932957"/>
    <w:rsid w:val="009359E9"/>
    <w:rsid w:val="0095749F"/>
    <w:rsid w:val="00965CFD"/>
    <w:rsid w:val="009660B3"/>
    <w:rsid w:val="00967487"/>
    <w:rsid w:val="00976E7B"/>
    <w:rsid w:val="00980ED9"/>
    <w:rsid w:val="009B1F9C"/>
    <w:rsid w:val="009B343D"/>
    <w:rsid w:val="009C6225"/>
    <w:rsid w:val="009D42DA"/>
    <w:rsid w:val="009E50B8"/>
    <w:rsid w:val="009F1831"/>
    <w:rsid w:val="009F22C6"/>
    <w:rsid w:val="009F6729"/>
    <w:rsid w:val="00A10B6B"/>
    <w:rsid w:val="00A12768"/>
    <w:rsid w:val="00A1330D"/>
    <w:rsid w:val="00A15D88"/>
    <w:rsid w:val="00A168F2"/>
    <w:rsid w:val="00A30CA7"/>
    <w:rsid w:val="00A30F8B"/>
    <w:rsid w:val="00A4111E"/>
    <w:rsid w:val="00A43921"/>
    <w:rsid w:val="00A55499"/>
    <w:rsid w:val="00A55B4E"/>
    <w:rsid w:val="00A56225"/>
    <w:rsid w:val="00A57347"/>
    <w:rsid w:val="00A614C3"/>
    <w:rsid w:val="00A67ACB"/>
    <w:rsid w:val="00A70784"/>
    <w:rsid w:val="00A77936"/>
    <w:rsid w:val="00A81C15"/>
    <w:rsid w:val="00A9375C"/>
    <w:rsid w:val="00A93E80"/>
    <w:rsid w:val="00A962AA"/>
    <w:rsid w:val="00AB13B5"/>
    <w:rsid w:val="00AB3DEC"/>
    <w:rsid w:val="00AB3FB6"/>
    <w:rsid w:val="00AB7F12"/>
    <w:rsid w:val="00AC6D33"/>
    <w:rsid w:val="00AD48FA"/>
    <w:rsid w:val="00AD5FD4"/>
    <w:rsid w:val="00AE14CA"/>
    <w:rsid w:val="00AE6327"/>
    <w:rsid w:val="00B038C0"/>
    <w:rsid w:val="00B04501"/>
    <w:rsid w:val="00B12993"/>
    <w:rsid w:val="00B141A8"/>
    <w:rsid w:val="00B25234"/>
    <w:rsid w:val="00B44D64"/>
    <w:rsid w:val="00B44E32"/>
    <w:rsid w:val="00B62971"/>
    <w:rsid w:val="00B824D5"/>
    <w:rsid w:val="00B828E4"/>
    <w:rsid w:val="00B85DF0"/>
    <w:rsid w:val="00B905E4"/>
    <w:rsid w:val="00B91BD1"/>
    <w:rsid w:val="00B93DD6"/>
    <w:rsid w:val="00B942C3"/>
    <w:rsid w:val="00BA157C"/>
    <w:rsid w:val="00BA641F"/>
    <w:rsid w:val="00BB254D"/>
    <w:rsid w:val="00BB6962"/>
    <w:rsid w:val="00BC245C"/>
    <w:rsid w:val="00BD3A8F"/>
    <w:rsid w:val="00BD3F8B"/>
    <w:rsid w:val="00BE7375"/>
    <w:rsid w:val="00BF7940"/>
    <w:rsid w:val="00C16D9C"/>
    <w:rsid w:val="00C24FA3"/>
    <w:rsid w:val="00C25D0C"/>
    <w:rsid w:val="00C2747D"/>
    <w:rsid w:val="00C3453D"/>
    <w:rsid w:val="00C37631"/>
    <w:rsid w:val="00C557D7"/>
    <w:rsid w:val="00C60521"/>
    <w:rsid w:val="00C72150"/>
    <w:rsid w:val="00C725A7"/>
    <w:rsid w:val="00C75725"/>
    <w:rsid w:val="00C7733D"/>
    <w:rsid w:val="00C827E5"/>
    <w:rsid w:val="00C908D7"/>
    <w:rsid w:val="00C978B0"/>
    <w:rsid w:val="00CC1060"/>
    <w:rsid w:val="00CC4FA6"/>
    <w:rsid w:val="00CC5C02"/>
    <w:rsid w:val="00CE1D63"/>
    <w:rsid w:val="00CE73A6"/>
    <w:rsid w:val="00CF527C"/>
    <w:rsid w:val="00CF6BFD"/>
    <w:rsid w:val="00D068B7"/>
    <w:rsid w:val="00D1122B"/>
    <w:rsid w:val="00D16200"/>
    <w:rsid w:val="00D1770F"/>
    <w:rsid w:val="00D20AE9"/>
    <w:rsid w:val="00D2270F"/>
    <w:rsid w:val="00D34D7F"/>
    <w:rsid w:val="00D36132"/>
    <w:rsid w:val="00D36892"/>
    <w:rsid w:val="00D44F53"/>
    <w:rsid w:val="00D52337"/>
    <w:rsid w:val="00D53A21"/>
    <w:rsid w:val="00D5533B"/>
    <w:rsid w:val="00D574ED"/>
    <w:rsid w:val="00D63877"/>
    <w:rsid w:val="00D65F71"/>
    <w:rsid w:val="00D75FD1"/>
    <w:rsid w:val="00D76739"/>
    <w:rsid w:val="00D80FFD"/>
    <w:rsid w:val="00D8368E"/>
    <w:rsid w:val="00D867D0"/>
    <w:rsid w:val="00D90AD1"/>
    <w:rsid w:val="00D93F60"/>
    <w:rsid w:val="00D9667A"/>
    <w:rsid w:val="00DA3ADE"/>
    <w:rsid w:val="00DA62F2"/>
    <w:rsid w:val="00DA6AAA"/>
    <w:rsid w:val="00DB5CA6"/>
    <w:rsid w:val="00DC0BB7"/>
    <w:rsid w:val="00DC2378"/>
    <w:rsid w:val="00DD004F"/>
    <w:rsid w:val="00DF1D98"/>
    <w:rsid w:val="00E04870"/>
    <w:rsid w:val="00E15349"/>
    <w:rsid w:val="00E24CD8"/>
    <w:rsid w:val="00E34C60"/>
    <w:rsid w:val="00E44524"/>
    <w:rsid w:val="00E6459B"/>
    <w:rsid w:val="00E66CFA"/>
    <w:rsid w:val="00E66FFE"/>
    <w:rsid w:val="00E72A61"/>
    <w:rsid w:val="00E92BA7"/>
    <w:rsid w:val="00EA21F7"/>
    <w:rsid w:val="00EB6C40"/>
    <w:rsid w:val="00ED0A7B"/>
    <w:rsid w:val="00ED708D"/>
    <w:rsid w:val="00ED78A0"/>
    <w:rsid w:val="00EE3157"/>
    <w:rsid w:val="00EE625B"/>
    <w:rsid w:val="00F16C85"/>
    <w:rsid w:val="00F2219B"/>
    <w:rsid w:val="00F2786E"/>
    <w:rsid w:val="00F325E1"/>
    <w:rsid w:val="00F43057"/>
    <w:rsid w:val="00F513C1"/>
    <w:rsid w:val="00F51909"/>
    <w:rsid w:val="00F56283"/>
    <w:rsid w:val="00F7470A"/>
    <w:rsid w:val="00F76101"/>
    <w:rsid w:val="00F86134"/>
    <w:rsid w:val="00FA41C5"/>
    <w:rsid w:val="00FA5C61"/>
    <w:rsid w:val="00FB41CA"/>
    <w:rsid w:val="00FC05C3"/>
    <w:rsid w:val="00FD1BF3"/>
    <w:rsid w:val="00FE5E36"/>
    <w:rsid w:val="00FF167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DD"/>
    <w:rPr>
      <w:sz w:val="24"/>
      <w:szCs w:val="24"/>
    </w:rPr>
  </w:style>
  <w:style w:type="paragraph" w:styleId="1">
    <w:name w:val="heading 1"/>
    <w:basedOn w:val="a"/>
    <w:next w:val="a"/>
    <w:link w:val="10"/>
    <w:uiPriority w:val="99"/>
    <w:qFormat/>
    <w:rsid w:val="00466C1D"/>
    <w:pPr>
      <w:keepNext/>
      <w:ind w:left="2160"/>
      <w:outlineLvl w:val="0"/>
    </w:pPr>
    <w:rPr>
      <w:rFonts w:ascii="Arial" w:hAnsi="Arial"/>
      <w:b/>
      <w:w w:val="15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05C3"/>
    <w:rPr>
      <w:rFonts w:ascii="Arial" w:hAnsi="Arial" w:cs="Times New Roman"/>
      <w:b/>
      <w:w w:val="150"/>
      <w:sz w:val="28"/>
    </w:rPr>
  </w:style>
  <w:style w:type="paragraph" w:customStyle="1" w:styleId="ConsPlusNonformat">
    <w:name w:val="ConsPlusNonformat"/>
    <w:uiPriority w:val="99"/>
    <w:rsid w:val="00466C1D"/>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466C1D"/>
    <w:pPr>
      <w:widowControl w:val="0"/>
      <w:autoSpaceDE w:val="0"/>
      <w:autoSpaceDN w:val="0"/>
      <w:adjustRightInd w:val="0"/>
    </w:pPr>
    <w:rPr>
      <w:rFonts w:ascii="Arial" w:hAnsi="Arial" w:cs="Arial"/>
      <w:sz w:val="20"/>
      <w:szCs w:val="20"/>
    </w:rPr>
  </w:style>
  <w:style w:type="paragraph" w:styleId="a3">
    <w:name w:val="Balloon Text"/>
    <w:basedOn w:val="a"/>
    <w:link w:val="a4"/>
    <w:uiPriority w:val="99"/>
    <w:semiHidden/>
    <w:rsid w:val="00980ED9"/>
    <w:rPr>
      <w:rFonts w:ascii="Tahoma" w:hAnsi="Tahoma"/>
      <w:sz w:val="16"/>
      <w:szCs w:val="16"/>
    </w:rPr>
  </w:style>
  <w:style w:type="character" w:customStyle="1" w:styleId="a4">
    <w:name w:val="Текст выноски Знак"/>
    <w:basedOn w:val="a0"/>
    <w:link w:val="a3"/>
    <w:uiPriority w:val="99"/>
    <w:semiHidden/>
    <w:locked/>
    <w:rsid w:val="00980ED9"/>
    <w:rPr>
      <w:rFonts w:ascii="Tahoma" w:hAnsi="Tahoma" w:cs="Times New Roman"/>
      <w:sz w:val="16"/>
    </w:rPr>
  </w:style>
  <w:style w:type="paragraph" w:styleId="a5">
    <w:name w:val="List Paragraph"/>
    <w:basedOn w:val="a"/>
    <w:uiPriority w:val="99"/>
    <w:qFormat/>
    <w:rsid w:val="004E429C"/>
    <w:pPr>
      <w:spacing w:after="200" w:line="276" w:lineRule="auto"/>
      <w:ind w:left="720"/>
      <w:contextualSpacing/>
    </w:pPr>
    <w:rPr>
      <w:rFonts w:ascii="Calibri" w:hAnsi="Calibri"/>
      <w:sz w:val="22"/>
      <w:szCs w:val="22"/>
      <w:lang w:eastAsia="en-US"/>
    </w:rPr>
  </w:style>
  <w:style w:type="paragraph" w:styleId="a6">
    <w:name w:val="Normal (Web)"/>
    <w:basedOn w:val="a"/>
    <w:uiPriority w:val="99"/>
    <w:rsid w:val="004E429C"/>
    <w:pPr>
      <w:spacing w:before="100" w:beforeAutospacing="1" w:after="100" w:afterAutospacing="1"/>
    </w:pPr>
  </w:style>
  <w:style w:type="paragraph" w:styleId="a7">
    <w:name w:val="No Spacing"/>
    <w:basedOn w:val="a"/>
    <w:uiPriority w:val="99"/>
    <w:qFormat/>
    <w:rsid w:val="004E429C"/>
    <w:rPr>
      <w:rFonts w:ascii="Calibri" w:hAnsi="Calibri"/>
      <w:szCs w:val="32"/>
      <w:lang w:val="en-US" w:eastAsia="en-US"/>
    </w:rPr>
  </w:style>
  <w:style w:type="paragraph" w:styleId="a8">
    <w:name w:val="Body Text"/>
    <w:basedOn w:val="a"/>
    <w:link w:val="a9"/>
    <w:uiPriority w:val="99"/>
    <w:rsid w:val="00B44E32"/>
    <w:pPr>
      <w:spacing w:after="120"/>
    </w:pPr>
  </w:style>
  <w:style w:type="character" w:customStyle="1" w:styleId="a9">
    <w:name w:val="Основной текст Знак"/>
    <w:basedOn w:val="a0"/>
    <w:link w:val="a8"/>
    <w:uiPriority w:val="99"/>
    <w:locked/>
    <w:rsid w:val="00B44E32"/>
    <w:rPr>
      <w:rFonts w:eastAsia="Times New Roman" w:cs="Times New Roman"/>
      <w:sz w:val="24"/>
    </w:rPr>
  </w:style>
  <w:style w:type="character" w:customStyle="1" w:styleId="apple-converted-space">
    <w:name w:val="apple-converted-space"/>
    <w:uiPriority w:val="99"/>
    <w:rsid w:val="007D4FFE"/>
  </w:style>
  <w:style w:type="character" w:styleId="aa">
    <w:name w:val="Hyperlink"/>
    <w:basedOn w:val="a0"/>
    <w:uiPriority w:val="99"/>
    <w:semiHidden/>
    <w:rsid w:val="004A0636"/>
    <w:rPr>
      <w:rFonts w:cs="Times New Roman"/>
      <w:color w:val="0000FF"/>
      <w:u w:val="single"/>
    </w:rPr>
  </w:style>
  <w:style w:type="character" w:styleId="ab">
    <w:name w:val="FollowedHyperlink"/>
    <w:basedOn w:val="a0"/>
    <w:uiPriority w:val="99"/>
    <w:semiHidden/>
    <w:rsid w:val="004A0636"/>
    <w:rPr>
      <w:rFonts w:cs="Times New Roman"/>
      <w:color w:val="800080"/>
      <w:u w:val="single"/>
    </w:rPr>
  </w:style>
  <w:style w:type="paragraph" w:customStyle="1" w:styleId="xl63">
    <w:name w:val="xl63"/>
    <w:basedOn w:val="a"/>
    <w:uiPriority w:val="99"/>
    <w:rsid w:val="004A0636"/>
    <w:pPr>
      <w:spacing w:before="100" w:beforeAutospacing="1" w:after="100" w:afterAutospacing="1"/>
    </w:pPr>
  </w:style>
  <w:style w:type="paragraph" w:customStyle="1" w:styleId="xl64">
    <w:name w:val="xl64"/>
    <w:basedOn w:val="a"/>
    <w:uiPriority w:val="99"/>
    <w:rsid w:val="004A0636"/>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5">
    <w:name w:val="xl65"/>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6">
    <w:name w:val="xl66"/>
    <w:basedOn w:val="a"/>
    <w:uiPriority w:val="99"/>
    <w:rsid w:val="004A063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67">
    <w:name w:val="xl67"/>
    <w:basedOn w:val="a"/>
    <w:uiPriority w:val="99"/>
    <w:rsid w:val="004A0636"/>
    <w:pPr>
      <w:pBdr>
        <w:right w:val="single" w:sz="8" w:space="0" w:color="auto"/>
      </w:pBdr>
      <w:spacing w:before="100" w:beforeAutospacing="1" w:after="100" w:afterAutospacing="1"/>
      <w:textAlignment w:val="center"/>
    </w:pPr>
    <w:rPr>
      <w:sz w:val="20"/>
      <w:szCs w:val="20"/>
    </w:rPr>
  </w:style>
  <w:style w:type="paragraph" w:customStyle="1" w:styleId="xl68">
    <w:name w:val="xl68"/>
    <w:basedOn w:val="a"/>
    <w:uiPriority w:val="99"/>
    <w:rsid w:val="004A0636"/>
    <w:pPr>
      <w:spacing w:before="100" w:beforeAutospacing="1" w:after="100" w:afterAutospacing="1"/>
      <w:jc w:val="center"/>
      <w:textAlignment w:val="center"/>
    </w:pPr>
  </w:style>
  <w:style w:type="paragraph" w:customStyle="1" w:styleId="xl69">
    <w:name w:val="xl69"/>
    <w:basedOn w:val="a"/>
    <w:uiPriority w:val="99"/>
    <w:rsid w:val="004A0636"/>
    <w:pPr>
      <w:pBdr>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70">
    <w:name w:val="xl70"/>
    <w:basedOn w:val="a"/>
    <w:uiPriority w:val="99"/>
    <w:rsid w:val="004A0636"/>
    <w:pPr>
      <w:pBdr>
        <w:top w:val="single" w:sz="8" w:space="0" w:color="auto"/>
        <w:left w:val="single" w:sz="8" w:space="0" w:color="auto"/>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71">
    <w:name w:val="xl71"/>
    <w:basedOn w:val="a"/>
    <w:uiPriority w:val="99"/>
    <w:rsid w:val="004A0636"/>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2">
    <w:name w:val="xl72"/>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
    <w:uiPriority w:val="99"/>
    <w:rsid w:val="004A0636"/>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4">
    <w:name w:val="xl74"/>
    <w:basedOn w:val="a"/>
    <w:uiPriority w:val="99"/>
    <w:rsid w:val="004A0636"/>
    <w:pPr>
      <w:pBdr>
        <w:bottom w:val="single" w:sz="8" w:space="0" w:color="auto"/>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75">
    <w:name w:val="xl75"/>
    <w:basedOn w:val="a"/>
    <w:uiPriority w:val="99"/>
    <w:rsid w:val="004A063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6">
    <w:name w:val="xl76"/>
    <w:basedOn w:val="a"/>
    <w:uiPriority w:val="99"/>
    <w:rsid w:val="004A0636"/>
    <w:pPr>
      <w:pBdr>
        <w:bottom w:val="single" w:sz="8" w:space="0" w:color="auto"/>
      </w:pBdr>
      <w:spacing w:before="100" w:beforeAutospacing="1" w:after="100" w:afterAutospacing="1"/>
      <w:jc w:val="center"/>
      <w:textAlignment w:val="center"/>
    </w:pPr>
    <w:rPr>
      <w:sz w:val="20"/>
      <w:szCs w:val="20"/>
    </w:rPr>
  </w:style>
  <w:style w:type="paragraph" w:customStyle="1" w:styleId="xl77">
    <w:name w:val="xl77"/>
    <w:basedOn w:val="a"/>
    <w:uiPriority w:val="99"/>
    <w:rsid w:val="004A0636"/>
    <w:pPr>
      <w:pBdr>
        <w:bottom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78">
    <w:name w:val="xl78"/>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9">
    <w:name w:val="xl79"/>
    <w:basedOn w:val="a"/>
    <w:uiPriority w:val="99"/>
    <w:rsid w:val="004A0636"/>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80">
    <w:name w:val="xl80"/>
    <w:basedOn w:val="a"/>
    <w:uiPriority w:val="99"/>
    <w:rsid w:val="004A0636"/>
    <w:pPr>
      <w:pBdr>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81">
    <w:name w:val="xl81"/>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5">
    <w:name w:val="xl85"/>
    <w:basedOn w:val="a"/>
    <w:uiPriority w:val="99"/>
    <w:rsid w:val="004A0636"/>
    <w:pPr>
      <w:pBdr>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86">
    <w:name w:val="xl86"/>
    <w:basedOn w:val="a"/>
    <w:uiPriority w:val="99"/>
    <w:rsid w:val="004A0636"/>
    <w:pPr>
      <w:pBdr>
        <w:top w:val="single" w:sz="8" w:space="0" w:color="auto"/>
        <w:bottom w:val="single" w:sz="8" w:space="0" w:color="auto"/>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87">
    <w:name w:val="xl87"/>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0">
    <w:name w:val="xl90"/>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1">
    <w:name w:val="xl91"/>
    <w:basedOn w:val="a"/>
    <w:uiPriority w:val="99"/>
    <w:rsid w:val="004A063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2">
    <w:name w:val="xl92"/>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a"/>
    <w:uiPriority w:val="99"/>
    <w:rsid w:val="004A0636"/>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4">
    <w:name w:val="xl94"/>
    <w:basedOn w:val="a"/>
    <w:uiPriority w:val="99"/>
    <w:rsid w:val="004A0636"/>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5">
    <w:name w:val="xl95"/>
    <w:basedOn w:val="a"/>
    <w:uiPriority w:val="99"/>
    <w:rsid w:val="004A063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6">
    <w:name w:val="xl96"/>
    <w:basedOn w:val="a"/>
    <w:uiPriority w:val="99"/>
    <w:rsid w:val="004A0636"/>
    <w:pPr>
      <w:pBdr>
        <w:bottom w:val="single" w:sz="8" w:space="0" w:color="auto"/>
        <w:right w:val="single" w:sz="8" w:space="0" w:color="auto"/>
      </w:pBdr>
      <w:shd w:val="clear" w:color="000000" w:fill="909090"/>
      <w:spacing w:before="100" w:beforeAutospacing="1" w:after="100" w:afterAutospacing="1"/>
      <w:jc w:val="center"/>
      <w:textAlignment w:val="center"/>
    </w:pPr>
    <w:rPr>
      <w:b/>
      <w:bCs/>
      <w:sz w:val="20"/>
      <w:szCs w:val="20"/>
    </w:rPr>
  </w:style>
  <w:style w:type="paragraph" w:customStyle="1" w:styleId="xl97">
    <w:name w:val="xl97"/>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
    <w:uiPriority w:val="99"/>
    <w:rsid w:val="004A0636"/>
    <w:pPr>
      <w:pBdr>
        <w:bottom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
    <w:uiPriority w:val="99"/>
    <w:rsid w:val="004A063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0">
    <w:name w:val="xl100"/>
    <w:basedOn w:val="a"/>
    <w:uiPriority w:val="99"/>
    <w:rsid w:val="004A063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2">
    <w:name w:val="xl102"/>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4">
    <w:name w:val="xl104"/>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6">
    <w:name w:val="xl106"/>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uiPriority w:val="99"/>
    <w:rsid w:val="004A0636"/>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8">
    <w:name w:val="xl108"/>
    <w:basedOn w:val="a"/>
    <w:uiPriority w:val="99"/>
    <w:rsid w:val="004A0636"/>
    <w:pPr>
      <w:spacing w:before="100" w:beforeAutospacing="1" w:after="100" w:afterAutospacing="1"/>
      <w:jc w:val="center"/>
      <w:textAlignment w:val="center"/>
    </w:pPr>
    <w:rPr>
      <w:b/>
      <w:bCs/>
      <w:sz w:val="32"/>
      <w:szCs w:val="32"/>
    </w:rPr>
  </w:style>
  <w:style w:type="paragraph" w:customStyle="1" w:styleId="xl109">
    <w:name w:val="xl109"/>
    <w:basedOn w:val="a"/>
    <w:uiPriority w:val="99"/>
    <w:rsid w:val="004A0636"/>
    <w:pPr>
      <w:pBdr>
        <w:left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0">
    <w:name w:val="xl110"/>
    <w:basedOn w:val="a"/>
    <w:uiPriority w:val="99"/>
    <w:rsid w:val="004A063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1">
    <w:name w:val="xl111"/>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2">
    <w:name w:val="xl112"/>
    <w:basedOn w:val="a"/>
    <w:uiPriority w:val="99"/>
    <w:rsid w:val="004A0636"/>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a"/>
    <w:uiPriority w:val="99"/>
    <w:rsid w:val="004A0636"/>
    <w:pPr>
      <w:pBdr>
        <w:right w:val="single" w:sz="8" w:space="0" w:color="auto"/>
      </w:pBdr>
      <w:spacing w:before="100" w:beforeAutospacing="1" w:after="100" w:afterAutospacing="1"/>
      <w:jc w:val="center"/>
      <w:textAlignment w:val="center"/>
    </w:pPr>
    <w:rPr>
      <w:sz w:val="20"/>
      <w:szCs w:val="20"/>
    </w:rPr>
  </w:style>
  <w:style w:type="paragraph" w:customStyle="1" w:styleId="xl114">
    <w:name w:val="xl114"/>
    <w:basedOn w:val="a"/>
    <w:uiPriority w:val="99"/>
    <w:rsid w:val="004A063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5">
    <w:name w:val="xl115"/>
    <w:basedOn w:val="a"/>
    <w:uiPriority w:val="99"/>
    <w:rsid w:val="004A063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6">
    <w:name w:val="xl116"/>
    <w:basedOn w:val="a"/>
    <w:uiPriority w:val="99"/>
    <w:rsid w:val="004A0636"/>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
    <w:uiPriority w:val="99"/>
    <w:rsid w:val="004A063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8">
    <w:name w:val="xl118"/>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9">
    <w:name w:val="xl119"/>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0">
    <w:name w:val="xl120"/>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1">
    <w:name w:val="xl121"/>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2">
    <w:name w:val="xl122"/>
    <w:basedOn w:val="a"/>
    <w:uiPriority w:val="99"/>
    <w:rsid w:val="004A063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3">
    <w:name w:val="xl123"/>
    <w:basedOn w:val="a"/>
    <w:uiPriority w:val="99"/>
    <w:rsid w:val="004A0636"/>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4">
    <w:name w:val="xl124"/>
    <w:basedOn w:val="a"/>
    <w:uiPriority w:val="99"/>
    <w:rsid w:val="004A063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
    <w:uiPriority w:val="99"/>
    <w:rsid w:val="004A06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ConsPlusTitle">
    <w:name w:val="ConsPlusTitle"/>
    <w:uiPriority w:val="99"/>
    <w:rsid w:val="00701B44"/>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759524530">
      <w:marLeft w:val="0"/>
      <w:marRight w:val="0"/>
      <w:marTop w:val="0"/>
      <w:marBottom w:val="0"/>
      <w:divBdr>
        <w:top w:val="none" w:sz="0" w:space="0" w:color="auto"/>
        <w:left w:val="none" w:sz="0" w:space="0" w:color="auto"/>
        <w:bottom w:val="none" w:sz="0" w:space="0" w:color="auto"/>
        <w:right w:val="none" w:sz="0" w:space="0" w:color="auto"/>
      </w:divBdr>
    </w:div>
    <w:div w:id="1759524531">
      <w:marLeft w:val="0"/>
      <w:marRight w:val="0"/>
      <w:marTop w:val="0"/>
      <w:marBottom w:val="0"/>
      <w:divBdr>
        <w:top w:val="none" w:sz="0" w:space="0" w:color="auto"/>
        <w:left w:val="none" w:sz="0" w:space="0" w:color="auto"/>
        <w:bottom w:val="none" w:sz="0" w:space="0" w:color="auto"/>
        <w:right w:val="none" w:sz="0" w:space="0" w:color="auto"/>
      </w:divBdr>
    </w:div>
    <w:div w:id="1759524532">
      <w:marLeft w:val="0"/>
      <w:marRight w:val="0"/>
      <w:marTop w:val="0"/>
      <w:marBottom w:val="0"/>
      <w:divBdr>
        <w:top w:val="none" w:sz="0" w:space="0" w:color="auto"/>
        <w:left w:val="none" w:sz="0" w:space="0" w:color="auto"/>
        <w:bottom w:val="none" w:sz="0" w:space="0" w:color="auto"/>
        <w:right w:val="none" w:sz="0" w:space="0" w:color="auto"/>
      </w:divBdr>
    </w:div>
    <w:div w:id="1759524533">
      <w:marLeft w:val="0"/>
      <w:marRight w:val="0"/>
      <w:marTop w:val="0"/>
      <w:marBottom w:val="0"/>
      <w:divBdr>
        <w:top w:val="none" w:sz="0" w:space="0" w:color="auto"/>
        <w:left w:val="none" w:sz="0" w:space="0" w:color="auto"/>
        <w:bottom w:val="none" w:sz="0" w:space="0" w:color="auto"/>
        <w:right w:val="none" w:sz="0" w:space="0" w:color="auto"/>
      </w:divBdr>
    </w:div>
    <w:div w:id="1759524534">
      <w:marLeft w:val="0"/>
      <w:marRight w:val="0"/>
      <w:marTop w:val="0"/>
      <w:marBottom w:val="0"/>
      <w:divBdr>
        <w:top w:val="none" w:sz="0" w:space="0" w:color="auto"/>
        <w:left w:val="none" w:sz="0" w:space="0" w:color="auto"/>
        <w:bottom w:val="none" w:sz="0" w:space="0" w:color="auto"/>
        <w:right w:val="none" w:sz="0" w:space="0" w:color="auto"/>
      </w:divBdr>
    </w:div>
    <w:div w:id="1759524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13373</Words>
  <Characters>76231</Characters>
  <Application>Microsoft Office Word</Application>
  <DocSecurity>0</DocSecurity>
  <Lines>635</Lines>
  <Paragraphs>178</Paragraphs>
  <ScaleCrop>false</ScaleCrop>
  <Company>Microsoft</Company>
  <LinksUpToDate>false</LinksUpToDate>
  <CharactersWithSpaces>89426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БРАСОВСКОГО РАЙОНА</dc:title>
  <dc:creator>b</dc:creator>
  <cp:lastModifiedBy>EGISSO</cp:lastModifiedBy>
  <cp:revision>2</cp:revision>
  <cp:lastPrinted>2023-01-20T13:20:00Z</cp:lastPrinted>
  <dcterms:created xsi:type="dcterms:W3CDTF">2023-03-13T13:22:00Z</dcterms:created>
  <dcterms:modified xsi:type="dcterms:W3CDTF">2023-03-13T13:22:00Z</dcterms:modified>
</cp:coreProperties>
</file>