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39/40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223263" w:rsidRPr="00C43117" w:rsidRDefault="00223263" w:rsidP="0042462E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депутатов</w:t>
      </w:r>
      <w:r w:rsidR="00C43117">
        <w:rPr>
          <w:b/>
          <w:bCs/>
          <w:sz w:val="26"/>
          <w:szCs w:val="26"/>
          <w:lang w:eastAsia="ru-RU"/>
        </w:rPr>
        <w:t xml:space="preserve"> </w:t>
      </w:r>
      <w:r w:rsidR="0042462E" w:rsidRPr="00C43117">
        <w:rPr>
          <w:b/>
          <w:bCs/>
          <w:sz w:val="26"/>
          <w:szCs w:val="26"/>
          <w:lang w:eastAsia="ru-RU"/>
        </w:rPr>
        <w:t>Брасовского районного Совета народных депутатов седьмого созыва</w:t>
      </w:r>
    </w:p>
    <w:p w:rsidR="0042462E" w:rsidRPr="00C43117" w:rsidRDefault="0042462E" w:rsidP="00AE6B23">
      <w:pPr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C43117">
      <w:pPr>
        <w:spacing w:line="216" w:lineRule="auto"/>
        <w:ind w:firstLine="851"/>
        <w:rPr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B4057B" w:rsidRPr="00C43117">
        <w:rPr>
          <w:sz w:val="26"/>
          <w:szCs w:val="26"/>
        </w:rPr>
        <w:t>04</w:t>
      </w:r>
      <w:r w:rsidR="0089041B" w:rsidRPr="00C43117">
        <w:rPr>
          <w:sz w:val="26"/>
          <w:szCs w:val="26"/>
        </w:rPr>
        <w:t xml:space="preserve"> </w:t>
      </w:r>
      <w:r w:rsidR="00B4057B" w:rsidRPr="00C43117">
        <w:rPr>
          <w:sz w:val="26"/>
          <w:szCs w:val="26"/>
        </w:rPr>
        <w:t>декабря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B4057B" w:rsidRPr="00C43117">
        <w:rPr>
          <w:sz w:val="26"/>
          <w:szCs w:val="26"/>
        </w:rPr>
        <w:t xml:space="preserve"> 25/1</w:t>
      </w:r>
      <w:r w:rsidR="0089041B" w:rsidRPr="00C43117">
        <w:rPr>
          <w:sz w:val="26"/>
          <w:szCs w:val="26"/>
        </w:rPr>
        <w:t xml:space="preserve"> «</w:t>
      </w:r>
      <w:r w:rsidR="00B4057B" w:rsidRPr="00C43117">
        <w:rPr>
          <w:sz w:val="26"/>
          <w:szCs w:val="26"/>
        </w:rPr>
        <w:t>Об определении схем одномандатных избирательных округов для проведения выборов депутатов Брасовского районного Совета и Локотского поселкового Совета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</w:p>
    <w:p w:rsidR="009A42C4" w:rsidRPr="00C43117" w:rsidRDefault="00223263" w:rsidP="00C43117">
      <w:pPr>
        <w:spacing w:line="216" w:lineRule="auto"/>
        <w:rPr>
          <w:i/>
          <w:sz w:val="26"/>
          <w:szCs w:val="26"/>
        </w:rPr>
      </w:pPr>
      <w:r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223263" w:rsidRPr="00C43117" w:rsidRDefault="007C0841" w:rsidP="00C43117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C43117">
        <w:rPr>
          <w:sz w:val="26"/>
          <w:szCs w:val="26"/>
          <w:lang w:eastAsia="en-US"/>
        </w:rPr>
        <w:t xml:space="preserve">1. Довести до сведения заинтересованных лиц информацию о количестве подписей избирателей, собираемых в поддержку выдвижения </w:t>
      </w:r>
      <w:r w:rsidR="003073F6" w:rsidRPr="00C43117">
        <w:rPr>
          <w:sz w:val="26"/>
          <w:szCs w:val="26"/>
          <w:lang w:eastAsia="en-US"/>
        </w:rPr>
        <w:t xml:space="preserve">единого списка кандидатов, необходимом для регистрации единого списка кандидатов по единому муниципальному избирательному округу, о предельном количестве подписей избирателей, представляемых в территориальную избирательную комиссию </w:t>
      </w:r>
      <w:r w:rsidR="00C43117" w:rsidRPr="00C43117">
        <w:rPr>
          <w:sz w:val="26"/>
          <w:szCs w:val="26"/>
          <w:lang w:eastAsia="en-US"/>
        </w:rPr>
        <w:t>Брасовского района</w:t>
      </w:r>
      <w:r w:rsidR="003073F6" w:rsidRPr="00C43117">
        <w:rPr>
          <w:sz w:val="26"/>
          <w:szCs w:val="26"/>
          <w:lang w:eastAsia="en-US"/>
        </w:rPr>
        <w:t xml:space="preserve"> при проведении </w:t>
      </w:r>
      <w:r w:rsidR="00C43117" w:rsidRPr="00C43117">
        <w:rPr>
          <w:sz w:val="26"/>
          <w:szCs w:val="26"/>
          <w:lang w:eastAsia="en-US"/>
        </w:rPr>
        <w:t>выборов</w:t>
      </w:r>
      <w:r w:rsidR="003073F6" w:rsidRPr="00C43117">
        <w:rPr>
          <w:sz w:val="26"/>
          <w:szCs w:val="26"/>
          <w:lang w:eastAsia="en-US"/>
        </w:rPr>
        <w:t xml:space="preserve"> депутатов </w:t>
      </w:r>
      <w:r w:rsidR="00C43117" w:rsidRPr="00C43117">
        <w:rPr>
          <w:sz w:val="26"/>
          <w:szCs w:val="26"/>
          <w:lang w:eastAsia="en-US"/>
        </w:rPr>
        <w:t xml:space="preserve">Брасовского районного Совета народных депутатов седьмого созыва </w:t>
      </w:r>
      <w:r w:rsidR="00AE6B23" w:rsidRPr="00C43117">
        <w:rPr>
          <w:sz w:val="26"/>
          <w:szCs w:val="26"/>
          <w:lang w:eastAsia="en-US"/>
        </w:rPr>
        <w:t xml:space="preserve">(Приложение </w:t>
      </w:r>
      <w:r w:rsidR="00223263" w:rsidRPr="00C43117">
        <w:rPr>
          <w:sz w:val="26"/>
          <w:szCs w:val="26"/>
          <w:lang w:eastAsia="en-US"/>
        </w:rPr>
        <w:t>1).</w:t>
      </w:r>
    </w:p>
    <w:p w:rsidR="00845F30" w:rsidRPr="00C43117" w:rsidRDefault="00845F30" w:rsidP="00C43117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43117">
        <w:rPr>
          <w:sz w:val="26"/>
          <w:szCs w:val="26"/>
        </w:rPr>
        <w:t xml:space="preserve">2.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депутатов </w:t>
      </w:r>
      <w:r w:rsidR="00C43117" w:rsidRPr="00C43117">
        <w:rPr>
          <w:sz w:val="26"/>
          <w:szCs w:val="26"/>
          <w:lang w:eastAsia="ru-RU"/>
        </w:rPr>
        <w:t>Брасовского районного Совета народных депутатов седьмого созыва</w:t>
      </w:r>
      <w:r w:rsidR="00AE6B23" w:rsidRPr="00C43117">
        <w:rPr>
          <w:sz w:val="26"/>
          <w:szCs w:val="26"/>
        </w:rPr>
        <w:t xml:space="preserve"> (Приложение </w:t>
      </w:r>
      <w:r w:rsidRPr="00C43117">
        <w:rPr>
          <w:sz w:val="26"/>
          <w:szCs w:val="26"/>
        </w:rPr>
        <w:t xml:space="preserve"> 2).</w:t>
      </w:r>
    </w:p>
    <w:p w:rsidR="008B7BA0" w:rsidRPr="00C43117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3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Cs w:val="28"/>
        </w:rPr>
      </w:pPr>
    </w:p>
    <w:p w:rsidR="00C43117" w:rsidRPr="00C43117" w:rsidRDefault="00C43117" w:rsidP="00C43117">
      <w:pPr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>Брасовского района                                            Т.А. Чикетова</w:t>
      </w:r>
    </w:p>
    <w:p w:rsidR="00845F30" w:rsidRPr="00845F30" w:rsidRDefault="00A65C74" w:rsidP="00C43117">
      <w:pPr>
        <w:spacing w:after="20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43117" w:rsidRDefault="00C43117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 1</w:t>
      </w:r>
    </w:p>
    <w:p w:rsidR="00C43117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 w:rsidR="001835DC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C43117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  <w:r w:rsidR="00845F30">
        <w:rPr>
          <w:b w:val="0"/>
          <w:bCs w:val="0"/>
          <w:sz w:val="24"/>
          <w:szCs w:val="24"/>
        </w:rPr>
        <w:t xml:space="preserve"> 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C43117">
        <w:rPr>
          <w:b w:val="0"/>
          <w:bCs w:val="0"/>
          <w:sz w:val="24"/>
          <w:szCs w:val="24"/>
        </w:rPr>
        <w:t>21 июня</w:t>
      </w:r>
      <w:r w:rsidR="00013189">
        <w:rPr>
          <w:b w:val="0"/>
          <w:bCs w:val="0"/>
          <w:sz w:val="24"/>
          <w:szCs w:val="24"/>
        </w:rPr>
        <w:t xml:space="preserve"> 20</w:t>
      </w:r>
      <w:r w:rsidR="00C43117">
        <w:rPr>
          <w:b w:val="0"/>
          <w:bCs w:val="0"/>
          <w:sz w:val="24"/>
          <w:szCs w:val="24"/>
        </w:rPr>
        <w:t xml:space="preserve">24 </w:t>
      </w:r>
      <w:r w:rsidRPr="00845F30">
        <w:rPr>
          <w:b w:val="0"/>
          <w:bCs w:val="0"/>
          <w:sz w:val="24"/>
          <w:szCs w:val="24"/>
        </w:rPr>
        <w:t>года №</w:t>
      </w:r>
      <w:r w:rsidR="00C43117">
        <w:rPr>
          <w:b w:val="0"/>
          <w:bCs w:val="0"/>
          <w:sz w:val="24"/>
          <w:szCs w:val="24"/>
        </w:rPr>
        <w:t>39/40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013189" w:rsidRDefault="00845F30" w:rsidP="00845F30">
      <w:pPr>
        <w:spacing w:line="228" w:lineRule="auto"/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Необходимое и предельное количество подписей </w:t>
      </w:r>
    </w:p>
    <w:p w:rsidR="00845F30" w:rsidRPr="00013189" w:rsidRDefault="00845F30" w:rsidP="00845F30">
      <w:pPr>
        <w:spacing w:line="228" w:lineRule="auto"/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для регистрации </w:t>
      </w:r>
      <w:r w:rsidR="00013189" w:rsidRPr="00013189">
        <w:rPr>
          <w:b/>
          <w:sz w:val="24"/>
          <w:szCs w:val="24"/>
          <w:lang w:eastAsia="ru-RU"/>
        </w:rPr>
        <w:t xml:space="preserve">единого </w:t>
      </w:r>
      <w:r w:rsidRPr="00013189">
        <w:rPr>
          <w:b/>
          <w:sz w:val="24"/>
          <w:szCs w:val="24"/>
          <w:lang w:eastAsia="ru-RU"/>
        </w:rPr>
        <w:t>списк</w:t>
      </w:r>
      <w:r w:rsidR="00013189" w:rsidRPr="00013189">
        <w:rPr>
          <w:b/>
          <w:sz w:val="24"/>
          <w:szCs w:val="24"/>
          <w:lang w:eastAsia="ru-RU"/>
        </w:rPr>
        <w:t>а</w:t>
      </w:r>
      <w:r w:rsidRPr="00013189">
        <w:rPr>
          <w:b/>
          <w:sz w:val="24"/>
          <w:szCs w:val="24"/>
          <w:lang w:eastAsia="ru-RU"/>
        </w:rPr>
        <w:t xml:space="preserve"> кандидатов, выдвинутого избирательным объединением по единому муниципальному избирательному округу при проведении выборов депутатов </w:t>
      </w:r>
    </w:p>
    <w:p w:rsidR="00C43117" w:rsidRPr="00C43117" w:rsidRDefault="00C43117" w:rsidP="00C43117">
      <w:pPr>
        <w:jc w:val="center"/>
        <w:rPr>
          <w:b/>
          <w:sz w:val="24"/>
          <w:szCs w:val="24"/>
          <w:lang w:eastAsia="ru-RU"/>
        </w:rPr>
      </w:pPr>
      <w:r w:rsidRPr="00C43117">
        <w:rPr>
          <w:b/>
          <w:sz w:val="24"/>
          <w:szCs w:val="24"/>
          <w:lang w:eastAsia="ru-RU"/>
        </w:rPr>
        <w:t>Брасовского районного Совета народных депутатов седьмого созыва</w:t>
      </w: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P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409"/>
        <w:gridCol w:w="2268"/>
      </w:tblGrid>
      <w:tr w:rsidR="00845F30" w:rsidRPr="00845F30" w:rsidTr="00D07E07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013189">
              <w:rPr>
                <w:sz w:val="24"/>
                <w:szCs w:val="24"/>
                <w:lang w:eastAsia="ru-RU"/>
              </w:rPr>
              <w:t>, представляемое в избирательную комиссию</w:t>
            </w:r>
          </w:p>
        </w:tc>
      </w:tr>
      <w:tr w:rsidR="00845F30" w:rsidRPr="00845F30" w:rsidTr="00D07E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Единый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747DDB" w:rsidRDefault="00D34967" w:rsidP="00747DDB">
            <w:pPr>
              <w:jc w:val="center"/>
              <w:rPr>
                <w:sz w:val="24"/>
                <w:szCs w:val="24"/>
                <w:lang w:eastAsia="ru-RU"/>
              </w:rPr>
            </w:pPr>
            <w:r w:rsidRPr="00747DDB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747DDB" w:rsidRDefault="00D34967" w:rsidP="00747DDB">
            <w:pPr>
              <w:jc w:val="center"/>
              <w:rPr>
                <w:sz w:val="24"/>
                <w:szCs w:val="24"/>
                <w:lang w:eastAsia="ru-RU"/>
              </w:rPr>
            </w:pPr>
            <w:r w:rsidRPr="00747DDB">
              <w:rPr>
                <w:sz w:val="24"/>
                <w:szCs w:val="24"/>
                <w:lang w:eastAsia="ru-RU"/>
              </w:rPr>
              <w:t>80</w:t>
            </w:r>
            <w:r w:rsidR="00845F30" w:rsidRPr="00747DD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45F30" w:rsidRPr="00845F30" w:rsidRDefault="00845F30" w:rsidP="00845F30">
      <w:pPr>
        <w:rPr>
          <w:sz w:val="24"/>
          <w:szCs w:val="24"/>
          <w:lang w:eastAsia="ru-RU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013189" w:rsidRDefault="00013189">
      <w:pPr>
        <w:spacing w:after="200" w:line="276" w:lineRule="auto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2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39/40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845F30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депутатов  </w:t>
      </w:r>
    </w:p>
    <w:p w:rsidR="00C43117" w:rsidRPr="00C43117" w:rsidRDefault="00C43117" w:rsidP="00C43117">
      <w:pPr>
        <w:jc w:val="center"/>
        <w:rPr>
          <w:b/>
          <w:sz w:val="24"/>
          <w:szCs w:val="24"/>
          <w:lang w:eastAsia="ru-RU"/>
        </w:rPr>
      </w:pPr>
      <w:r w:rsidRPr="00C43117">
        <w:rPr>
          <w:b/>
          <w:sz w:val="24"/>
          <w:szCs w:val="24"/>
          <w:lang w:eastAsia="ru-RU"/>
        </w:rPr>
        <w:t>Брасовского районного Совета народных депутатов седьмого созыва</w:t>
      </w:r>
    </w:p>
    <w:p w:rsidR="00845F30" w:rsidRPr="00845F30" w:rsidRDefault="00845F30" w:rsidP="00845F30">
      <w:pPr>
        <w:jc w:val="center"/>
        <w:rPr>
          <w:sz w:val="24"/>
          <w:szCs w:val="24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931A0C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>
              <w:rPr>
                <w:sz w:val="24"/>
                <w:szCs w:val="24"/>
                <w:lang w:eastAsia="ru-RU"/>
              </w:rPr>
              <w:t>,</w:t>
            </w:r>
          </w:p>
          <w:p w:rsidR="009B4767" w:rsidRPr="00845F30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845F30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931A0C" w:rsidRDefault="009B47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931A0C" w:rsidRDefault="00937FAE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Одномандатный Избирательный округ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D34967" w:rsidRDefault="00937FAE" w:rsidP="00747DDB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D34967" w:rsidRDefault="00D34967" w:rsidP="00747DDB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  <w:bookmarkStart w:id="0" w:name="_GoBack"/>
            <w:bookmarkEnd w:id="0"/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9D005A">
              <w:rPr>
                <w:szCs w:val="28"/>
              </w:rPr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9D005A">
              <w:rPr>
                <w:szCs w:val="28"/>
              </w:rPr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</w:tbl>
    <w:p w:rsidR="00845F30" w:rsidRPr="007371DE" w:rsidRDefault="00845F30" w:rsidP="00845F30">
      <w:pPr>
        <w:pStyle w:val="a6"/>
        <w:ind w:firstLine="0"/>
        <w:rPr>
          <w:sz w:val="10"/>
          <w:szCs w:val="1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C29A6"/>
    <w:rsid w:val="00641374"/>
    <w:rsid w:val="0064347C"/>
    <w:rsid w:val="00690757"/>
    <w:rsid w:val="006B739B"/>
    <w:rsid w:val="006E60CB"/>
    <w:rsid w:val="00700715"/>
    <w:rsid w:val="007251C1"/>
    <w:rsid w:val="00747DDB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86EB-D3E0-4E96-8D85-9B4A6ECC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2024-06-24T12:08:00Z</dcterms:created>
  <dcterms:modified xsi:type="dcterms:W3CDTF">2024-06-24T12:08:00Z</dcterms:modified>
</cp:coreProperties>
</file>