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27" w:rsidRPr="00CE1DDD" w:rsidRDefault="00222F27" w:rsidP="00222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1DDD">
        <w:rPr>
          <w:rFonts w:ascii="Times New Roman" w:hAnsi="Times New Roman" w:cs="Times New Roman"/>
          <w:sz w:val="28"/>
          <w:szCs w:val="28"/>
        </w:rPr>
        <w:t xml:space="preserve">                                             Информация </w:t>
      </w:r>
    </w:p>
    <w:p w:rsidR="0090369D" w:rsidRDefault="00222F27" w:rsidP="00111719">
      <w:pPr>
        <w:spacing w:before="40" w:after="40"/>
        <w:jc w:val="both"/>
        <w:rPr>
          <w:sz w:val="28"/>
        </w:rPr>
      </w:pPr>
      <w:r w:rsidRPr="00CE1DDD">
        <w:rPr>
          <w:sz w:val="28"/>
          <w:szCs w:val="28"/>
        </w:rPr>
        <w:t xml:space="preserve">о плановой проверке </w:t>
      </w:r>
      <w:r w:rsidR="00111719" w:rsidRPr="001257E1">
        <w:rPr>
          <w:sz w:val="27"/>
          <w:szCs w:val="27"/>
        </w:rPr>
        <w:t xml:space="preserve">соблюдения законодательства Российской Федерации в сфере закупок товаров, работ, услуг для обеспечения муниципальных нужд в  Муниципальном бюджетном  учреждении </w:t>
      </w:r>
      <w:proofErr w:type="spellStart"/>
      <w:r w:rsidR="00111719" w:rsidRPr="001257E1">
        <w:rPr>
          <w:sz w:val="27"/>
          <w:szCs w:val="27"/>
        </w:rPr>
        <w:t>Брасовского</w:t>
      </w:r>
      <w:proofErr w:type="spellEnd"/>
      <w:r w:rsidR="00111719" w:rsidRPr="001257E1">
        <w:rPr>
          <w:sz w:val="27"/>
          <w:szCs w:val="27"/>
        </w:rPr>
        <w:t xml:space="preserve"> района «Центр психолого-педагогической, медицинской и социальной помощи» за 2018 год – сентябрь 2019 года.</w:t>
      </w:r>
    </w:p>
    <w:p w:rsidR="00111719" w:rsidRPr="001257E1" w:rsidRDefault="00111719" w:rsidP="00111719">
      <w:pPr>
        <w:pStyle w:val="a5"/>
        <w:numPr>
          <w:ilvl w:val="0"/>
          <w:numId w:val="4"/>
        </w:numPr>
        <w:autoSpaceDE/>
        <w:autoSpaceDN/>
        <w:jc w:val="both"/>
        <w:rPr>
          <w:color w:val="333333"/>
          <w:sz w:val="27"/>
          <w:szCs w:val="27"/>
        </w:rPr>
      </w:pPr>
      <w:r w:rsidRPr="001257E1">
        <w:rPr>
          <w:rFonts w:eastAsia="DejaVu Sans"/>
          <w:sz w:val="27"/>
          <w:szCs w:val="27"/>
        </w:rPr>
        <w:t xml:space="preserve">С   нарушением       </w:t>
      </w:r>
      <w:hyperlink r:id="rId5" w:history="1">
        <w:r w:rsidRPr="001257E1">
          <w:rPr>
            <w:rFonts w:eastAsia="DejaVu Sans"/>
            <w:sz w:val="27"/>
            <w:szCs w:val="27"/>
          </w:rPr>
          <w:t>части       28       статьи      112</w:t>
        </w:r>
      </w:hyperlink>
      <w:r w:rsidRPr="001257E1">
        <w:rPr>
          <w:sz w:val="27"/>
          <w:szCs w:val="27"/>
        </w:rPr>
        <w:t xml:space="preserve">     </w:t>
      </w:r>
      <w:r w:rsidRPr="001257E1">
        <w:rPr>
          <w:rFonts w:eastAsia="DejaVu Sans"/>
          <w:sz w:val="27"/>
          <w:szCs w:val="27"/>
        </w:rPr>
        <w:t xml:space="preserve"> Закона     </w:t>
      </w:r>
    </w:p>
    <w:p w:rsidR="00111719" w:rsidRPr="001257E1" w:rsidRDefault="00111719" w:rsidP="00111719">
      <w:pPr>
        <w:jc w:val="both"/>
        <w:rPr>
          <w:rFonts w:eastAsia="DejaVu Sans"/>
          <w:sz w:val="27"/>
          <w:szCs w:val="27"/>
        </w:rPr>
      </w:pPr>
      <w:r w:rsidRPr="001257E1">
        <w:rPr>
          <w:rFonts w:eastAsia="DejaVu Sans"/>
          <w:sz w:val="27"/>
          <w:szCs w:val="27"/>
        </w:rPr>
        <w:t>назначен  контрактный  управляющий.</w:t>
      </w:r>
    </w:p>
    <w:p w:rsidR="00111719" w:rsidRPr="001257E1" w:rsidRDefault="00111719" w:rsidP="00111719">
      <w:pPr>
        <w:pStyle w:val="a5"/>
        <w:numPr>
          <w:ilvl w:val="0"/>
          <w:numId w:val="4"/>
        </w:numPr>
        <w:jc w:val="both"/>
        <w:rPr>
          <w:sz w:val="27"/>
          <w:szCs w:val="27"/>
        </w:rPr>
      </w:pPr>
      <w:r w:rsidRPr="001257E1">
        <w:rPr>
          <w:sz w:val="27"/>
          <w:szCs w:val="27"/>
        </w:rPr>
        <w:t xml:space="preserve">В нарушение    части  2  статьи 9 и  п. 6  ст.38  ФЗ-44   Учреждением </w:t>
      </w:r>
    </w:p>
    <w:p w:rsidR="00111719" w:rsidRPr="001257E1" w:rsidRDefault="00111719" w:rsidP="00111719">
      <w:pPr>
        <w:jc w:val="both"/>
        <w:rPr>
          <w:sz w:val="27"/>
          <w:szCs w:val="27"/>
        </w:rPr>
      </w:pPr>
      <w:r w:rsidRPr="001257E1">
        <w:rPr>
          <w:sz w:val="27"/>
          <w:szCs w:val="27"/>
        </w:rPr>
        <w:t>не применяются меры по поддержанию и повышению уровня квалификации и профессионального образования должностных лиц, занятых в сфере закупок, в том числе путем повышения квалификации или профессиональной переподготовки в сфере закупок.</w:t>
      </w:r>
    </w:p>
    <w:p w:rsidR="00111719" w:rsidRPr="001257E1" w:rsidRDefault="00111719" w:rsidP="00111719">
      <w:pPr>
        <w:jc w:val="both"/>
        <w:rPr>
          <w:sz w:val="27"/>
          <w:szCs w:val="27"/>
        </w:rPr>
      </w:pPr>
      <w:r w:rsidRPr="001257E1">
        <w:rPr>
          <w:bCs/>
          <w:color w:val="000000"/>
          <w:sz w:val="27"/>
          <w:szCs w:val="27"/>
        </w:rPr>
        <w:t xml:space="preserve">          3. В нарушение </w:t>
      </w:r>
      <w:r w:rsidRPr="001257E1">
        <w:rPr>
          <w:rStyle w:val="blk"/>
          <w:sz w:val="27"/>
          <w:szCs w:val="27"/>
        </w:rPr>
        <w:t xml:space="preserve">части 8 и </w:t>
      </w:r>
      <w:r w:rsidRPr="001257E1">
        <w:rPr>
          <w:bCs/>
          <w:color w:val="000000"/>
          <w:sz w:val="27"/>
          <w:szCs w:val="27"/>
        </w:rPr>
        <w:t xml:space="preserve">части </w:t>
      </w:r>
      <w:r w:rsidRPr="001257E1">
        <w:rPr>
          <w:color w:val="000000"/>
          <w:sz w:val="27"/>
          <w:szCs w:val="27"/>
        </w:rPr>
        <w:t>9 статьи 17 Закона № 44-ФЗ</w:t>
      </w:r>
      <w:r w:rsidRPr="001257E1">
        <w:rPr>
          <w:bCs/>
          <w:color w:val="000000"/>
          <w:sz w:val="27"/>
          <w:szCs w:val="27"/>
        </w:rPr>
        <w:t xml:space="preserve">  план закупок (работ, услуг)  на 2018 год </w:t>
      </w:r>
      <w:r w:rsidRPr="001257E1">
        <w:rPr>
          <w:rStyle w:val="blk"/>
          <w:sz w:val="27"/>
          <w:szCs w:val="27"/>
        </w:rPr>
        <w:t>не утвержден и</w:t>
      </w:r>
      <w:r w:rsidRPr="001257E1">
        <w:rPr>
          <w:bCs/>
          <w:color w:val="000000"/>
          <w:sz w:val="27"/>
          <w:szCs w:val="27"/>
        </w:rPr>
        <w:t xml:space="preserve"> не размещен </w:t>
      </w:r>
      <w:r w:rsidRPr="001257E1">
        <w:rPr>
          <w:rStyle w:val="blk"/>
          <w:sz w:val="27"/>
          <w:szCs w:val="27"/>
        </w:rPr>
        <w:t xml:space="preserve">в единой информационной системе на официальном сайте  </w:t>
      </w:r>
      <w:proofErr w:type="spellStart"/>
      <w:r w:rsidRPr="001257E1">
        <w:rPr>
          <w:rStyle w:val="blk"/>
          <w:sz w:val="27"/>
          <w:szCs w:val="27"/>
          <w:lang w:val="en-US"/>
        </w:rPr>
        <w:t>zakupki</w:t>
      </w:r>
      <w:proofErr w:type="spellEnd"/>
      <w:r w:rsidRPr="001257E1">
        <w:rPr>
          <w:rStyle w:val="blk"/>
          <w:sz w:val="27"/>
          <w:szCs w:val="27"/>
        </w:rPr>
        <w:t>.</w:t>
      </w:r>
      <w:proofErr w:type="spellStart"/>
      <w:r w:rsidRPr="001257E1">
        <w:rPr>
          <w:rStyle w:val="blk"/>
          <w:sz w:val="27"/>
          <w:szCs w:val="27"/>
          <w:lang w:val="en-US"/>
        </w:rPr>
        <w:t>gov</w:t>
      </w:r>
      <w:proofErr w:type="spellEnd"/>
      <w:r w:rsidRPr="001257E1">
        <w:rPr>
          <w:rStyle w:val="blk"/>
          <w:sz w:val="27"/>
          <w:szCs w:val="27"/>
        </w:rPr>
        <w:t>.</w:t>
      </w:r>
      <w:proofErr w:type="spellStart"/>
      <w:r w:rsidRPr="001257E1">
        <w:rPr>
          <w:rStyle w:val="blk"/>
          <w:sz w:val="27"/>
          <w:szCs w:val="27"/>
          <w:lang w:val="en-US"/>
        </w:rPr>
        <w:t>ru</w:t>
      </w:r>
      <w:proofErr w:type="spellEnd"/>
      <w:r w:rsidRPr="001257E1">
        <w:rPr>
          <w:rStyle w:val="blk"/>
          <w:sz w:val="27"/>
          <w:szCs w:val="27"/>
        </w:rPr>
        <w:t>.</w:t>
      </w:r>
      <w:r w:rsidRPr="001257E1">
        <w:rPr>
          <w:bCs/>
          <w:color w:val="000000"/>
          <w:sz w:val="27"/>
          <w:szCs w:val="27"/>
        </w:rPr>
        <w:t xml:space="preserve"> </w:t>
      </w:r>
    </w:p>
    <w:p w:rsidR="00111719" w:rsidRPr="001257E1" w:rsidRDefault="00111719" w:rsidP="00111719">
      <w:pPr>
        <w:tabs>
          <w:tab w:val="left" w:pos="1276"/>
        </w:tabs>
        <w:jc w:val="both"/>
        <w:rPr>
          <w:sz w:val="27"/>
          <w:szCs w:val="27"/>
        </w:rPr>
      </w:pPr>
      <w:r w:rsidRPr="001257E1">
        <w:rPr>
          <w:bCs/>
          <w:color w:val="000000"/>
          <w:sz w:val="27"/>
          <w:szCs w:val="27"/>
        </w:rPr>
        <w:t xml:space="preserve">          4. </w:t>
      </w:r>
      <w:r w:rsidRPr="001257E1">
        <w:rPr>
          <w:rStyle w:val="blk"/>
          <w:sz w:val="27"/>
          <w:szCs w:val="27"/>
        </w:rPr>
        <w:t xml:space="preserve">План закупок на 2019 г. в единой информационной системе на официальном сайте </w:t>
      </w:r>
      <w:proofErr w:type="spellStart"/>
      <w:r w:rsidRPr="001257E1">
        <w:rPr>
          <w:rStyle w:val="blk"/>
          <w:sz w:val="27"/>
          <w:szCs w:val="27"/>
          <w:lang w:val="en-US"/>
        </w:rPr>
        <w:t>zakupki</w:t>
      </w:r>
      <w:proofErr w:type="spellEnd"/>
      <w:r w:rsidRPr="001257E1">
        <w:rPr>
          <w:rStyle w:val="blk"/>
          <w:sz w:val="27"/>
          <w:szCs w:val="27"/>
        </w:rPr>
        <w:t>.</w:t>
      </w:r>
      <w:proofErr w:type="spellStart"/>
      <w:r w:rsidRPr="001257E1">
        <w:rPr>
          <w:rStyle w:val="blk"/>
          <w:sz w:val="27"/>
          <w:szCs w:val="27"/>
          <w:lang w:val="en-US"/>
        </w:rPr>
        <w:t>gov</w:t>
      </w:r>
      <w:proofErr w:type="spellEnd"/>
      <w:r w:rsidRPr="001257E1">
        <w:rPr>
          <w:rStyle w:val="blk"/>
          <w:sz w:val="27"/>
          <w:szCs w:val="27"/>
        </w:rPr>
        <w:t>.</w:t>
      </w:r>
      <w:proofErr w:type="spellStart"/>
      <w:r w:rsidRPr="001257E1">
        <w:rPr>
          <w:rStyle w:val="blk"/>
          <w:sz w:val="27"/>
          <w:szCs w:val="27"/>
          <w:lang w:val="en-US"/>
        </w:rPr>
        <w:t>ru</w:t>
      </w:r>
      <w:proofErr w:type="spellEnd"/>
      <w:r w:rsidRPr="001257E1">
        <w:rPr>
          <w:bCs/>
          <w:color w:val="000000"/>
          <w:sz w:val="27"/>
          <w:szCs w:val="27"/>
        </w:rPr>
        <w:t xml:space="preserve">  </w:t>
      </w:r>
      <w:r w:rsidRPr="001257E1">
        <w:rPr>
          <w:rStyle w:val="blk"/>
          <w:sz w:val="27"/>
          <w:szCs w:val="27"/>
        </w:rPr>
        <w:t>размещен с</w:t>
      </w:r>
      <w:r w:rsidRPr="001257E1">
        <w:rPr>
          <w:bCs/>
          <w:color w:val="000000"/>
          <w:sz w:val="27"/>
          <w:szCs w:val="27"/>
        </w:rPr>
        <w:t xml:space="preserve"> нарушением части </w:t>
      </w:r>
      <w:r w:rsidRPr="001257E1">
        <w:rPr>
          <w:color w:val="000000"/>
          <w:sz w:val="27"/>
          <w:szCs w:val="27"/>
        </w:rPr>
        <w:t>9 статьи 17 Закона № 44-ФЗ</w:t>
      </w:r>
      <w:r w:rsidRPr="001257E1">
        <w:rPr>
          <w:rStyle w:val="blk"/>
          <w:sz w:val="27"/>
          <w:szCs w:val="27"/>
        </w:rPr>
        <w:t>.</w:t>
      </w:r>
    </w:p>
    <w:p w:rsidR="00111719" w:rsidRPr="001257E1" w:rsidRDefault="00111719" w:rsidP="00111719">
      <w:pPr>
        <w:jc w:val="both"/>
        <w:rPr>
          <w:sz w:val="27"/>
          <w:szCs w:val="27"/>
        </w:rPr>
      </w:pPr>
      <w:r w:rsidRPr="001257E1">
        <w:rPr>
          <w:sz w:val="27"/>
          <w:szCs w:val="27"/>
        </w:rPr>
        <w:t xml:space="preserve">          5. В нарушение части 10  и части 15 статьи 21 Закона о контрактной системе в сфере закупок план-график закупок на 2018 год не утвержден и в единой информационной системе (далее – ЕИС) на официальном сайте </w:t>
      </w:r>
      <w:proofErr w:type="spellStart"/>
      <w:r w:rsidRPr="001257E1">
        <w:rPr>
          <w:sz w:val="27"/>
          <w:szCs w:val="27"/>
        </w:rPr>
        <w:t>www.zakupki.gov.ru</w:t>
      </w:r>
      <w:proofErr w:type="spellEnd"/>
      <w:r w:rsidRPr="001257E1">
        <w:rPr>
          <w:sz w:val="27"/>
          <w:szCs w:val="27"/>
        </w:rPr>
        <w:t xml:space="preserve"> не размещен.</w:t>
      </w:r>
    </w:p>
    <w:p w:rsidR="00111719" w:rsidRPr="001257E1" w:rsidRDefault="00111719" w:rsidP="00111719">
      <w:pPr>
        <w:jc w:val="both"/>
        <w:rPr>
          <w:sz w:val="27"/>
          <w:szCs w:val="27"/>
        </w:rPr>
      </w:pPr>
      <w:r w:rsidRPr="001257E1">
        <w:rPr>
          <w:sz w:val="27"/>
          <w:szCs w:val="27"/>
        </w:rPr>
        <w:t xml:space="preserve">          6. В нарушение части 15 статьи 21 Закона план-график закупок на 2019 год (версия 0) на официальном сайте </w:t>
      </w:r>
      <w:proofErr w:type="spellStart"/>
      <w:r w:rsidRPr="001257E1">
        <w:rPr>
          <w:sz w:val="27"/>
          <w:szCs w:val="27"/>
        </w:rPr>
        <w:t>www.zakupki.gov.ru</w:t>
      </w:r>
      <w:proofErr w:type="spellEnd"/>
      <w:r w:rsidRPr="001257E1">
        <w:rPr>
          <w:sz w:val="27"/>
          <w:szCs w:val="27"/>
        </w:rPr>
        <w:t xml:space="preserve">  размещен несвоевременно.</w:t>
      </w:r>
    </w:p>
    <w:p w:rsidR="00111719" w:rsidRPr="001257E1" w:rsidRDefault="00111719" w:rsidP="00111719">
      <w:pPr>
        <w:jc w:val="both"/>
        <w:rPr>
          <w:sz w:val="27"/>
          <w:szCs w:val="27"/>
        </w:rPr>
      </w:pPr>
      <w:r w:rsidRPr="001257E1">
        <w:rPr>
          <w:sz w:val="27"/>
          <w:szCs w:val="27"/>
        </w:rPr>
        <w:t xml:space="preserve">      </w:t>
      </w:r>
      <w:r>
        <w:rPr>
          <w:sz w:val="27"/>
          <w:szCs w:val="27"/>
        </w:rPr>
        <w:t xml:space="preserve">  </w:t>
      </w:r>
      <w:r w:rsidRPr="001257E1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</w:t>
      </w:r>
      <w:r w:rsidRPr="001257E1">
        <w:rPr>
          <w:sz w:val="27"/>
          <w:szCs w:val="27"/>
        </w:rPr>
        <w:t xml:space="preserve">7.  Общая  сумма  планируемых закупок в плане закупок не соответствует данным, указанных в плане финансово-хозяйственной деятельности на 2,1 тыс. руб. </w:t>
      </w:r>
    </w:p>
    <w:p w:rsidR="00111719" w:rsidRPr="001257E1" w:rsidRDefault="00111719" w:rsidP="00111719">
      <w:pPr>
        <w:pStyle w:val="a4"/>
        <w:numPr>
          <w:ilvl w:val="0"/>
          <w:numId w:val="5"/>
        </w:numPr>
        <w:ind w:hanging="341"/>
        <w:jc w:val="both"/>
        <w:rPr>
          <w:rFonts w:ascii="Times New Roman" w:hAnsi="Times New Roman"/>
          <w:sz w:val="27"/>
          <w:szCs w:val="27"/>
        </w:rPr>
      </w:pPr>
      <w:r w:rsidRPr="001257E1">
        <w:rPr>
          <w:rFonts w:ascii="Times New Roman" w:hAnsi="Times New Roman"/>
          <w:sz w:val="27"/>
          <w:szCs w:val="27"/>
        </w:rPr>
        <w:t xml:space="preserve">В  2018-19 гг.  Учреждение  необоснованно  осуществило  закупки, </w:t>
      </w:r>
    </w:p>
    <w:p w:rsidR="00111719" w:rsidRPr="001257E1" w:rsidRDefault="00111719" w:rsidP="00111719">
      <w:pPr>
        <w:pStyle w:val="a4"/>
        <w:jc w:val="both"/>
        <w:rPr>
          <w:rFonts w:ascii="Times New Roman" w:hAnsi="Times New Roman"/>
          <w:sz w:val="27"/>
          <w:szCs w:val="27"/>
        </w:rPr>
      </w:pPr>
      <w:r w:rsidRPr="001257E1">
        <w:rPr>
          <w:rFonts w:ascii="Times New Roman" w:hAnsi="Times New Roman"/>
          <w:sz w:val="27"/>
          <w:szCs w:val="27"/>
        </w:rPr>
        <w:t xml:space="preserve">не </w:t>
      </w:r>
      <w:proofErr w:type="gramStart"/>
      <w:r w:rsidRPr="001257E1">
        <w:rPr>
          <w:rFonts w:ascii="Times New Roman" w:hAnsi="Times New Roman"/>
          <w:sz w:val="27"/>
          <w:szCs w:val="27"/>
        </w:rPr>
        <w:t>предусмотренные</w:t>
      </w:r>
      <w:proofErr w:type="gramEnd"/>
      <w:r w:rsidRPr="001257E1">
        <w:rPr>
          <w:rFonts w:ascii="Times New Roman" w:hAnsi="Times New Roman"/>
          <w:sz w:val="27"/>
          <w:szCs w:val="27"/>
        </w:rPr>
        <w:t xml:space="preserve"> планом-графиком, по  договорам у единственного поставщика на сумму 11842,74 руб. </w:t>
      </w:r>
    </w:p>
    <w:p w:rsidR="00111719" w:rsidRPr="001257E1" w:rsidRDefault="00111719" w:rsidP="00111719">
      <w:pPr>
        <w:jc w:val="both"/>
        <w:rPr>
          <w:color w:val="0000FF"/>
          <w:sz w:val="27"/>
          <w:szCs w:val="27"/>
        </w:rPr>
      </w:pPr>
      <w:r w:rsidRPr="001257E1">
        <w:rPr>
          <w:sz w:val="27"/>
          <w:szCs w:val="27"/>
        </w:rPr>
        <w:t xml:space="preserve">       </w:t>
      </w:r>
      <w:r>
        <w:rPr>
          <w:sz w:val="27"/>
          <w:szCs w:val="27"/>
        </w:rPr>
        <w:t xml:space="preserve"> </w:t>
      </w:r>
      <w:r w:rsidRPr="001257E1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  <w:r w:rsidRPr="001257E1">
        <w:rPr>
          <w:sz w:val="27"/>
          <w:szCs w:val="27"/>
        </w:rPr>
        <w:t xml:space="preserve">9. С нарушением </w:t>
      </w:r>
      <w:proofErr w:type="gramStart"/>
      <w:r w:rsidRPr="001257E1">
        <w:rPr>
          <w:sz w:val="27"/>
          <w:szCs w:val="27"/>
        </w:rPr>
        <w:t>ч</w:t>
      </w:r>
      <w:proofErr w:type="gramEnd"/>
      <w:r w:rsidRPr="001257E1">
        <w:rPr>
          <w:sz w:val="27"/>
          <w:szCs w:val="27"/>
        </w:rPr>
        <w:t>. 4 ст. 30 ФЗ-44 Учреждение разместило отчет об объеме закупок у субъектов малого предпринимательства, социально ориентированных некоммерческих организаций за 2018 г. 09.04.2019 г., тогда как следовало разместить до 1 апреля  2019 г.</w:t>
      </w:r>
      <w:r w:rsidRPr="001257E1">
        <w:rPr>
          <w:color w:val="0000FF"/>
          <w:sz w:val="27"/>
          <w:szCs w:val="27"/>
        </w:rPr>
        <w:t xml:space="preserve"> </w:t>
      </w:r>
    </w:p>
    <w:p w:rsidR="00111719" w:rsidRPr="001257E1" w:rsidRDefault="00111719" w:rsidP="00111719">
      <w:pPr>
        <w:jc w:val="both"/>
        <w:rPr>
          <w:color w:val="0000FF"/>
          <w:sz w:val="27"/>
          <w:szCs w:val="27"/>
        </w:rPr>
      </w:pPr>
      <w:r w:rsidRPr="001257E1">
        <w:rPr>
          <w:color w:val="0000FF"/>
          <w:sz w:val="27"/>
          <w:szCs w:val="27"/>
        </w:rPr>
        <w:t xml:space="preserve">         </w:t>
      </w:r>
      <w:r w:rsidRPr="001257E1">
        <w:rPr>
          <w:sz w:val="27"/>
          <w:szCs w:val="27"/>
        </w:rPr>
        <w:t>10.</w:t>
      </w:r>
      <w:r w:rsidRPr="001257E1">
        <w:rPr>
          <w:color w:val="0000FF"/>
          <w:sz w:val="27"/>
          <w:szCs w:val="27"/>
        </w:rPr>
        <w:t xml:space="preserve"> </w:t>
      </w:r>
      <w:proofErr w:type="gramStart"/>
      <w:r w:rsidRPr="001257E1">
        <w:rPr>
          <w:sz w:val="27"/>
          <w:szCs w:val="27"/>
        </w:rPr>
        <w:t>В</w:t>
      </w:r>
      <w:r w:rsidRPr="001257E1">
        <w:rPr>
          <w:bCs/>
          <w:sz w:val="27"/>
          <w:szCs w:val="27"/>
        </w:rPr>
        <w:t xml:space="preserve"> нарушение пункта 1 части 3 и части 7 </w:t>
      </w:r>
      <w:r w:rsidRPr="001257E1">
        <w:rPr>
          <w:sz w:val="27"/>
          <w:szCs w:val="27"/>
        </w:rPr>
        <w:t xml:space="preserve">статьи 18 </w:t>
      </w:r>
      <w:r w:rsidRPr="001257E1">
        <w:rPr>
          <w:bCs/>
          <w:sz w:val="27"/>
          <w:szCs w:val="27"/>
        </w:rPr>
        <w:t xml:space="preserve">пункта 2 части 3 статьи 21Закона о контрактной системе и </w:t>
      </w:r>
      <w:hyperlink r:id="rId6" w:history="1">
        <w:r w:rsidRPr="001257E1">
          <w:rPr>
            <w:bCs/>
            <w:sz w:val="27"/>
            <w:szCs w:val="27"/>
            <w:lang w:eastAsia="en-US"/>
          </w:rPr>
          <w:t>подпункта «б» пунктом 4</w:t>
        </w:r>
      </w:hyperlink>
      <w:r w:rsidRPr="001257E1">
        <w:rPr>
          <w:bCs/>
          <w:sz w:val="27"/>
          <w:szCs w:val="27"/>
          <w:lang w:eastAsia="en-US"/>
        </w:rPr>
        <w:t xml:space="preserve"> Правил обоснования закупок товаров, работ и услуг для обеспечения государственных и муниципальных нужд, утвержденных Постановлением Правительства Российской Федерации от 5 июня 2015г. № 555 в Форме обоснования закупок товаров, работ и услуг для обеспечения государственных и</w:t>
      </w:r>
      <w:proofErr w:type="gramEnd"/>
      <w:r w:rsidRPr="001257E1">
        <w:rPr>
          <w:bCs/>
          <w:sz w:val="27"/>
          <w:szCs w:val="27"/>
          <w:lang w:eastAsia="en-US"/>
        </w:rPr>
        <w:t xml:space="preserve"> </w:t>
      </w:r>
      <w:proofErr w:type="gramStart"/>
      <w:r w:rsidRPr="001257E1">
        <w:rPr>
          <w:bCs/>
          <w:sz w:val="27"/>
          <w:szCs w:val="27"/>
          <w:lang w:eastAsia="en-US"/>
        </w:rPr>
        <w:t>муниципальных нужд при формировании и утверждении плана-графика закупок в графе 5 «</w:t>
      </w:r>
      <w:r w:rsidRPr="001257E1">
        <w:rPr>
          <w:sz w:val="27"/>
          <w:szCs w:val="27"/>
          <w:lang w:eastAsia="en-US"/>
        </w:rPr>
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исполнителем)» </w:t>
      </w:r>
      <w:r w:rsidRPr="001257E1">
        <w:rPr>
          <w:bCs/>
          <w:sz w:val="27"/>
          <w:szCs w:val="27"/>
        </w:rPr>
        <w:t xml:space="preserve">неверно указан метод определения начальной </w:t>
      </w:r>
      <w:r w:rsidRPr="001257E1">
        <w:rPr>
          <w:bCs/>
          <w:sz w:val="27"/>
          <w:szCs w:val="27"/>
        </w:rPr>
        <w:lastRenderedPageBreak/>
        <w:t xml:space="preserve">(максимальной) цены контракта в отношении закупок с единственным поставщиком по п. 4 ч. 1 ст. 93, а именно, </w:t>
      </w:r>
      <w:r w:rsidRPr="001257E1">
        <w:rPr>
          <w:sz w:val="27"/>
          <w:szCs w:val="27"/>
        </w:rPr>
        <w:t>указан тарифный метод, тогда как фактически при расчете цены</w:t>
      </w:r>
      <w:proofErr w:type="gramEnd"/>
      <w:r w:rsidRPr="001257E1">
        <w:rPr>
          <w:sz w:val="27"/>
          <w:szCs w:val="27"/>
        </w:rPr>
        <w:t xml:space="preserve"> договоров правомерно применить метод сопоставимых цен.</w:t>
      </w:r>
    </w:p>
    <w:p w:rsidR="00111719" w:rsidRPr="001257E1" w:rsidRDefault="00111719" w:rsidP="00111719">
      <w:pPr>
        <w:jc w:val="both"/>
        <w:rPr>
          <w:color w:val="0000FF"/>
          <w:sz w:val="27"/>
          <w:szCs w:val="27"/>
        </w:rPr>
      </w:pPr>
      <w:r w:rsidRPr="001257E1">
        <w:rPr>
          <w:rStyle w:val="a3"/>
          <w:sz w:val="27"/>
          <w:szCs w:val="27"/>
        </w:rPr>
        <w:t xml:space="preserve">       </w:t>
      </w:r>
      <w:r w:rsidRPr="00111719">
        <w:rPr>
          <w:rStyle w:val="a3"/>
          <w:b w:val="0"/>
          <w:sz w:val="27"/>
          <w:szCs w:val="27"/>
        </w:rPr>
        <w:t xml:space="preserve">11. </w:t>
      </w:r>
      <w:proofErr w:type="gramStart"/>
      <w:r w:rsidRPr="00111719">
        <w:rPr>
          <w:rStyle w:val="a3"/>
          <w:b w:val="0"/>
          <w:sz w:val="27"/>
          <w:szCs w:val="27"/>
        </w:rPr>
        <w:t>В</w:t>
      </w:r>
      <w:r w:rsidRPr="001257E1">
        <w:rPr>
          <w:rStyle w:val="a3"/>
          <w:sz w:val="27"/>
          <w:szCs w:val="27"/>
        </w:rPr>
        <w:t xml:space="preserve"> </w:t>
      </w:r>
      <w:r w:rsidRPr="001257E1">
        <w:rPr>
          <w:sz w:val="27"/>
          <w:szCs w:val="27"/>
          <w:lang w:eastAsia="en-US"/>
        </w:rPr>
        <w:t xml:space="preserve">нарушение требований </w:t>
      </w:r>
      <w:r w:rsidRPr="001257E1">
        <w:rPr>
          <w:bCs/>
          <w:sz w:val="27"/>
          <w:szCs w:val="27"/>
        </w:rPr>
        <w:t xml:space="preserve">пункта 1 части 3 и части 7 </w:t>
      </w:r>
      <w:r w:rsidRPr="001257E1">
        <w:rPr>
          <w:sz w:val="27"/>
          <w:szCs w:val="27"/>
        </w:rPr>
        <w:t xml:space="preserve">статьи 18 </w:t>
      </w:r>
      <w:r w:rsidRPr="001257E1">
        <w:rPr>
          <w:bCs/>
          <w:sz w:val="27"/>
          <w:szCs w:val="27"/>
        </w:rPr>
        <w:t xml:space="preserve">пункта 2 части 3 статьи 21 Закона о контрактной системе, </w:t>
      </w:r>
      <w:hyperlink r:id="rId7" w:history="1">
        <w:r w:rsidRPr="001257E1">
          <w:rPr>
            <w:bCs/>
            <w:sz w:val="27"/>
            <w:szCs w:val="27"/>
            <w:lang w:eastAsia="en-US"/>
          </w:rPr>
          <w:t>подпункта «б» пункта 4</w:t>
        </w:r>
      </w:hyperlink>
      <w:r w:rsidRPr="001257E1">
        <w:rPr>
          <w:bCs/>
          <w:sz w:val="27"/>
          <w:szCs w:val="27"/>
          <w:lang w:eastAsia="en-US"/>
        </w:rPr>
        <w:t xml:space="preserve"> и пункта 6 Правил обоснования закупок товаров, работ и услуг </w:t>
      </w:r>
      <w:r w:rsidRPr="001257E1">
        <w:rPr>
          <w:bCs/>
          <w:sz w:val="27"/>
          <w:szCs w:val="27"/>
          <w:lang w:eastAsia="en-US"/>
        </w:rPr>
        <w:br/>
        <w:t xml:space="preserve">для обеспечения государственных и муниципальных нужд, утвержденных Постановлением Правительства Российской Федерации от 5 июня 2015 г. № 555 при формировании и утверждении плана-графика закупок </w:t>
      </w:r>
      <w:r w:rsidRPr="001257E1">
        <w:rPr>
          <w:sz w:val="27"/>
          <w:szCs w:val="27"/>
          <w:lang w:eastAsia="en-US"/>
        </w:rPr>
        <w:t>не</w:t>
      </w:r>
      <w:proofErr w:type="gramEnd"/>
      <w:r w:rsidRPr="001257E1">
        <w:rPr>
          <w:sz w:val="27"/>
          <w:szCs w:val="27"/>
          <w:lang w:eastAsia="en-US"/>
        </w:rPr>
        <w:t xml:space="preserve"> заполнена графа </w:t>
      </w:r>
      <w:hyperlink r:id="rId8" w:history="1">
        <w:r w:rsidRPr="001257E1">
          <w:rPr>
            <w:sz w:val="27"/>
            <w:szCs w:val="27"/>
            <w:lang w:eastAsia="en-US"/>
          </w:rPr>
          <w:t>8</w:t>
        </w:r>
      </w:hyperlink>
      <w:r w:rsidRPr="001257E1">
        <w:rPr>
          <w:sz w:val="27"/>
          <w:szCs w:val="27"/>
          <w:lang w:eastAsia="en-US"/>
        </w:rPr>
        <w:t xml:space="preserve"> Формы обоснования закупок товаров, работ и услуг для обеспечения государственных и муниципальных нужд.</w:t>
      </w:r>
    </w:p>
    <w:p w:rsidR="00111719" w:rsidRPr="001257E1" w:rsidRDefault="00111719" w:rsidP="00111719">
      <w:pPr>
        <w:jc w:val="both"/>
        <w:rPr>
          <w:sz w:val="27"/>
          <w:szCs w:val="27"/>
        </w:rPr>
      </w:pPr>
      <w:r w:rsidRPr="001257E1">
        <w:rPr>
          <w:color w:val="0000FF"/>
          <w:sz w:val="27"/>
          <w:szCs w:val="27"/>
        </w:rPr>
        <w:t xml:space="preserve">      </w:t>
      </w:r>
      <w:r>
        <w:rPr>
          <w:color w:val="0000FF"/>
          <w:sz w:val="27"/>
          <w:szCs w:val="27"/>
        </w:rPr>
        <w:t xml:space="preserve"> </w:t>
      </w:r>
      <w:r w:rsidRPr="001257E1">
        <w:rPr>
          <w:color w:val="0000FF"/>
          <w:sz w:val="27"/>
          <w:szCs w:val="27"/>
        </w:rPr>
        <w:t xml:space="preserve"> </w:t>
      </w:r>
      <w:r w:rsidRPr="001257E1">
        <w:rPr>
          <w:sz w:val="27"/>
          <w:szCs w:val="27"/>
        </w:rPr>
        <w:t>12.</w:t>
      </w:r>
      <w:r w:rsidRPr="001257E1">
        <w:rPr>
          <w:color w:val="0000FF"/>
          <w:sz w:val="27"/>
          <w:szCs w:val="27"/>
        </w:rPr>
        <w:t xml:space="preserve">  </w:t>
      </w:r>
      <w:r w:rsidRPr="001257E1">
        <w:rPr>
          <w:sz w:val="27"/>
          <w:szCs w:val="27"/>
        </w:rPr>
        <w:t xml:space="preserve">В нарушение части 1 ст. 22 Закона № 44-ФЗ, расчеты цены контракта и обоснования начальной (максимальной) цены контракта, заключаемого с единственным поставщиком (подрядчиком, исполнителем), при заключении 5 контрактов на общую сумму 33,4 т. р. не производились.            </w:t>
      </w:r>
    </w:p>
    <w:p w:rsidR="00222F27" w:rsidRPr="00CE1DDD" w:rsidRDefault="0090369D" w:rsidP="00111719">
      <w:pPr>
        <w:spacing w:line="276" w:lineRule="auto"/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     </w:t>
      </w:r>
      <w:r w:rsidR="00222F27" w:rsidRPr="00CE1DDD">
        <w:rPr>
          <w:rStyle w:val="a3"/>
          <w:b w:val="0"/>
          <w:sz w:val="28"/>
          <w:szCs w:val="28"/>
        </w:rPr>
        <w:t>По результатам проверки направлено Пред</w:t>
      </w:r>
      <w:r w:rsidR="00111719">
        <w:rPr>
          <w:rStyle w:val="a3"/>
          <w:b w:val="0"/>
          <w:sz w:val="28"/>
          <w:szCs w:val="28"/>
        </w:rPr>
        <w:t>писа</w:t>
      </w:r>
      <w:r w:rsidR="009F6A7F">
        <w:rPr>
          <w:rStyle w:val="a3"/>
          <w:b w:val="0"/>
          <w:sz w:val="28"/>
          <w:szCs w:val="28"/>
        </w:rPr>
        <w:t>н</w:t>
      </w:r>
      <w:r w:rsidR="00222F27" w:rsidRPr="00CE1DDD">
        <w:rPr>
          <w:rStyle w:val="a3"/>
          <w:b w:val="0"/>
          <w:sz w:val="28"/>
          <w:szCs w:val="28"/>
        </w:rPr>
        <w:t>ие об устранении выявленных</w:t>
      </w:r>
      <w:r w:rsidR="00222F27" w:rsidRPr="00CE1DDD">
        <w:rPr>
          <w:sz w:val="28"/>
          <w:szCs w:val="28"/>
        </w:rPr>
        <w:t xml:space="preserve"> </w:t>
      </w:r>
      <w:r w:rsidR="00222F27" w:rsidRPr="00CE1DDD">
        <w:rPr>
          <w:rStyle w:val="a3"/>
          <w:b w:val="0"/>
          <w:sz w:val="28"/>
          <w:szCs w:val="28"/>
        </w:rPr>
        <w:t>нарушений по результатам осуществления внутреннего муниципального финансового контроля.</w:t>
      </w:r>
    </w:p>
    <w:p w:rsidR="00222F27" w:rsidRPr="00CE1DDD" w:rsidRDefault="002419E8" w:rsidP="0090369D">
      <w:pPr>
        <w:widowControl w:val="0"/>
        <w:adjustRightInd w:val="0"/>
        <w:spacing w:line="264" w:lineRule="auto"/>
        <w:contextualSpacing/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 </w:t>
      </w:r>
      <w:r w:rsidR="0090369D">
        <w:rPr>
          <w:rStyle w:val="a3"/>
          <w:b w:val="0"/>
          <w:sz w:val="28"/>
          <w:szCs w:val="28"/>
        </w:rPr>
        <w:t xml:space="preserve">    </w:t>
      </w:r>
      <w:r w:rsidR="00222F27" w:rsidRPr="00CE1DDD">
        <w:rPr>
          <w:rStyle w:val="a3"/>
          <w:b w:val="0"/>
          <w:sz w:val="28"/>
          <w:szCs w:val="28"/>
        </w:rPr>
        <w:t xml:space="preserve">Учреждению следует разработать мероприятия по устранению допущенных нарушений, установить </w:t>
      </w:r>
      <w:proofErr w:type="gramStart"/>
      <w:r w:rsidR="00222F27" w:rsidRPr="00CE1DDD">
        <w:rPr>
          <w:rStyle w:val="a3"/>
          <w:b w:val="0"/>
          <w:sz w:val="28"/>
          <w:szCs w:val="28"/>
        </w:rPr>
        <w:t>контроль за</w:t>
      </w:r>
      <w:proofErr w:type="gramEnd"/>
      <w:r w:rsidR="00222F27" w:rsidRPr="00CE1DDD">
        <w:rPr>
          <w:rStyle w:val="a3"/>
          <w:b w:val="0"/>
          <w:sz w:val="28"/>
          <w:szCs w:val="28"/>
        </w:rPr>
        <w:t xml:space="preserve"> их исполнением, рассмотреть вопрос о привлечении должностных лиц, виновных в допущенных нарушениях, к дисциплинарной ответственности.</w:t>
      </w:r>
    </w:p>
    <w:p w:rsidR="00222F27" w:rsidRPr="00CE1DDD" w:rsidRDefault="00222F27" w:rsidP="00222F27">
      <w:pPr>
        <w:widowControl w:val="0"/>
        <w:adjustRightInd w:val="0"/>
        <w:spacing w:line="264" w:lineRule="auto"/>
        <w:ind w:firstLine="720"/>
        <w:contextualSpacing/>
        <w:jc w:val="both"/>
        <w:rPr>
          <w:rStyle w:val="a3"/>
          <w:b w:val="0"/>
          <w:sz w:val="28"/>
          <w:szCs w:val="28"/>
        </w:rPr>
      </w:pPr>
    </w:p>
    <w:p w:rsidR="00222F27" w:rsidRPr="00CE1DDD" w:rsidRDefault="00222F27" w:rsidP="00222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22F27" w:rsidRPr="00CE1DDD" w:rsidRDefault="00222F27" w:rsidP="00222F27">
      <w:pPr>
        <w:rPr>
          <w:sz w:val="28"/>
          <w:szCs w:val="28"/>
        </w:rPr>
      </w:pPr>
    </w:p>
    <w:p w:rsidR="00BD7B7A" w:rsidRPr="00CE1DDD" w:rsidRDefault="00BD7B7A"/>
    <w:sectPr w:rsidR="00BD7B7A" w:rsidRPr="00CE1DDD" w:rsidSect="001778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0C1A"/>
    <w:multiLevelType w:val="hybridMultilevel"/>
    <w:tmpl w:val="B9069C4C"/>
    <w:lvl w:ilvl="0" w:tplc="B06CD562">
      <w:start w:val="1"/>
      <w:numFmt w:val="decimal"/>
      <w:lvlText w:val="%1."/>
      <w:lvlJc w:val="left"/>
      <w:pPr>
        <w:ind w:left="10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FDD322C"/>
    <w:multiLevelType w:val="hybridMultilevel"/>
    <w:tmpl w:val="0A642276"/>
    <w:lvl w:ilvl="0" w:tplc="67D00D1A">
      <w:start w:val="8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31DE51B1"/>
    <w:multiLevelType w:val="multilevel"/>
    <w:tmpl w:val="523E8C6E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Cs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093CEB"/>
    <w:multiLevelType w:val="hybridMultilevel"/>
    <w:tmpl w:val="20722ECE"/>
    <w:lvl w:ilvl="0" w:tplc="DA3247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22F27"/>
    <w:rsid w:val="000D3262"/>
    <w:rsid w:val="00101BED"/>
    <w:rsid w:val="00111719"/>
    <w:rsid w:val="00177892"/>
    <w:rsid w:val="00222F27"/>
    <w:rsid w:val="002419E8"/>
    <w:rsid w:val="003360C3"/>
    <w:rsid w:val="003F3B78"/>
    <w:rsid w:val="00427EF2"/>
    <w:rsid w:val="00890382"/>
    <w:rsid w:val="0090369D"/>
    <w:rsid w:val="00981861"/>
    <w:rsid w:val="009B7B9F"/>
    <w:rsid w:val="009D7EFD"/>
    <w:rsid w:val="009F6A7F"/>
    <w:rsid w:val="00A32870"/>
    <w:rsid w:val="00B671AB"/>
    <w:rsid w:val="00BD7B7A"/>
    <w:rsid w:val="00BD7C8B"/>
    <w:rsid w:val="00CE1DDD"/>
    <w:rsid w:val="00D24596"/>
    <w:rsid w:val="00D61D3F"/>
    <w:rsid w:val="00DE5F90"/>
    <w:rsid w:val="00F456BB"/>
    <w:rsid w:val="00F72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F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71AB"/>
    <w:pPr>
      <w:keepNext/>
      <w:widowControl w:val="0"/>
      <w:shd w:val="clear" w:color="auto" w:fill="FFFFFF"/>
      <w:ind w:left="634"/>
      <w:jc w:val="center"/>
      <w:outlineLvl w:val="0"/>
    </w:pPr>
    <w:rPr>
      <w:rFonts w:ascii="Calibri" w:hAnsi="Calibri"/>
      <w:color w:val="000000"/>
      <w:spacing w:val="-3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22F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qFormat/>
    <w:rsid w:val="00222F27"/>
    <w:rPr>
      <w:b/>
      <w:bCs/>
    </w:rPr>
  </w:style>
  <w:style w:type="paragraph" w:styleId="a4">
    <w:name w:val="No Spacing"/>
    <w:qFormat/>
    <w:rsid w:val="009036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71AB"/>
    <w:rPr>
      <w:rFonts w:ascii="Calibri" w:eastAsia="Times New Roman" w:hAnsi="Calibri" w:cs="Times New Roman"/>
      <w:color w:val="000000"/>
      <w:spacing w:val="-3"/>
      <w:sz w:val="26"/>
      <w:szCs w:val="26"/>
      <w:u w:val="single"/>
      <w:shd w:val="clear" w:color="auto" w:fill="FFFFFF"/>
      <w:lang w:eastAsia="ru-RU"/>
    </w:rPr>
  </w:style>
  <w:style w:type="character" w:customStyle="1" w:styleId="blk">
    <w:name w:val="blk"/>
    <w:basedOn w:val="a0"/>
    <w:qFormat/>
    <w:rsid w:val="00B671AB"/>
  </w:style>
  <w:style w:type="paragraph" w:styleId="a5">
    <w:name w:val="List Paragraph"/>
    <w:basedOn w:val="a"/>
    <w:uiPriority w:val="34"/>
    <w:qFormat/>
    <w:rsid w:val="00B671AB"/>
    <w:pPr>
      <w:ind w:left="720"/>
      <w:contextualSpacing/>
    </w:pPr>
  </w:style>
  <w:style w:type="character" w:customStyle="1" w:styleId="StrongEmphasis">
    <w:name w:val="Strong Emphasis"/>
    <w:qFormat/>
    <w:rsid w:val="002419E8"/>
    <w:rPr>
      <w:rFonts w:cs="Times New Roman"/>
      <w:b/>
      <w:bCs/>
    </w:rPr>
  </w:style>
  <w:style w:type="character" w:styleId="a6">
    <w:name w:val="Emphasis"/>
    <w:basedOn w:val="a0"/>
    <w:uiPriority w:val="20"/>
    <w:qFormat/>
    <w:rsid w:val="009F6A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B5C53BFC09D993522AE37A9686E2F7FA2AFB9FD70E1A373184364977E5D60CBE9CEDF43887D29E836B0FFF75BF25CFBAF2125F0A50DC5iCM5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97C732BC3F922D57D2E030093FE12B80CD8E195FBEBA9050B6DB3B544897A275C27955DFCD1B70A1801E1AA7459E9B0D32D23806371CD1DpCL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97C732BC3F922D57D2E030093FE12B80CD8E195FBEBA9050B6DB3B544897A275C27955DFCD1B70A1801E1AA7459E9B0D32D23806371CD1DpCLEJ" TargetMode="External"/><Relationship Id="rId5" Type="http://schemas.openxmlformats.org/officeDocument/2006/relationships/hyperlink" Target="consultantplus://offline/ref=6061CC6D13D10D73CA65D2379175A2C84E0C05924E5FB2DEF2E01E304FD640AC3B24E4DE20C06462FB2C81328E314EF07A1CBB835C4F89DEe5xE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4216</Characters>
  <Application>Microsoft Office Word</Application>
  <DocSecurity>0</DocSecurity>
  <Lines>35</Lines>
  <Paragraphs>9</Paragraphs>
  <ScaleCrop>false</ScaleCrop>
  <Company/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Fincontrol</dc:creator>
  <cp:lastModifiedBy>Fincontrol</cp:lastModifiedBy>
  <cp:revision>2</cp:revision>
  <dcterms:created xsi:type="dcterms:W3CDTF">2019-12-16T09:20:00Z</dcterms:created>
  <dcterms:modified xsi:type="dcterms:W3CDTF">2019-12-16T09:20:00Z</dcterms:modified>
</cp:coreProperties>
</file>