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D9C" w:rsidRDefault="006E4D9C" w:rsidP="00A8312A">
      <w:pPr>
        <w:shd w:val="clear" w:color="auto" w:fill="FFFFFF"/>
        <w:spacing w:line="307" w:lineRule="exact"/>
        <w:ind w:left="158" w:firstLine="667"/>
        <w:rPr>
          <w:rFonts w:eastAsia="Times New Roman"/>
          <w:sz w:val="26"/>
          <w:szCs w:val="26"/>
        </w:rPr>
      </w:pPr>
    </w:p>
    <w:p w:rsidR="006E4D9C" w:rsidRPr="006E4D9C" w:rsidRDefault="006E4D9C" w:rsidP="006E4D9C">
      <w:pPr>
        <w:shd w:val="clear" w:color="auto" w:fill="FFFFFF"/>
        <w:spacing w:line="307" w:lineRule="exact"/>
        <w:ind w:left="158" w:firstLine="667"/>
        <w:jc w:val="center"/>
        <w:rPr>
          <w:rFonts w:eastAsia="Times New Roman"/>
          <w:b/>
          <w:sz w:val="28"/>
          <w:szCs w:val="28"/>
        </w:rPr>
      </w:pPr>
      <w:proofErr w:type="gramStart"/>
      <w:r w:rsidRPr="006E4D9C">
        <w:rPr>
          <w:rFonts w:eastAsia="Times New Roman"/>
          <w:b/>
          <w:sz w:val="28"/>
          <w:szCs w:val="28"/>
        </w:rPr>
        <w:t>Конкурс  «</w:t>
      </w:r>
      <w:proofErr w:type="gramEnd"/>
      <w:r w:rsidRPr="006E4D9C">
        <w:rPr>
          <w:rFonts w:eastAsia="Times New Roman"/>
          <w:b/>
          <w:sz w:val="28"/>
          <w:szCs w:val="28"/>
        </w:rPr>
        <w:t xml:space="preserve">Российская  организация  высокой  социальной  </w:t>
      </w:r>
    </w:p>
    <w:p w:rsidR="006E4D9C" w:rsidRDefault="006E4D9C" w:rsidP="006E4D9C">
      <w:pPr>
        <w:shd w:val="clear" w:color="auto" w:fill="FFFFFF"/>
        <w:spacing w:line="307" w:lineRule="exact"/>
        <w:ind w:left="158" w:firstLine="667"/>
        <w:jc w:val="center"/>
        <w:rPr>
          <w:rFonts w:eastAsia="Times New Roman"/>
          <w:b/>
          <w:sz w:val="28"/>
          <w:szCs w:val="28"/>
        </w:rPr>
      </w:pPr>
      <w:r w:rsidRPr="006E4D9C">
        <w:rPr>
          <w:rFonts w:eastAsia="Times New Roman"/>
          <w:b/>
          <w:sz w:val="28"/>
          <w:szCs w:val="28"/>
        </w:rPr>
        <w:t>эффектив</w:t>
      </w:r>
      <w:r w:rsidRPr="006E4D9C">
        <w:rPr>
          <w:rFonts w:eastAsia="Times New Roman"/>
          <w:b/>
          <w:sz w:val="28"/>
          <w:szCs w:val="28"/>
        </w:rPr>
        <w:softHyphen/>
        <w:t>ности»</w:t>
      </w:r>
    </w:p>
    <w:p w:rsidR="006E4D9C" w:rsidRPr="006E4D9C" w:rsidRDefault="006E4D9C" w:rsidP="006E4D9C">
      <w:pPr>
        <w:shd w:val="clear" w:color="auto" w:fill="FFFFFF"/>
        <w:spacing w:line="307" w:lineRule="exact"/>
        <w:ind w:left="158" w:firstLine="667"/>
        <w:jc w:val="center"/>
        <w:rPr>
          <w:rFonts w:eastAsia="Times New Roman"/>
          <w:b/>
          <w:sz w:val="28"/>
          <w:szCs w:val="28"/>
        </w:rPr>
      </w:pPr>
    </w:p>
    <w:p w:rsidR="006E4D9C" w:rsidRPr="006E4D9C" w:rsidRDefault="006E4D9C" w:rsidP="006E4D9C">
      <w:pPr>
        <w:shd w:val="clear" w:color="auto" w:fill="FFFFFF"/>
        <w:spacing w:line="307" w:lineRule="exact"/>
        <w:ind w:left="158" w:firstLine="667"/>
        <w:jc w:val="center"/>
        <w:rPr>
          <w:rFonts w:eastAsia="Times New Roman"/>
          <w:b/>
          <w:sz w:val="28"/>
          <w:szCs w:val="28"/>
        </w:rPr>
      </w:pPr>
    </w:p>
    <w:p w:rsidR="00A8312A" w:rsidRPr="006E4D9C" w:rsidRDefault="00A8312A" w:rsidP="00A8312A">
      <w:pPr>
        <w:shd w:val="clear" w:color="auto" w:fill="FFFFFF"/>
        <w:spacing w:line="307" w:lineRule="exact"/>
        <w:ind w:left="158" w:firstLine="667"/>
        <w:rPr>
          <w:sz w:val="28"/>
          <w:szCs w:val="28"/>
        </w:rPr>
      </w:pPr>
      <w:proofErr w:type="gramStart"/>
      <w:r w:rsidRPr="006E4D9C">
        <w:rPr>
          <w:rFonts w:eastAsia="Times New Roman"/>
          <w:sz w:val="28"/>
          <w:szCs w:val="28"/>
        </w:rPr>
        <w:t>Конкурс  «</w:t>
      </w:r>
      <w:proofErr w:type="gramEnd"/>
      <w:r w:rsidRPr="006E4D9C">
        <w:rPr>
          <w:rFonts w:eastAsia="Times New Roman"/>
          <w:sz w:val="28"/>
          <w:szCs w:val="28"/>
        </w:rPr>
        <w:t>Российская  организация  высокой  социальной  эффектив</w:t>
      </w:r>
      <w:r w:rsidRPr="006E4D9C">
        <w:rPr>
          <w:rFonts w:eastAsia="Times New Roman"/>
          <w:sz w:val="28"/>
          <w:szCs w:val="28"/>
        </w:rPr>
        <w:softHyphen/>
        <w:t>ности» проводится с целью привлечения общественного внимания к важнос</w:t>
      </w:r>
      <w:r w:rsidRPr="006E4D9C">
        <w:rPr>
          <w:rFonts w:eastAsia="Times New Roman"/>
          <w:sz w:val="28"/>
          <w:szCs w:val="28"/>
        </w:rPr>
        <w:softHyphen/>
        <w:t>ти решения социальных вопросов- на уровне организаций, позволяет выявить лучшие социальные проекты и способствует созданию позитивного социаль</w:t>
      </w:r>
      <w:r w:rsidRPr="006E4D9C">
        <w:rPr>
          <w:rFonts w:eastAsia="Times New Roman"/>
          <w:sz w:val="28"/>
          <w:szCs w:val="28"/>
        </w:rPr>
        <w:softHyphen/>
        <w:t>ного имиджа.</w:t>
      </w:r>
    </w:p>
    <w:p w:rsidR="00A8312A" w:rsidRPr="006E4D9C" w:rsidRDefault="00A8312A" w:rsidP="00A8312A">
      <w:pPr>
        <w:shd w:val="clear" w:color="auto" w:fill="FFFFFF"/>
        <w:spacing w:before="5" w:line="307" w:lineRule="exact"/>
        <w:ind w:left="149" w:right="149" w:firstLine="682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Проведение конкурса - это возможность для организаций продемонст</w:t>
      </w:r>
      <w:r w:rsidRPr="006E4D9C">
        <w:rPr>
          <w:rFonts w:eastAsia="Times New Roman"/>
          <w:sz w:val="28"/>
          <w:szCs w:val="28"/>
        </w:rPr>
        <w:softHyphen/>
        <w:t>рировать активную внутрикорпоративную политику, достижения по работе с персоналом, способствует улучшению условий и охраны труда, развитию социального партнерства, формированию здорового образа жизни и другое.</w:t>
      </w:r>
    </w:p>
    <w:p w:rsidR="006E4D9C" w:rsidRDefault="006E4D9C" w:rsidP="00A8312A">
      <w:pPr>
        <w:shd w:val="clear" w:color="auto" w:fill="FFFFFF"/>
        <w:spacing w:line="307" w:lineRule="exact"/>
        <w:ind w:left="826"/>
        <w:rPr>
          <w:rFonts w:eastAsia="Times New Roman"/>
          <w:sz w:val="28"/>
          <w:szCs w:val="28"/>
        </w:rPr>
      </w:pPr>
    </w:p>
    <w:p w:rsidR="00A8312A" w:rsidRPr="006E4D9C" w:rsidRDefault="00A8312A" w:rsidP="00A8312A">
      <w:pPr>
        <w:shd w:val="clear" w:color="auto" w:fill="FFFFFF"/>
        <w:spacing w:line="307" w:lineRule="exact"/>
        <w:ind w:left="826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В 2021 году конкурс проводится по следующим номинациям:</w:t>
      </w:r>
    </w:p>
    <w:p w:rsidR="00A8312A" w:rsidRPr="006E4D9C" w:rsidRDefault="00A8312A" w:rsidP="00A8312A">
      <w:pPr>
        <w:shd w:val="clear" w:color="auto" w:fill="FFFFFF"/>
        <w:spacing w:line="307" w:lineRule="exact"/>
        <w:ind w:left="158" w:right="154" w:firstLine="672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создание и развитие рабочих мест в организациях производствен</w:t>
      </w:r>
      <w:r w:rsidRPr="006E4D9C">
        <w:rPr>
          <w:rFonts w:eastAsia="Times New Roman"/>
          <w:sz w:val="28"/>
          <w:szCs w:val="28"/>
        </w:rPr>
        <w:softHyphen/>
        <w:t>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54" w:right="158" w:firstLine="677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создание и развитие рабочих мест в организациях непроиз</w:t>
      </w:r>
      <w:r w:rsidRPr="006E4D9C">
        <w:rPr>
          <w:rFonts w:eastAsia="Times New Roman"/>
          <w:sz w:val="28"/>
          <w:szCs w:val="28"/>
        </w:rPr>
        <w:softHyphen/>
        <w:t>водственной сферы»;</w:t>
      </w:r>
    </w:p>
    <w:p w:rsidR="00A8312A" w:rsidRPr="006E4D9C" w:rsidRDefault="00A8312A" w:rsidP="00A8312A">
      <w:pPr>
        <w:shd w:val="clear" w:color="auto" w:fill="FFFFFF"/>
        <w:spacing w:before="5" w:line="307" w:lineRule="exact"/>
        <w:ind w:left="149" w:right="154" w:firstLine="682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сокращение производственного травматизма и профессиональной заболеваемости в организациях производственной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54" w:right="158" w:firstLine="677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развитие кадрового потенциала в организациях производственной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49" w:right="158" w:firstLine="677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развитие кадрового потенциала в организациях непроизводствен</w:t>
      </w:r>
      <w:r w:rsidRPr="006E4D9C">
        <w:rPr>
          <w:rFonts w:eastAsia="Times New Roman"/>
          <w:sz w:val="28"/>
          <w:szCs w:val="28"/>
        </w:rPr>
        <w:softHyphen/>
        <w:t>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54" w:right="163" w:firstLine="667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формирование здорового образа жизни в организациях производст</w:t>
      </w:r>
      <w:r w:rsidRPr="006E4D9C">
        <w:rPr>
          <w:rFonts w:eastAsia="Times New Roman"/>
          <w:sz w:val="28"/>
          <w:szCs w:val="28"/>
        </w:rPr>
        <w:softHyphen/>
        <w:t>венной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44" w:right="154" w:firstLine="682"/>
        <w:jc w:val="both"/>
        <w:rPr>
          <w:rFonts w:eastAsia="Times New Roman"/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>«За формирование здорового образа жизни в организациях непроизводственной сферы»;</w:t>
      </w:r>
    </w:p>
    <w:p w:rsidR="00A8312A" w:rsidRPr="006E4D9C" w:rsidRDefault="00A8312A" w:rsidP="00A8312A">
      <w:pPr>
        <w:shd w:val="clear" w:color="auto" w:fill="FFFFFF"/>
        <w:spacing w:before="134" w:line="307" w:lineRule="exact"/>
        <w:ind w:left="10" w:right="5" w:firstLine="677"/>
        <w:jc w:val="both"/>
        <w:rPr>
          <w:sz w:val="28"/>
          <w:szCs w:val="28"/>
        </w:rPr>
      </w:pPr>
      <w:r w:rsidRPr="006E4D9C">
        <w:rPr>
          <w:rFonts w:eastAsia="Times New Roman"/>
          <w:spacing w:val="-4"/>
          <w:sz w:val="28"/>
          <w:szCs w:val="28"/>
        </w:rPr>
        <w:t>«За развитие социального партнерства в организациях производствен</w:t>
      </w:r>
      <w:r w:rsidRPr="006E4D9C">
        <w:rPr>
          <w:rFonts w:eastAsia="Times New Roman"/>
          <w:spacing w:val="-4"/>
          <w:sz w:val="28"/>
          <w:szCs w:val="28"/>
        </w:rPr>
        <w:softHyphen/>
      </w:r>
      <w:r w:rsidRPr="006E4D9C">
        <w:rPr>
          <w:rFonts w:eastAsia="Times New Roman"/>
          <w:sz w:val="28"/>
          <w:szCs w:val="28"/>
        </w:rPr>
        <w:t>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0" w:right="5" w:firstLine="677"/>
        <w:jc w:val="both"/>
        <w:rPr>
          <w:sz w:val="28"/>
          <w:szCs w:val="28"/>
        </w:rPr>
      </w:pPr>
      <w:r w:rsidRPr="006E4D9C">
        <w:rPr>
          <w:rFonts w:eastAsia="Times New Roman"/>
          <w:spacing w:val="-1"/>
          <w:sz w:val="28"/>
          <w:szCs w:val="28"/>
        </w:rPr>
        <w:t>«За развитие социального партнерства в организациях непроиз</w:t>
      </w:r>
      <w:r w:rsidRPr="006E4D9C">
        <w:rPr>
          <w:rFonts w:eastAsia="Times New Roman"/>
          <w:spacing w:val="-1"/>
          <w:sz w:val="28"/>
          <w:szCs w:val="28"/>
        </w:rPr>
        <w:softHyphen/>
      </w:r>
      <w:r w:rsidRPr="006E4D9C">
        <w:rPr>
          <w:rFonts w:eastAsia="Times New Roman"/>
          <w:sz w:val="28"/>
          <w:szCs w:val="28"/>
        </w:rPr>
        <w:t>водственной сферы»;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686"/>
        <w:rPr>
          <w:sz w:val="28"/>
          <w:szCs w:val="28"/>
        </w:rPr>
      </w:pPr>
      <w:r w:rsidRPr="006E4D9C">
        <w:rPr>
          <w:rFonts w:eastAsia="Times New Roman"/>
          <w:spacing w:val="-5"/>
          <w:sz w:val="28"/>
          <w:szCs w:val="28"/>
        </w:rPr>
        <w:t>«Малая организация высокой социальной эффективности»;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10" w:right="5" w:firstLine="677"/>
        <w:jc w:val="both"/>
        <w:rPr>
          <w:sz w:val="28"/>
          <w:szCs w:val="28"/>
        </w:rPr>
      </w:pPr>
      <w:r w:rsidRPr="006E4D9C">
        <w:rPr>
          <w:rFonts w:eastAsia="Times New Roman"/>
          <w:spacing w:val="-5"/>
          <w:sz w:val="28"/>
          <w:szCs w:val="28"/>
        </w:rPr>
        <w:t xml:space="preserve">«За участие в решении социальных проблем территорий и развитие </w:t>
      </w:r>
      <w:r w:rsidRPr="006E4D9C">
        <w:rPr>
          <w:rFonts w:eastAsia="Times New Roman"/>
          <w:sz w:val="28"/>
          <w:szCs w:val="28"/>
        </w:rPr>
        <w:t>корпоративной благотворительности»;</w:t>
      </w:r>
    </w:p>
    <w:p w:rsidR="00A8312A" w:rsidRPr="006E4D9C" w:rsidRDefault="00A8312A" w:rsidP="00A8312A">
      <w:pPr>
        <w:shd w:val="clear" w:color="auto" w:fill="FFFFFF"/>
        <w:spacing w:line="307" w:lineRule="exact"/>
        <w:ind w:left="749"/>
        <w:rPr>
          <w:sz w:val="28"/>
          <w:szCs w:val="28"/>
        </w:rPr>
      </w:pPr>
      <w:r w:rsidRPr="006E4D9C">
        <w:rPr>
          <w:rFonts w:eastAsia="Times New Roman"/>
          <w:spacing w:val="-5"/>
          <w:sz w:val="28"/>
          <w:szCs w:val="28"/>
        </w:rPr>
        <w:t>«За трудоустройство инвалидов в организации».</w:t>
      </w:r>
    </w:p>
    <w:p w:rsidR="00A8312A" w:rsidRPr="006E4D9C" w:rsidRDefault="00A8312A" w:rsidP="00A8312A">
      <w:pPr>
        <w:shd w:val="clear" w:color="auto" w:fill="FFFFFF"/>
        <w:spacing w:line="307" w:lineRule="exact"/>
        <w:ind w:left="5" w:right="14" w:firstLine="672"/>
        <w:jc w:val="both"/>
        <w:rPr>
          <w:sz w:val="28"/>
          <w:szCs w:val="28"/>
        </w:rPr>
      </w:pPr>
      <w:r w:rsidRPr="006E4D9C">
        <w:rPr>
          <w:rFonts w:eastAsia="Times New Roman"/>
          <w:sz w:val="28"/>
          <w:szCs w:val="28"/>
        </w:rPr>
        <w:t xml:space="preserve">Заявки на участие в конкурсе организациям области необходимо </w:t>
      </w:r>
      <w:r w:rsidRPr="006E4D9C">
        <w:rPr>
          <w:rFonts w:eastAsia="Times New Roman"/>
          <w:spacing w:val="-2"/>
          <w:sz w:val="28"/>
          <w:szCs w:val="28"/>
        </w:rPr>
        <w:t xml:space="preserve">направить в управление государственной службы по труду и занятости </w:t>
      </w:r>
      <w:r w:rsidRPr="006E4D9C">
        <w:rPr>
          <w:rFonts w:eastAsia="Times New Roman"/>
          <w:sz w:val="28"/>
          <w:szCs w:val="28"/>
        </w:rPr>
        <w:t xml:space="preserve">населения Брянской области до </w:t>
      </w:r>
      <w:r w:rsidR="006E4D9C">
        <w:rPr>
          <w:rFonts w:eastAsia="Times New Roman"/>
          <w:sz w:val="28"/>
          <w:szCs w:val="28"/>
        </w:rPr>
        <w:t>25</w:t>
      </w:r>
      <w:bookmarkStart w:id="0" w:name="_GoBack"/>
      <w:bookmarkEnd w:id="0"/>
      <w:r w:rsidRPr="006E4D9C">
        <w:rPr>
          <w:rFonts w:eastAsia="Times New Roman"/>
          <w:sz w:val="28"/>
          <w:szCs w:val="28"/>
        </w:rPr>
        <w:t xml:space="preserve"> августа 2021 года.</w:t>
      </w:r>
    </w:p>
    <w:p w:rsidR="00A8312A" w:rsidRPr="006E4D9C" w:rsidRDefault="00A8312A" w:rsidP="00A8312A">
      <w:pPr>
        <w:shd w:val="clear" w:color="auto" w:fill="FFFFFF"/>
        <w:spacing w:line="307" w:lineRule="exact"/>
        <w:ind w:firstLine="677"/>
        <w:jc w:val="both"/>
        <w:rPr>
          <w:sz w:val="28"/>
          <w:szCs w:val="28"/>
        </w:rPr>
      </w:pPr>
      <w:r w:rsidRPr="006E4D9C">
        <w:rPr>
          <w:rFonts w:eastAsia="Times New Roman"/>
          <w:spacing w:val="-5"/>
          <w:sz w:val="28"/>
          <w:szCs w:val="28"/>
        </w:rPr>
        <w:t>В связи с вышеизложенным просим Вас оказать содействие в информи</w:t>
      </w:r>
      <w:r w:rsidRPr="006E4D9C">
        <w:rPr>
          <w:rFonts w:eastAsia="Times New Roman"/>
          <w:spacing w:val="-5"/>
          <w:sz w:val="28"/>
          <w:szCs w:val="28"/>
        </w:rPr>
        <w:softHyphen/>
        <w:t xml:space="preserve">ровании организаций, осуществляющих хозяйственную деятельность на </w:t>
      </w:r>
      <w:r w:rsidRPr="006E4D9C">
        <w:rPr>
          <w:rFonts w:eastAsia="Times New Roman"/>
          <w:spacing w:val="-4"/>
          <w:sz w:val="28"/>
          <w:szCs w:val="28"/>
        </w:rPr>
        <w:t xml:space="preserve">территории муниципального образования, об условиях проведения конкурса </w:t>
      </w:r>
      <w:r w:rsidRPr="006E4D9C">
        <w:rPr>
          <w:rFonts w:eastAsia="Times New Roman"/>
          <w:sz w:val="28"/>
          <w:szCs w:val="28"/>
        </w:rPr>
        <w:t>и привлечении их к участию в региональном этапе.</w:t>
      </w:r>
    </w:p>
    <w:p w:rsidR="00A8312A" w:rsidRPr="006E4D9C" w:rsidRDefault="00A8312A" w:rsidP="00A8312A">
      <w:pPr>
        <w:shd w:val="clear" w:color="auto" w:fill="FFFFFF"/>
        <w:spacing w:after="581" w:line="307" w:lineRule="exact"/>
        <w:ind w:left="5" w:right="10" w:firstLine="672"/>
        <w:jc w:val="both"/>
        <w:rPr>
          <w:sz w:val="28"/>
          <w:szCs w:val="28"/>
        </w:rPr>
      </w:pPr>
      <w:r w:rsidRPr="006E4D9C">
        <w:rPr>
          <w:rFonts w:eastAsia="Times New Roman"/>
          <w:spacing w:val="-1"/>
          <w:sz w:val="28"/>
          <w:szCs w:val="28"/>
        </w:rPr>
        <w:t xml:space="preserve">С подробной информацией о региональном этапе всероссийского </w:t>
      </w:r>
      <w:r w:rsidRPr="006E4D9C">
        <w:rPr>
          <w:rFonts w:eastAsia="Times New Roman"/>
          <w:spacing w:val="-1"/>
          <w:sz w:val="28"/>
          <w:szCs w:val="28"/>
        </w:rPr>
        <w:lastRenderedPageBreak/>
        <w:t xml:space="preserve">конкурса можно ознакомиться на интерактивном портале службы по труду </w:t>
      </w:r>
      <w:r w:rsidRPr="006E4D9C">
        <w:rPr>
          <w:rFonts w:eastAsia="Times New Roman"/>
          <w:spacing w:val="-6"/>
          <w:sz w:val="28"/>
          <w:szCs w:val="28"/>
        </w:rPr>
        <w:t>и занятости населения Брянской области (раздел «Труд и занятость/Трудовые отношения/Конкурсы/Региональный этап всероссийского конкурса «Российс</w:t>
      </w:r>
      <w:r w:rsidRPr="006E4D9C">
        <w:rPr>
          <w:rFonts w:eastAsia="Times New Roman"/>
          <w:spacing w:val="-6"/>
          <w:sz w:val="28"/>
          <w:szCs w:val="28"/>
        </w:rPr>
        <w:softHyphen/>
      </w:r>
      <w:r w:rsidRPr="006E4D9C">
        <w:rPr>
          <w:rFonts w:eastAsia="Times New Roman"/>
          <w:sz w:val="28"/>
          <w:szCs w:val="28"/>
        </w:rPr>
        <w:t xml:space="preserve">кая организация высокой социальной </w:t>
      </w:r>
      <w:proofErr w:type="gramStart"/>
      <w:r w:rsidRPr="006E4D9C">
        <w:rPr>
          <w:rFonts w:eastAsia="Times New Roman"/>
          <w:sz w:val="28"/>
          <w:szCs w:val="28"/>
        </w:rPr>
        <w:t>эффективности»/</w:t>
      </w:r>
      <w:proofErr w:type="gramEnd"/>
      <w:r w:rsidRPr="006E4D9C">
        <w:rPr>
          <w:rFonts w:eastAsia="Times New Roman"/>
          <w:sz w:val="28"/>
          <w:szCs w:val="28"/>
        </w:rPr>
        <w:t>).</w:t>
      </w:r>
    </w:p>
    <w:p w:rsidR="00A8312A" w:rsidRPr="006E4D9C" w:rsidRDefault="00A8312A" w:rsidP="00A8312A">
      <w:pPr>
        <w:shd w:val="clear" w:color="auto" w:fill="FFFFFF"/>
        <w:spacing w:line="307" w:lineRule="exact"/>
        <w:ind w:left="144" w:right="154" w:firstLine="682"/>
        <w:jc w:val="both"/>
        <w:rPr>
          <w:sz w:val="28"/>
          <w:szCs w:val="28"/>
        </w:rPr>
      </w:pPr>
    </w:p>
    <w:sectPr w:rsidR="00A8312A" w:rsidRPr="006E4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2A"/>
    <w:rsid w:val="003430FD"/>
    <w:rsid w:val="006E4D9C"/>
    <w:rsid w:val="00A8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51BD8-A69D-43FA-8A0A-03B8C2BC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1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358</Words>
  <Characters>2047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2021-07-22T09:15:00Z</dcterms:created>
  <dcterms:modified xsi:type="dcterms:W3CDTF">2021-07-22T09:21:00Z</dcterms:modified>
</cp:coreProperties>
</file>